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893" w:rsidRPr="0021081E" w:rsidRDefault="00B878F5" w:rsidP="00733330">
      <w:pPr>
        <w:spacing w:after="0" w:line="240" w:lineRule="auto"/>
        <w:jc w:val="right"/>
        <w:rPr>
          <w:rFonts w:ascii="Times New Roman" w:eastAsia="MS Mincho" w:hAnsi="Times New Roman"/>
          <w:color w:val="000000"/>
          <w:sz w:val="24"/>
          <w:szCs w:val="24"/>
        </w:rPr>
      </w:pPr>
      <w:r>
        <w:rPr>
          <w:rFonts w:ascii="Times New Roman" w:eastAsia="MS Mincho" w:hAnsi="Times New Roman" w:cs="Times New Roman"/>
          <w:color w:val="000000"/>
          <w:sz w:val="24"/>
          <w:szCs w:val="24"/>
        </w:rPr>
        <w:t xml:space="preserve"> </w:t>
      </w:r>
      <w:r w:rsidR="00327239">
        <w:rPr>
          <w:rFonts w:ascii="Times New Roman" w:eastAsia="MS Mincho" w:hAnsi="Times New Roman" w:cs="Times New Roman"/>
          <w:color w:val="000000"/>
          <w:sz w:val="24"/>
          <w:szCs w:val="24"/>
        </w:rPr>
        <w:t xml:space="preserve">                                                                                                             </w:t>
      </w:r>
      <w:r w:rsidR="00101893" w:rsidRPr="0021081E">
        <w:rPr>
          <w:rFonts w:ascii="Times New Roman" w:eastAsia="MS Mincho" w:hAnsi="Times New Roman" w:cs="Times New Roman"/>
          <w:color w:val="000000"/>
          <w:sz w:val="24"/>
          <w:szCs w:val="24"/>
        </w:rPr>
        <w:t>Приложение №1</w:t>
      </w:r>
    </w:p>
    <w:p w:rsidR="00327239" w:rsidRPr="0021081E" w:rsidRDefault="00327239" w:rsidP="00733330">
      <w:pPr>
        <w:spacing w:after="0" w:line="240" w:lineRule="auto"/>
        <w:jc w:val="right"/>
        <w:rPr>
          <w:rFonts w:ascii="Times New Roman" w:eastAsia="MS Mincho" w:hAnsi="Times New Roman" w:cs="Times New Roman"/>
          <w:color w:val="000000"/>
          <w:sz w:val="24"/>
          <w:szCs w:val="24"/>
        </w:rPr>
      </w:pPr>
      <w:r w:rsidRPr="0021081E">
        <w:rPr>
          <w:rFonts w:ascii="Times New Roman" w:eastAsia="MS Mincho" w:hAnsi="Times New Roman" w:cs="Times New Roman"/>
          <w:color w:val="000000"/>
          <w:sz w:val="24"/>
          <w:szCs w:val="24"/>
        </w:rPr>
        <w:t xml:space="preserve">                                                                                                             </w:t>
      </w:r>
      <w:r w:rsidR="00101893" w:rsidRPr="0021081E">
        <w:rPr>
          <w:rFonts w:ascii="Times New Roman" w:eastAsia="MS Mincho" w:hAnsi="Times New Roman" w:cs="Times New Roman"/>
          <w:color w:val="000000"/>
          <w:sz w:val="24"/>
          <w:szCs w:val="24"/>
        </w:rPr>
        <w:t xml:space="preserve">к постановлению Главы </w:t>
      </w:r>
    </w:p>
    <w:p w:rsidR="00101893" w:rsidRPr="0021081E" w:rsidRDefault="00327239" w:rsidP="00733330">
      <w:pPr>
        <w:spacing w:after="0" w:line="240" w:lineRule="auto"/>
        <w:jc w:val="right"/>
        <w:rPr>
          <w:rFonts w:ascii="Times New Roman" w:eastAsia="MS Mincho" w:hAnsi="Times New Roman" w:cs="Times New Roman"/>
          <w:color w:val="000000"/>
          <w:sz w:val="24"/>
          <w:szCs w:val="24"/>
        </w:rPr>
      </w:pPr>
      <w:r w:rsidRPr="0021081E">
        <w:rPr>
          <w:rFonts w:ascii="Times New Roman" w:eastAsia="MS Mincho" w:hAnsi="Times New Roman" w:cs="Times New Roman"/>
          <w:color w:val="000000"/>
          <w:sz w:val="24"/>
          <w:szCs w:val="24"/>
        </w:rPr>
        <w:t xml:space="preserve">                                                                                                             </w:t>
      </w:r>
      <w:r w:rsidR="00101893" w:rsidRPr="0021081E">
        <w:rPr>
          <w:rFonts w:ascii="Times New Roman" w:eastAsia="MS Mincho" w:hAnsi="Times New Roman" w:cs="Times New Roman"/>
          <w:color w:val="000000"/>
          <w:sz w:val="24"/>
          <w:szCs w:val="24"/>
        </w:rPr>
        <w:t xml:space="preserve">Городского округа Подольск </w:t>
      </w:r>
    </w:p>
    <w:p w:rsidR="00101893" w:rsidRPr="0021081E" w:rsidRDefault="00327239" w:rsidP="00733330">
      <w:pPr>
        <w:spacing w:after="0" w:line="240" w:lineRule="auto"/>
        <w:jc w:val="right"/>
        <w:rPr>
          <w:rFonts w:ascii="Times New Roman" w:eastAsia="MS Mincho" w:hAnsi="Times New Roman"/>
          <w:color w:val="000000"/>
          <w:sz w:val="24"/>
          <w:szCs w:val="24"/>
        </w:rPr>
      </w:pPr>
      <w:r w:rsidRPr="0021081E">
        <w:rPr>
          <w:rFonts w:ascii="Times New Roman" w:eastAsia="MS Mincho" w:hAnsi="Times New Roman" w:cs="Times New Roman"/>
          <w:color w:val="000000"/>
          <w:sz w:val="24"/>
          <w:szCs w:val="24"/>
        </w:rPr>
        <w:t xml:space="preserve">                                                                    </w:t>
      </w:r>
      <w:r w:rsidR="009047B6" w:rsidRPr="0021081E">
        <w:rPr>
          <w:rFonts w:ascii="Times New Roman" w:eastAsia="MS Mincho" w:hAnsi="Times New Roman" w:cs="Times New Roman"/>
          <w:color w:val="000000"/>
          <w:sz w:val="24"/>
          <w:szCs w:val="24"/>
        </w:rPr>
        <w:t xml:space="preserve">                       </w:t>
      </w:r>
      <w:r w:rsidR="00F25E24" w:rsidRPr="0021081E">
        <w:rPr>
          <w:rFonts w:ascii="Times New Roman" w:eastAsia="MS Mincho" w:hAnsi="Times New Roman" w:cs="Times New Roman"/>
          <w:color w:val="000000"/>
          <w:sz w:val="24"/>
          <w:szCs w:val="24"/>
        </w:rPr>
        <w:t xml:space="preserve">                 </w:t>
      </w:r>
      <w:r w:rsidR="009047B6" w:rsidRPr="0021081E">
        <w:rPr>
          <w:rFonts w:ascii="Times New Roman" w:eastAsia="MS Mincho" w:hAnsi="Times New Roman" w:cs="Times New Roman"/>
          <w:color w:val="000000"/>
          <w:sz w:val="24"/>
          <w:szCs w:val="24"/>
        </w:rPr>
        <w:t xml:space="preserve"> </w:t>
      </w:r>
      <w:r w:rsidR="00DB1DAA">
        <w:rPr>
          <w:rFonts w:ascii="Times New Roman" w:eastAsia="MS Mincho" w:hAnsi="Times New Roman" w:cs="Times New Roman"/>
          <w:color w:val="000000"/>
          <w:sz w:val="24"/>
          <w:szCs w:val="24"/>
        </w:rPr>
        <w:t>от 30.09.</w:t>
      </w:r>
      <w:r w:rsidR="00F05AD9" w:rsidRPr="0021081E">
        <w:rPr>
          <w:rFonts w:ascii="Times New Roman" w:eastAsia="MS Mincho" w:hAnsi="Times New Roman" w:cs="Times New Roman"/>
          <w:color w:val="000000"/>
          <w:sz w:val="24"/>
          <w:szCs w:val="24"/>
        </w:rPr>
        <w:t xml:space="preserve">2016 </w:t>
      </w:r>
      <w:r w:rsidR="00DB1DAA">
        <w:rPr>
          <w:rFonts w:ascii="Times New Roman" w:eastAsia="MS Mincho" w:hAnsi="Times New Roman" w:cs="Times New Roman"/>
          <w:color w:val="000000"/>
          <w:sz w:val="24"/>
          <w:szCs w:val="24"/>
        </w:rPr>
        <w:t>№ 1990-П</w:t>
      </w:r>
      <w:bookmarkStart w:id="0" w:name="_GoBack"/>
      <w:bookmarkEnd w:id="0"/>
    </w:p>
    <w:p w:rsidR="006108BB" w:rsidRPr="0021081E" w:rsidRDefault="006108BB" w:rsidP="00743F14">
      <w:pPr>
        <w:spacing w:after="0" w:line="240" w:lineRule="auto"/>
        <w:ind w:firstLine="709"/>
        <w:jc w:val="both"/>
        <w:rPr>
          <w:rFonts w:ascii="Times New Roman" w:eastAsia="MS Mincho" w:hAnsi="Times New Roman"/>
          <w:b/>
          <w:bCs/>
          <w:color w:val="000000"/>
          <w:sz w:val="24"/>
          <w:szCs w:val="24"/>
          <w:lang w:eastAsia="ru-RU"/>
        </w:rPr>
      </w:pPr>
    </w:p>
    <w:p w:rsidR="006108BB" w:rsidRPr="0021081E" w:rsidRDefault="006108BB" w:rsidP="00743F14">
      <w:pPr>
        <w:spacing w:after="0" w:line="240" w:lineRule="auto"/>
        <w:ind w:firstLine="709"/>
        <w:jc w:val="both"/>
        <w:rPr>
          <w:rFonts w:ascii="Times New Roman" w:eastAsia="MS Mincho" w:hAnsi="Times New Roman"/>
          <w:b/>
          <w:bCs/>
          <w:color w:val="000000"/>
          <w:sz w:val="24"/>
          <w:szCs w:val="24"/>
          <w:lang w:eastAsia="ru-RU"/>
        </w:rPr>
      </w:pPr>
    </w:p>
    <w:p w:rsidR="006108BB" w:rsidRPr="0021081E" w:rsidRDefault="006108BB" w:rsidP="00DE5FFB">
      <w:pPr>
        <w:spacing w:after="0" w:line="240" w:lineRule="auto"/>
        <w:ind w:firstLine="709"/>
        <w:jc w:val="both"/>
        <w:rPr>
          <w:rFonts w:ascii="Times New Roman" w:eastAsia="MS Mincho" w:hAnsi="Times New Roman"/>
          <w:b/>
          <w:bCs/>
          <w:color w:val="000000"/>
          <w:sz w:val="24"/>
          <w:szCs w:val="24"/>
          <w:lang w:eastAsia="ru-RU"/>
        </w:rPr>
      </w:pPr>
    </w:p>
    <w:p w:rsidR="006108BB" w:rsidRPr="0021081E" w:rsidRDefault="00AF2A73" w:rsidP="00DE5FFB">
      <w:pPr>
        <w:spacing w:after="0" w:line="240" w:lineRule="auto"/>
        <w:ind w:firstLine="709"/>
        <w:jc w:val="center"/>
        <w:rPr>
          <w:rFonts w:ascii="Times New Roman" w:eastAsia="MS Mincho" w:hAnsi="Times New Roman" w:cs="Times New Roman"/>
          <w:b/>
          <w:bCs/>
          <w:color w:val="000000"/>
          <w:sz w:val="24"/>
          <w:szCs w:val="24"/>
          <w:lang w:eastAsia="ru-RU"/>
        </w:rPr>
      </w:pPr>
      <w:r w:rsidRPr="0021081E">
        <w:rPr>
          <w:rFonts w:ascii="Times New Roman" w:eastAsia="MS Mincho" w:hAnsi="Times New Roman" w:cs="Times New Roman"/>
          <w:b/>
          <w:bCs/>
          <w:color w:val="000000"/>
          <w:sz w:val="24"/>
          <w:szCs w:val="24"/>
          <w:lang w:eastAsia="ru-RU"/>
        </w:rPr>
        <w:t>МУНИЦИПАЛЬНАЯ ПРОГРАММА ГОРОДСКОГО ОКРУГА ПОДОЛЬСК</w:t>
      </w:r>
      <w:r w:rsidR="006108BB" w:rsidRPr="0021081E">
        <w:rPr>
          <w:rFonts w:ascii="Times New Roman" w:eastAsia="MS Mincho" w:hAnsi="Times New Roman" w:cs="Times New Roman"/>
          <w:b/>
          <w:bCs/>
          <w:color w:val="000000"/>
          <w:sz w:val="24"/>
          <w:szCs w:val="24"/>
          <w:lang w:eastAsia="ru-RU"/>
        </w:rPr>
        <w:t xml:space="preserve"> «ЖИЛИЩЕ»</w:t>
      </w:r>
    </w:p>
    <w:p w:rsidR="006108BB" w:rsidRPr="0021081E" w:rsidRDefault="00C80EDE" w:rsidP="00DE5FFB">
      <w:pPr>
        <w:spacing w:after="0" w:line="240" w:lineRule="auto"/>
        <w:ind w:firstLine="709"/>
        <w:jc w:val="center"/>
        <w:rPr>
          <w:rFonts w:ascii="Times New Roman" w:eastAsia="MS Mincho" w:hAnsi="Times New Roman" w:cs="Times New Roman"/>
          <w:b/>
          <w:bCs/>
          <w:color w:val="000000"/>
          <w:sz w:val="24"/>
          <w:szCs w:val="24"/>
          <w:lang w:eastAsia="ru-RU"/>
        </w:rPr>
      </w:pPr>
      <w:r w:rsidRPr="0021081E">
        <w:rPr>
          <w:rFonts w:ascii="Times New Roman" w:eastAsia="MS Mincho" w:hAnsi="Times New Roman" w:cs="Times New Roman"/>
          <w:b/>
          <w:bCs/>
          <w:color w:val="000000"/>
          <w:sz w:val="24"/>
          <w:szCs w:val="24"/>
          <w:lang w:eastAsia="ru-RU"/>
        </w:rPr>
        <w:t>на срок 2016-2018 годы</w:t>
      </w:r>
    </w:p>
    <w:p w:rsidR="006108BB" w:rsidRPr="0021081E" w:rsidRDefault="006108BB" w:rsidP="00DE5FFB">
      <w:pPr>
        <w:spacing w:after="0" w:line="240" w:lineRule="auto"/>
        <w:ind w:firstLine="709"/>
        <w:jc w:val="center"/>
        <w:rPr>
          <w:rFonts w:ascii="Times New Roman" w:eastAsia="MS Mincho" w:hAnsi="Times New Roman" w:cs="Times New Roman"/>
          <w:b/>
          <w:bCs/>
          <w:color w:val="000000"/>
          <w:sz w:val="24"/>
          <w:szCs w:val="24"/>
          <w:lang w:eastAsia="ru-RU"/>
        </w:rPr>
      </w:pPr>
      <w:r w:rsidRPr="0021081E">
        <w:rPr>
          <w:rFonts w:ascii="Times New Roman" w:eastAsia="MS Mincho" w:hAnsi="Times New Roman" w:cs="Times New Roman"/>
          <w:b/>
          <w:bCs/>
          <w:color w:val="000000"/>
          <w:sz w:val="24"/>
          <w:szCs w:val="24"/>
          <w:lang w:eastAsia="ru-RU"/>
        </w:rPr>
        <w:t>Паспорт муниципальной программы</w:t>
      </w:r>
    </w:p>
    <w:p w:rsidR="006108BB" w:rsidRPr="0021081E" w:rsidRDefault="006108BB" w:rsidP="00DE5FFB">
      <w:pPr>
        <w:spacing w:after="0" w:line="240" w:lineRule="auto"/>
        <w:ind w:firstLine="709"/>
        <w:jc w:val="center"/>
        <w:rPr>
          <w:rFonts w:ascii="Times New Roman" w:eastAsia="MS Mincho" w:hAnsi="Times New Roman"/>
          <w:b/>
          <w:bCs/>
          <w:color w:val="000000"/>
          <w:sz w:val="24"/>
          <w:szCs w:val="24"/>
          <w:lang w:eastAsia="ru-RU"/>
        </w:rPr>
      </w:pPr>
    </w:p>
    <w:tbl>
      <w:tblPr>
        <w:tblW w:w="0" w:type="auto"/>
        <w:tblLayout w:type="fixed"/>
        <w:tblLook w:val="0000" w:firstRow="0" w:lastRow="0" w:firstColumn="0" w:lastColumn="0" w:noHBand="0" w:noVBand="0"/>
      </w:tblPr>
      <w:tblGrid>
        <w:gridCol w:w="3027"/>
        <w:gridCol w:w="2050"/>
        <w:gridCol w:w="31"/>
        <w:gridCol w:w="1916"/>
        <w:gridCol w:w="1414"/>
        <w:gridCol w:w="1416"/>
      </w:tblGrid>
      <w:tr w:rsidR="006108BB" w:rsidRPr="0021081E" w:rsidTr="00A634E1">
        <w:trPr>
          <w:trHeight w:val="453"/>
        </w:trPr>
        <w:tc>
          <w:tcPr>
            <w:tcW w:w="3027" w:type="dxa"/>
            <w:tcBorders>
              <w:top w:val="single" w:sz="4" w:space="0" w:color="auto"/>
              <w:left w:val="single" w:sz="4" w:space="0" w:color="auto"/>
              <w:bottom w:val="single" w:sz="4" w:space="0" w:color="auto"/>
              <w:right w:val="single" w:sz="4" w:space="0" w:color="auto"/>
            </w:tcBorders>
          </w:tcPr>
          <w:p w:rsidR="006108BB" w:rsidRPr="0021081E" w:rsidRDefault="00620B5B"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Координатор муниципальной программы</w:t>
            </w:r>
          </w:p>
        </w:tc>
        <w:tc>
          <w:tcPr>
            <w:tcW w:w="6827" w:type="dxa"/>
            <w:gridSpan w:val="5"/>
            <w:tcBorders>
              <w:top w:val="single" w:sz="4" w:space="0" w:color="auto"/>
              <w:left w:val="single" w:sz="4" w:space="0" w:color="auto"/>
              <w:bottom w:val="single" w:sz="4" w:space="0" w:color="auto"/>
              <w:right w:val="single" w:sz="4" w:space="0" w:color="auto"/>
            </w:tcBorders>
          </w:tcPr>
          <w:p w:rsidR="00620B5B" w:rsidRPr="0021081E" w:rsidRDefault="00620B5B" w:rsidP="00620B5B">
            <w:pPr>
              <w:snapToGrid w:val="0"/>
              <w:spacing w:line="240" w:lineRule="auto"/>
              <w:jc w:val="both"/>
              <w:rPr>
                <w:rFonts w:ascii="Times New Roman" w:hAnsi="Times New Roman" w:cs="Times New Roman"/>
                <w:sz w:val="26"/>
                <w:szCs w:val="26"/>
              </w:rPr>
            </w:pPr>
            <w:r w:rsidRPr="0021081E">
              <w:rPr>
                <w:rFonts w:ascii="Times New Roman" w:hAnsi="Times New Roman" w:cs="Times New Roman"/>
                <w:sz w:val="26"/>
                <w:szCs w:val="26"/>
              </w:rPr>
              <w:t>Заместитель Главы Администрации по строите</w:t>
            </w:r>
            <w:r w:rsidR="00A967B4" w:rsidRPr="0021081E">
              <w:rPr>
                <w:rFonts w:ascii="Times New Roman" w:hAnsi="Times New Roman" w:cs="Times New Roman"/>
                <w:sz w:val="26"/>
                <w:szCs w:val="26"/>
              </w:rPr>
              <w:t>льному комплексу – Гапонов П.В.</w:t>
            </w:r>
          </w:p>
          <w:p w:rsidR="006108BB" w:rsidRPr="0021081E" w:rsidRDefault="006108BB" w:rsidP="00620B5B">
            <w:pPr>
              <w:spacing w:after="0" w:line="240" w:lineRule="auto"/>
              <w:jc w:val="both"/>
              <w:rPr>
                <w:rFonts w:ascii="Times New Roman" w:hAnsi="Times New Roman" w:cs="Times New Roman"/>
                <w:sz w:val="26"/>
                <w:szCs w:val="26"/>
              </w:rPr>
            </w:pPr>
          </w:p>
        </w:tc>
      </w:tr>
      <w:tr w:rsidR="006108BB" w:rsidRPr="0021081E" w:rsidTr="00A634E1">
        <w:trPr>
          <w:trHeight w:val="575"/>
        </w:trPr>
        <w:tc>
          <w:tcPr>
            <w:tcW w:w="3027" w:type="dxa"/>
            <w:tcBorders>
              <w:top w:val="single" w:sz="4" w:space="0" w:color="auto"/>
              <w:left w:val="single" w:sz="4" w:space="0" w:color="auto"/>
              <w:bottom w:val="single" w:sz="4" w:space="0" w:color="auto"/>
              <w:right w:val="single" w:sz="4" w:space="0" w:color="auto"/>
            </w:tcBorders>
          </w:tcPr>
          <w:p w:rsidR="006108BB" w:rsidRPr="0021081E" w:rsidRDefault="00620B5B"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Муниципальны</w:t>
            </w:r>
            <w:r w:rsidR="00C80EDE" w:rsidRPr="0021081E">
              <w:rPr>
                <w:rFonts w:ascii="Times New Roman" w:eastAsia="MS Mincho" w:hAnsi="Times New Roman" w:cs="Times New Roman"/>
                <w:color w:val="000000"/>
                <w:sz w:val="26"/>
                <w:szCs w:val="26"/>
                <w:lang w:eastAsia="ru-RU"/>
              </w:rPr>
              <w:t>й</w:t>
            </w:r>
            <w:r w:rsidRPr="0021081E">
              <w:rPr>
                <w:rFonts w:ascii="Times New Roman" w:eastAsia="MS Mincho" w:hAnsi="Times New Roman" w:cs="Times New Roman"/>
                <w:color w:val="000000"/>
                <w:sz w:val="26"/>
                <w:szCs w:val="26"/>
                <w:lang w:eastAsia="ru-RU"/>
              </w:rPr>
              <w:t> заказчик муниципальной программы</w:t>
            </w:r>
          </w:p>
        </w:tc>
        <w:tc>
          <w:tcPr>
            <w:tcW w:w="6827" w:type="dxa"/>
            <w:gridSpan w:val="5"/>
            <w:tcBorders>
              <w:top w:val="single" w:sz="4" w:space="0" w:color="auto"/>
              <w:left w:val="single" w:sz="4" w:space="0" w:color="auto"/>
              <w:bottom w:val="single" w:sz="4" w:space="0" w:color="auto"/>
              <w:right w:val="single" w:sz="4" w:space="0" w:color="auto"/>
            </w:tcBorders>
            <w:vAlign w:val="center"/>
          </w:tcPr>
          <w:p w:rsidR="008D168C" w:rsidRPr="0021081E" w:rsidRDefault="00620B5B" w:rsidP="00620B5B">
            <w:pPr>
              <w:snapToGrid w:val="0"/>
              <w:spacing w:line="240" w:lineRule="auto"/>
              <w:jc w:val="both"/>
              <w:rPr>
                <w:rFonts w:ascii="Times New Roman" w:hAnsi="Times New Roman" w:cs="Times New Roman"/>
                <w:sz w:val="26"/>
                <w:szCs w:val="26"/>
              </w:rPr>
            </w:pPr>
            <w:r w:rsidRPr="0021081E">
              <w:rPr>
                <w:rFonts w:ascii="Times New Roman" w:hAnsi="Times New Roman" w:cs="Times New Roman"/>
                <w:sz w:val="26"/>
                <w:szCs w:val="26"/>
              </w:rPr>
              <w:t>Администрация Городского округа Подольск</w:t>
            </w:r>
          </w:p>
        </w:tc>
      </w:tr>
      <w:tr w:rsidR="006108BB" w:rsidRPr="0021081E" w:rsidTr="00A634E1">
        <w:trPr>
          <w:trHeight w:val="555"/>
        </w:trPr>
        <w:tc>
          <w:tcPr>
            <w:tcW w:w="3027" w:type="dxa"/>
            <w:tcBorders>
              <w:top w:val="single" w:sz="4" w:space="0" w:color="auto"/>
              <w:left w:val="single" w:sz="4" w:space="0" w:color="auto"/>
              <w:bottom w:val="single" w:sz="4" w:space="0" w:color="auto"/>
              <w:right w:val="single" w:sz="4" w:space="0" w:color="auto"/>
            </w:tcBorders>
          </w:tcPr>
          <w:p w:rsidR="006108BB" w:rsidRPr="0021081E" w:rsidRDefault="00620B5B"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Цели муниципальной программы</w:t>
            </w:r>
          </w:p>
        </w:tc>
        <w:tc>
          <w:tcPr>
            <w:tcW w:w="6827" w:type="dxa"/>
            <w:gridSpan w:val="5"/>
            <w:tcBorders>
              <w:top w:val="single" w:sz="4" w:space="0" w:color="auto"/>
              <w:left w:val="single" w:sz="4" w:space="0" w:color="auto"/>
              <w:bottom w:val="single" w:sz="4" w:space="0" w:color="auto"/>
              <w:right w:val="single" w:sz="4" w:space="0" w:color="auto"/>
            </w:tcBorders>
          </w:tcPr>
          <w:p w:rsidR="0049256F" w:rsidRPr="0021081E" w:rsidRDefault="00620B5B" w:rsidP="008A1403">
            <w:pPr>
              <w:snapToGrid w:val="0"/>
              <w:jc w:val="both"/>
              <w:rPr>
                <w:rFonts w:ascii="Times New Roman" w:hAnsi="Times New Roman" w:cs="Times New Roman"/>
                <w:sz w:val="26"/>
                <w:szCs w:val="26"/>
              </w:rPr>
            </w:pPr>
            <w:r w:rsidRPr="0021081E">
              <w:rPr>
                <w:rFonts w:ascii="Times New Roman" w:hAnsi="Times New Roman" w:cs="Times New Roman"/>
                <w:sz w:val="26"/>
                <w:szCs w:val="26"/>
              </w:rPr>
              <w:t>Создание безопасных и благоприятных условий проживания граждан, ликвидация аварийного и ветхого жилищного фонда, повышение доступности жилья, улучшение жилищных условий молодых семей и детей-сирот, обеспечение жилыми помещениями льготных категорий граждан и отдельных категорий граждан, состоящих на  учете в Администрации Городского округа Подольск  в качестве нуждающихся в жилых помещениях</w:t>
            </w:r>
          </w:p>
        </w:tc>
      </w:tr>
      <w:tr w:rsidR="006108BB" w:rsidRPr="0021081E" w:rsidTr="00A634E1">
        <w:trPr>
          <w:trHeight w:val="501"/>
        </w:trPr>
        <w:tc>
          <w:tcPr>
            <w:tcW w:w="3027" w:type="dxa"/>
            <w:tcBorders>
              <w:top w:val="single" w:sz="4" w:space="0" w:color="auto"/>
              <w:left w:val="single" w:sz="4" w:space="0" w:color="auto"/>
              <w:bottom w:val="single" w:sz="4" w:space="0" w:color="auto"/>
              <w:right w:val="single" w:sz="4" w:space="0" w:color="auto"/>
            </w:tcBorders>
          </w:tcPr>
          <w:p w:rsidR="006108BB" w:rsidRPr="0021081E" w:rsidRDefault="006108BB"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 xml:space="preserve">Перечень </w:t>
            </w:r>
          </w:p>
          <w:p w:rsidR="006108BB" w:rsidRPr="0021081E" w:rsidRDefault="006108BB"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подпрограмм</w:t>
            </w:r>
          </w:p>
        </w:tc>
        <w:tc>
          <w:tcPr>
            <w:tcW w:w="6827" w:type="dxa"/>
            <w:gridSpan w:val="5"/>
            <w:tcBorders>
              <w:top w:val="single" w:sz="4" w:space="0" w:color="auto"/>
              <w:left w:val="single" w:sz="4" w:space="0" w:color="auto"/>
              <w:bottom w:val="single" w:sz="4" w:space="0" w:color="auto"/>
              <w:right w:val="single" w:sz="4" w:space="0" w:color="auto"/>
            </w:tcBorders>
          </w:tcPr>
          <w:p w:rsidR="006108BB" w:rsidRPr="0021081E" w:rsidRDefault="00E8507A" w:rsidP="008A1403">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1.</w:t>
            </w:r>
            <w:r w:rsidR="006108BB" w:rsidRPr="0021081E">
              <w:rPr>
                <w:rFonts w:ascii="Times New Roman" w:hAnsi="Times New Roman" w:cs="Times New Roman"/>
                <w:sz w:val="26"/>
                <w:szCs w:val="26"/>
              </w:rPr>
              <w:t>Комплексное освоение земельных участков в целях жилищного строительства и развити</w:t>
            </w:r>
            <w:r w:rsidR="00986944" w:rsidRPr="0021081E">
              <w:rPr>
                <w:rFonts w:ascii="Times New Roman" w:hAnsi="Times New Roman" w:cs="Times New Roman"/>
                <w:sz w:val="26"/>
                <w:szCs w:val="26"/>
              </w:rPr>
              <w:t>е</w:t>
            </w:r>
            <w:r w:rsidR="006108BB" w:rsidRPr="0021081E">
              <w:rPr>
                <w:rFonts w:ascii="Times New Roman" w:hAnsi="Times New Roman" w:cs="Times New Roman"/>
                <w:sz w:val="26"/>
                <w:szCs w:val="26"/>
              </w:rPr>
              <w:t xml:space="preserve"> застроенных территорий</w:t>
            </w:r>
            <w:r w:rsidR="009A5E46" w:rsidRPr="0021081E">
              <w:rPr>
                <w:rFonts w:ascii="Times New Roman" w:hAnsi="Times New Roman" w:cs="Times New Roman"/>
                <w:sz w:val="26"/>
                <w:szCs w:val="26"/>
              </w:rPr>
              <w:t>.</w:t>
            </w:r>
          </w:p>
          <w:p w:rsidR="006108BB" w:rsidRPr="0021081E" w:rsidRDefault="006108BB" w:rsidP="008A1403">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2. Переселение граждан из аварийного жилищного фонда</w:t>
            </w:r>
            <w:r w:rsidR="009A5E46" w:rsidRPr="0021081E">
              <w:rPr>
                <w:rFonts w:ascii="Times New Roman" w:hAnsi="Times New Roman" w:cs="Times New Roman"/>
                <w:sz w:val="26"/>
                <w:szCs w:val="26"/>
              </w:rPr>
              <w:t>.</w:t>
            </w:r>
          </w:p>
          <w:p w:rsidR="006108BB" w:rsidRPr="0021081E" w:rsidRDefault="006108BB" w:rsidP="008A1403">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3. Переселение граждан из ветхого жилищного фонда</w:t>
            </w:r>
            <w:r w:rsidR="009A5E46" w:rsidRPr="0021081E">
              <w:rPr>
                <w:rFonts w:ascii="Times New Roman" w:hAnsi="Times New Roman" w:cs="Times New Roman"/>
                <w:sz w:val="26"/>
                <w:szCs w:val="26"/>
              </w:rPr>
              <w:t>.</w:t>
            </w:r>
          </w:p>
          <w:p w:rsidR="006108BB" w:rsidRPr="0021081E" w:rsidRDefault="006108BB" w:rsidP="008A1403">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4. Обеспечение жильем молодых семей</w:t>
            </w:r>
            <w:r w:rsidR="009A5E46" w:rsidRPr="0021081E">
              <w:rPr>
                <w:rFonts w:ascii="Times New Roman" w:hAnsi="Times New Roman" w:cs="Times New Roman"/>
                <w:sz w:val="26"/>
                <w:szCs w:val="26"/>
              </w:rPr>
              <w:t>.</w:t>
            </w:r>
          </w:p>
          <w:p w:rsidR="006108BB" w:rsidRPr="0021081E" w:rsidRDefault="006108BB" w:rsidP="008A1403">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5. Обеспечение предоставления жилых помещений детям-сиротам</w:t>
            </w:r>
            <w:r w:rsidR="009A5E46" w:rsidRPr="0021081E">
              <w:rPr>
                <w:rFonts w:ascii="Times New Roman" w:hAnsi="Times New Roman" w:cs="Times New Roman"/>
                <w:sz w:val="26"/>
                <w:szCs w:val="26"/>
              </w:rPr>
              <w:t>.</w:t>
            </w:r>
          </w:p>
          <w:p w:rsidR="006108BB" w:rsidRPr="0021081E" w:rsidRDefault="006108BB" w:rsidP="008A1403">
            <w:pPr>
              <w:spacing w:after="0" w:line="240" w:lineRule="auto"/>
              <w:ind w:left="33"/>
              <w:jc w:val="both"/>
              <w:rPr>
                <w:rFonts w:ascii="Times New Roman" w:hAnsi="Times New Roman" w:cs="Times New Roman"/>
                <w:sz w:val="26"/>
                <w:szCs w:val="26"/>
              </w:rPr>
            </w:pPr>
            <w:r w:rsidRPr="0021081E">
              <w:rPr>
                <w:rFonts w:ascii="Times New Roman" w:hAnsi="Times New Roman" w:cs="Times New Roman"/>
                <w:sz w:val="26"/>
                <w:szCs w:val="26"/>
              </w:rPr>
              <w:t>6. Поддержка отдельных категорий граждан при улучшении ими жилищных условий с использованием ипотечных жилищных кредитов</w:t>
            </w:r>
            <w:r w:rsidR="009A5E46" w:rsidRPr="0021081E">
              <w:rPr>
                <w:rFonts w:ascii="Times New Roman" w:hAnsi="Times New Roman" w:cs="Times New Roman"/>
                <w:sz w:val="26"/>
                <w:szCs w:val="26"/>
              </w:rPr>
              <w:t>.</w:t>
            </w:r>
          </w:p>
          <w:p w:rsidR="006108BB" w:rsidRPr="0021081E" w:rsidRDefault="006108BB" w:rsidP="008A1403">
            <w:pPr>
              <w:spacing w:after="0" w:line="240" w:lineRule="auto"/>
              <w:ind w:left="33"/>
              <w:jc w:val="both"/>
              <w:rPr>
                <w:rFonts w:ascii="Times New Roman" w:hAnsi="Times New Roman" w:cs="Times New Roman"/>
                <w:sz w:val="26"/>
                <w:szCs w:val="26"/>
              </w:rPr>
            </w:pPr>
            <w:r w:rsidRPr="0021081E">
              <w:rPr>
                <w:rFonts w:ascii="Times New Roman" w:hAnsi="Times New Roman" w:cs="Times New Roman"/>
                <w:sz w:val="26"/>
                <w:szCs w:val="26"/>
              </w:rPr>
              <w:t>7. Обеспечение жильем граждан, нуждающихся в жилых помещениях, предоставляемых по договорам социального найма</w:t>
            </w:r>
            <w:r w:rsidR="009A5E46" w:rsidRPr="0021081E">
              <w:rPr>
                <w:rFonts w:ascii="Times New Roman" w:hAnsi="Times New Roman" w:cs="Times New Roman"/>
                <w:sz w:val="26"/>
                <w:szCs w:val="26"/>
              </w:rPr>
              <w:t>.</w:t>
            </w:r>
            <w:r w:rsidRPr="0021081E">
              <w:rPr>
                <w:rFonts w:ascii="Times New Roman" w:hAnsi="Times New Roman" w:cs="Times New Roman"/>
                <w:sz w:val="26"/>
                <w:szCs w:val="26"/>
              </w:rPr>
              <w:t xml:space="preserve"> </w:t>
            </w:r>
          </w:p>
          <w:p w:rsidR="006108BB" w:rsidRPr="0021081E" w:rsidRDefault="006108BB" w:rsidP="00786114">
            <w:pPr>
              <w:spacing w:after="0" w:line="240" w:lineRule="auto"/>
              <w:ind w:left="34"/>
              <w:jc w:val="both"/>
              <w:rPr>
                <w:rFonts w:ascii="Times New Roman" w:hAnsi="Times New Roman" w:cs="Times New Roman"/>
                <w:color w:val="000000"/>
                <w:sz w:val="26"/>
                <w:szCs w:val="26"/>
                <w:lang w:eastAsia="ru-RU"/>
              </w:rPr>
            </w:pPr>
            <w:r w:rsidRPr="0021081E">
              <w:rPr>
                <w:rFonts w:ascii="Times New Roman" w:hAnsi="Times New Roman" w:cs="Times New Roman"/>
                <w:sz w:val="26"/>
                <w:szCs w:val="26"/>
              </w:rPr>
              <w:t>8. Обеспечение жильем отдельных категорий гра</w:t>
            </w:r>
            <w:r w:rsidR="003E7C91" w:rsidRPr="0021081E">
              <w:rPr>
                <w:rFonts w:ascii="Times New Roman" w:hAnsi="Times New Roman" w:cs="Times New Roman"/>
                <w:sz w:val="26"/>
                <w:szCs w:val="26"/>
              </w:rPr>
              <w:t>ждан, установленных ф</w:t>
            </w:r>
            <w:r w:rsidR="00786114" w:rsidRPr="0021081E">
              <w:rPr>
                <w:rFonts w:ascii="Times New Roman" w:hAnsi="Times New Roman" w:cs="Times New Roman"/>
                <w:sz w:val="26"/>
                <w:szCs w:val="26"/>
              </w:rPr>
              <w:t>едеральным законодательством</w:t>
            </w:r>
            <w:r w:rsidRPr="0021081E">
              <w:rPr>
                <w:rFonts w:ascii="Times New Roman" w:hAnsi="Times New Roman" w:cs="Times New Roman"/>
                <w:sz w:val="26"/>
                <w:szCs w:val="26"/>
              </w:rPr>
              <w:t xml:space="preserve"> </w:t>
            </w:r>
          </w:p>
        </w:tc>
      </w:tr>
      <w:tr w:rsidR="006108BB" w:rsidRPr="0021081E" w:rsidTr="00A634E1">
        <w:trPr>
          <w:trHeight w:val="405"/>
        </w:trPr>
        <w:tc>
          <w:tcPr>
            <w:tcW w:w="3027" w:type="dxa"/>
            <w:vMerge w:val="restart"/>
            <w:tcBorders>
              <w:top w:val="single" w:sz="4" w:space="0" w:color="auto"/>
              <w:left w:val="single" w:sz="4" w:space="0" w:color="auto"/>
              <w:right w:val="single" w:sz="4" w:space="0" w:color="auto"/>
            </w:tcBorders>
          </w:tcPr>
          <w:p w:rsidR="006108BB" w:rsidRPr="0021081E" w:rsidRDefault="006108BB"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Источники финансирования муниципальной программы, в том числе по годам:</w:t>
            </w:r>
          </w:p>
        </w:tc>
        <w:tc>
          <w:tcPr>
            <w:tcW w:w="6827" w:type="dxa"/>
            <w:gridSpan w:val="5"/>
            <w:tcBorders>
              <w:top w:val="single" w:sz="4" w:space="0" w:color="auto"/>
              <w:left w:val="single" w:sz="4" w:space="0" w:color="auto"/>
              <w:bottom w:val="single" w:sz="4" w:space="0" w:color="auto"/>
              <w:right w:val="single" w:sz="4" w:space="0" w:color="auto"/>
            </w:tcBorders>
          </w:tcPr>
          <w:p w:rsidR="006108BB" w:rsidRPr="0021081E" w:rsidRDefault="006108BB" w:rsidP="008A1403">
            <w:pPr>
              <w:spacing w:after="0" w:line="240" w:lineRule="auto"/>
              <w:jc w:val="center"/>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Расходы (тыс. руб</w:t>
            </w:r>
            <w:r w:rsidR="00365C9D" w:rsidRPr="0021081E">
              <w:rPr>
                <w:rFonts w:ascii="Times New Roman" w:eastAsia="MS Mincho" w:hAnsi="Times New Roman" w:cs="Times New Roman"/>
                <w:color w:val="000000"/>
                <w:sz w:val="26"/>
                <w:szCs w:val="26"/>
                <w:lang w:eastAsia="ru-RU"/>
              </w:rPr>
              <w:t>.</w:t>
            </w:r>
            <w:r w:rsidRPr="0021081E">
              <w:rPr>
                <w:rFonts w:ascii="Times New Roman" w:eastAsia="MS Mincho" w:hAnsi="Times New Roman" w:cs="Times New Roman"/>
                <w:color w:val="000000"/>
                <w:sz w:val="26"/>
                <w:szCs w:val="26"/>
                <w:lang w:eastAsia="ru-RU"/>
              </w:rPr>
              <w:t>)</w:t>
            </w:r>
          </w:p>
        </w:tc>
      </w:tr>
      <w:tr w:rsidR="006668F1" w:rsidRPr="0021081E" w:rsidTr="00A634E1">
        <w:trPr>
          <w:trHeight w:val="851"/>
        </w:trPr>
        <w:tc>
          <w:tcPr>
            <w:tcW w:w="3027" w:type="dxa"/>
            <w:vMerge/>
            <w:tcBorders>
              <w:left w:val="single" w:sz="4" w:space="0" w:color="auto"/>
              <w:bottom w:val="single" w:sz="4" w:space="0" w:color="auto"/>
              <w:right w:val="single" w:sz="4" w:space="0" w:color="auto"/>
            </w:tcBorders>
          </w:tcPr>
          <w:p w:rsidR="00682E54" w:rsidRPr="0021081E" w:rsidRDefault="00682E54" w:rsidP="00733330">
            <w:pPr>
              <w:spacing w:after="0" w:line="240" w:lineRule="auto"/>
              <w:jc w:val="both"/>
              <w:rPr>
                <w:rFonts w:ascii="Times New Roman" w:eastAsia="MS Mincho" w:hAnsi="Times New Roman" w:cs="Times New Roman"/>
                <w:color w:val="000000"/>
                <w:sz w:val="26"/>
                <w:szCs w:val="26"/>
                <w:lang w:eastAsia="ru-RU"/>
              </w:rPr>
            </w:pPr>
          </w:p>
        </w:tc>
        <w:tc>
          <w:tcPr>
            <w:tcW w:w="2050" w:type="dxa"/>
            <w:tcBorders>
              <w:top w:val="single" w:sz="4" w:space="0" w:color="auto"/>
              <w:left w:val="single" w:sz="4" w:space="0" w:color="auto"/>
              <w:bottom w:val="single" w:sz="4" w:space="0" w:color="auto"/>
              <w:right w:val="single" w:sz="4" w:space="0" w:color="auto"/>
            </w:tcBorders>
          </w:tcPr>
          <w:p w:rsidR="00682E54" w:rsidRPr="0021081E" w:rsidRDefault="00682E54" w:rsidP="00E8507A">
            <w:pPr>
              <w:spacing w:after="0" w:line="240" w:lineRule="auto"/>
              <w:jc w:val="both"/>
              <w:rPr>
                <w:rFonts w:ascii="Times New Roman" w:eastAsia="MS Mincho" w:hAnsi="Times New Roman" w:cs="Times New Roman"/>
                <w:color w:val="000000"/>
                <w:sz w:val="26"/>
                <w:szCs w:val="26"/>
                <w:lang w:eastAsia="ru-RU"/>
              </w:rPr>
            </w:pPr>
          </w:p>
          <w:p w:rsidR="00682E54" w:rsidRPr="0021081E" w:rsidRDefault="00682E54" w:rsidP="00E8507A">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ИТОГО</w:t>
            </w:r>
          </w:p>
        </w:tc>
        <w:tc>
          <w:tcPr>
            <w:tcW w:w="1947" w:type="dxa"/>
            <w:gridSpan w:val="2"/>
            <w:tcBorders>
              <w:top w:val="single" w:sz="4" w:space="0" w:color="auto"/>
              <w:left w:val="single" w:sz="4" w:space="0" w:color="auto"/>
              <w:bottom w:val="single" w:sz="4" w:space="0" w:color="auto"/>
              <w:right w:val="single" w:sz="4" w:space="0" w:color="auto"/>
            </w:tcBorders>
          </w:tcPr>
          <w:p w:rsidR="00682E54" w:rsidRPr="0021081E" w:rsidRDefault="00682E54" w:rsidP="00E8507A">
            <w:pPr>
              <w:spacing w:after="0" w:line="240" w:lineRule="auto"/>
              <w:jc w:val="both"/>
              <w:rPr>
                <w:rFonts w:ascii="Times New Roman" w:eastAsia="MS Mincho" w:hAnsi="Times New Roman" w:cs="Times New Roman"/>
                <w:color w:val="000000"/>
                <w:sz w:val="26"/>
                <w:szCs w:val="26"/>
                <w:lang w:eastAsia="ru-RU"/>
              </w:rPr>
            </w:pPr>
          </w:p>
          <w:p w:rsidR="00682E54" w:rsidRPr="0021081E" w:rsidRDefault="00682E54" w:rsidP="00E8507A">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2016 год</w:t>
            </w:r>
          </w:p>
        </w:tc>
        <w:tc>
          <w:tcPr>
            <w:tcW w:w="1414" w:type="dxa"/>
            <w:tcBorders>
              <w:top w:val="single" w:sz="4" w:space="0" w:color="auto"/>
              <w:left w:val="single" w:sz="4" w:space="0" w:color="auto"/>
              <w:bottom w:val="single" w:sz="4" w:space="0" w:color="auto"/>
              <w:right w:val="single" w:sz="4" w:space="0" w:color="auto"/>
            </w:tcBorders>
          </w:tcPr>
          <w:p w:rsidR="00682E54" w:rsidRPr="0021081E" w:rsidRDefault="00682E54" w:rsidP="00E8507A">
            <w:pPr>
              <w:spacing w:after="0" w:line="240" w:lineRule="auto"/>
              <w:jc w:val="both"/>
              <w:rPr>
                <w:rFonts w:ascii="Times New Roman" w:eastAsia="MS Mincho" w:hAnsi="Times New Roman" w:cs="Times New Roman"/>
                <w:color w:val="000000"/>
                <w:sz w:val="26"/>
                <w:szCs w:val="26"/>
                <w:lang w:eastAsia="ru-RU"/>
              </w:rPr>
            </w:pPr>
          </w:p>
          <w:p w:rsidR="00682E54" w:rsidRPr="0021081E" w:rsidRDefault="00682E54" w:rsidP="00E8507A">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2017 год</w:t>
            </w:r>
          </w:p>
        </w:tc>
        <w:tc>
          <w:tcPr>
            <w:tcW w:w="1416" w:type="dxa"/>
            <w:tcBorders>
              <w:top w:val="single" w:sz="4" w:space="0" w:color="auto"/>
              <w:left w:val="single" w:sz="4" w:space="0" w:color="auto"/>
              <w:bottom w:val="single" w:sz="4" w:space="0" w:color="auto"/>
              <w:right w:val="single" w:sz="4" w:space="0" w:color="auto"/>
            </w:tcBorders>
          </w:tcPr>
          <w:p w:rsidR="00682E54" w:rsidRPr="0021081E" w:rsidRDefault="00682E54" w:rsidP="00E8507A">
            <w:pPr>
              <w:spacing w:after="0" w:line="240" w:lineRule="auto"/>
              <w:jc w:val="both"/>
              <w:rPr>
                <w:rFonts w:ascii="Times New Roman" w:eastAsia="MS Mincho" w:hAnsi="Times New Roman" w:cs="Times New Roman"/>
                <w:color w:val="000000"/>
                <w:sz w:val="26"/>
                <w:szCs w:val="26"/>
                <w:lang w:eastAsia="ru-RU"/>
              </w:rPr>
            </w:pPr>
          </w:p>
          <w:p w:rsidR="00682E54" w:rsidRPr="0021081E" w:rsidRDefault="00682E54" w:rsidP="00E8507A">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2018 год*</w:t>
            </w:r>
          </w:p>
        </w:tc>
      </w:tr>
      <w:tr w:rsidR="006668F1" w:rsidRPr="0021081E" w:rsidTr="002C0E83">
        <w:trPr>
          <w:trHeight w:val="976"/>
        </w:trPr>
        <w:tc>
          <w:tcPr>
            <w:tcW w:w="3027" w:type="dxa"/>
            <w:tcBorders>
              <w:top w:val="single" w:sz="4" w:space="0" w:color="auto"/>
              <w:left w:val="single" w:sz="4" w:space="0" w:color="auto"/>
              <w:bottom w:val="single" w:sz="4" w:space="0" w:color="auto"/>
              <w:right w:val="single" w:sz="4" w:space="0" w:color="auto"/>
            </w:tcBorders>
          </w:tcPr>
          <w:p w:rsidR="00682E54" w:rsidRPr="0021081E" w:rsidRDefault="00682E54"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lastRenderedPageBreak/>
              <w:t xml:space="preserve">ВСЕГО, </w:t>
            </w:r>
          </w:p>
          <w:p w:rsidR="00682E54" w:rsidRPr="0021081E" w:rsidRDefault="00682E54"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в том числе:</w:t>
            </w:r>
          </w:p>
        </w:tc>
        <w:tc>
          <w:tcPr>
            <w:tcW w:w="2050" w:type="dxa"/>
            <w:tcBorders>
              <w:top w:val="single" w:sz="4" w:space="0" w:color="auto"/>
              <w:left w:val="single" w:sz="4" w:space="0" w:color="auto"/>
              <w:bottom w:val="single" w:sz="4" w:space="0" w:color="auto"/>
              <w:right w:val="single" w:sz="4" w:space="0" w:color="auto"/>
            </w:tcBorders>
            <w:vAlign w:val="center"/>
          </w:tcPr>
          <w:p w:rsidR="00682E54" w:rsidRPr="0021081E" w:rsidRDefault="00A634E1" w:rsidP="00EB6EE5">
            <w:pPr>
              <w:spacing w:after="0" w:line="240" w:lineRule="auto"/>
              <w:jc w:val="center"/>
              <w:rPr>
                <w:rFonts w:ascii="Times New Roman" w:hAnsi="Times New Roman" w:cs="Times New Roman"/>
                <w:bCs/>
                <w:color w:val="000000"/>
                <w:sz w:val="26"/>
                <w:szCs w:val="26"/>
              </w:rPr>
            </w:pPr>
            <w:r w:rsidRPr="0021081E">
              <w:rPr>
                <w:rFonts w:ascii="Times New Roman" w:hAnsi="Times New Roman" w:cs="Times New Roman"/>
                <w:bCs/>
                <w:color w:val="000000"/>
                <w:sz w:val="26"/>
                <w:szCs w:val="26"/>
              </w:rPr>
              <w:t>19</w:t>
            </w:r>
            <w:r w:rsidR="00293A51" w:rsidRPr="0021081E">
              <w:rPr>
                <w:rFonts w:ascii="Times New Roman" w:hAnsi="Times New Roman" w:cs="Times New Roman"/>
                <w:bCs/>
                <w:color w:val="000000"/>
                <w:sz w:val="26"/>
                <w:szCs w:val="26"/>
              </w:rPr>
              <w:t> 502 553,9</w:t>
            </w:r>
            <w:r w:rsidR="00712899" w:rsidRPr="0021081E">
              <w:rPr>
                <w:rFonts w:ascii="Times New Roman" w:hAnsi="Times New Roman" w:cs="Times New Roman"/>
                <w:bCs/>
                <w:color w:val="000000"/>
                <w:sz w:val="26"/>
                <w:szCs w:val="26"/>
              </w:rPr>
              <w:t>0449</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682E54" w:rsidRPr="0021081E" w:rsidRDefault="00293A51" w:rsidP="00EB6EE5">
            <w:pPr>
              <w:spacing w:after="0" w:line="240" w:lineRule="auto"/>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7 231 221,5</w:t>
            </w:r>
            <w:r w:rsidR="00FB3B02" w:rsidRPr="0021081E">
              <w:rPr>
                <w:rFonts w:ascii="Times New Roman" w:hAnsi="Times New Roman" w:cs="Times New Roman"/>
                <w:color w:val="000000"/>
                <w:sz w:val="26"/>
                <w:szCs w:val="26"/>
              </w:rPr>
              <w:t>0449</w:t>
            </w:r>
          </w:p>
        </w:tc>
        <w:tc>
          <w:tcPr>
            <w:tcW w:w="1414" w:type="dxa"/>
            <w:tcBorders>
              <w:top w:val="single" w:sz="4" w:space="0" w:color="auto"/>
              <w:left w:val="single" w:sz="4" w:space="0" w:color="auto"/>
              <w:bottom w:val="single" w:sz="4" w:space="0" w:color="auto"/>
              <w:right w:val="single" w:sz="4" w:space="0" w:color="auto"/>
            </w:tcBorders>
            <w:vAlign w:val="center"/>
          </w:tcPr>
          <w:p w:rsidR="00EB6EE5" w:rsidRPr="0021081E" w:rsidRDefault="00EB6EE5" w:rsidP="00EB6EE5">
            <w:pPr>
              <w:spacing w:after="0" w:line="240" w:lineRule="auto"/>
              <w:jc w:val="center"/>
              <w:rPr>
                <w:rFonts w:ascii="Times New Roman" w:hAnsi="Times New Roman" w:cs="Times New Roman"/>
                <w:color w:val="000000"/>
                <w:sz w:val="26"/>
                <w:szCs w:val="26"/>
              </w:rPr>
            </w:pPr>
          </w:p>
          <w:p w:rsidR="00682E54" w:rsidRPr="0021081E" w:rsidRDefault="00A634E1" w:rsidP="00EB6EE5">
            <w:pPr>
              <w:spacing w:after="0" w:line="240" w:lineRule="auto"/>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5 791 275,2</w:t>
            </w:r>
          </w:p>
        </w:tc>
        <w:tc>
          <w:tcPr>
            <w:tcW w:w="1416" w:type="dxa"/>
            <w:tcBorders>
              <w:top w:val="single" w:sz="4" w:space="0" w:color="auto"/>
              <w:left w:val="single" w:sz="4" w:space="0" w:color="auto"/>
              <w:bottom w:val="single" w:sz="4" w:space="0" w:color="auto"/>
              <w:right w:val="single" w:sz="4" w:space="0" w:color="auto"/>
            </w:tcBorders>
            <w:vAlign w:val="center"/>
          </w:tcPr>
          <w:p w:rsidR="00EB6EE5" w:rsidRPr="0021081E" w:rsidRDefault="00EB6EE5" w:rsidP="00EB6EE5">
            <w:pPr>
              <w:jc w:val="center"/>
              <w:rPr>
                <w:rFonts w:ascii="Times New Roman" w:hAnsi="Times New Roman" w:cs="Times New Roman"/>
                <w:color w:val="000000"/>
                <w:sz w:val="26"/>
                <w:szCs w:val="26"/>
              </w:rPr>
            </w:pPr>
          </w:p>
          <w:p w:rsidR="00682E54" w:rsidRPr="0021081E" w:rsidRDefault="00A634E1" w:rsidP="00EB6EE5">
            <w:pPr>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6 480 057,2</w:t>
            </w:r>
          </w:p>
        </w:tc>
      </w:tr>
      <w:tr w:rsidR="006668F1" w:rsidRPr="0021081E" w:rsidTr="004F2BE7">
        <w:trPr>
          <w:trHeight w:val="535"/>
        </w:trPr>
        <w:tc>
          <w:tcPr>
            <w:tcW w:w="3027" w:type="dxa"/>
            <w:tcBorders>
              <w:top w:val="single" w:sz="4" w:space="0" w:color="auto"/>
              <w:left w:val="single" w:sz="4" w:space="0" w:color="auto"/>
              <w:bottom w:val="single" w:sz="4" w:space="0" w:color="auto"/>
              <w:right w:val="single" w:sz="4" w:space="0" w:color="auto"/>
            </w:tcBorders>
          </w:tcPr>
          <w:p w:rsidR="00682E54" w:rsidRPr="0021081E" w:rsidRDefault="00682E54"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 xml:space="preserve">Средства бюджета </w:t>
            </w:r>
            <w:r w:rsidR="00AF2A73" w:rsidRPr="0021081E">
              <w:rPr>
                <w:rFonts w:ascii="Times New Roman" w:eastAsia="MS Mincho" w:hAnsi="Times New Roman" w:cs="Times New Roman"/>
                <w:color w:val="000000"/>
                <w:sz w:val="26"/>
                <w:szCs w:val="26"/>
                <w:lang w:eastAsia="ru-RU"/>
              </w:rPr>
              <w:t>Городского округа Подольск</w:t>
            </w:r>
            <w:r w:rsidR="00200449" w:rsidRPr="0021081E">
              <w:rPr>
                <w:rFonts w:ascii="Times New Roman" w:eastAsia="MS Mincho" w:hAnsi="Times New Roman" w:cs="Times New Roman"/>
                <w:color w:val="000000"/>
                <w:sz w:val="26"/>
                <w:szCs w:val="26"/>
                <w:lang w:eastAsia="ru-RU"/>
              </w:rPr>
              <w:t xml:space="preserve"> ***</w:t>
            </w:r>
          </w:p>
        </w:tc>
        <w:tc>
          <w:tcPr>
            <w:tcW w:w="2050" w:type="dxa"/>
            <w:tcBorders>
              <w:top w:val="single" w:sz="4" w:space="0" w:color="auto"/>
              <w:left w:val="single" w:sz="4" w:space="0" w:color="auto"/>
              <w:bottom w:val="single" w:sz="4" w:space="0" w:color="auto"/>
              <w:right w:val="single" w:sz="4" w:space="0" w:color="auto"/>
            </w:tcBorders>
            <w:vAlign w:val="center"/>
          </w:tcPr>
          <w:p w:rsidR="00682E54" w:rsidRPr="0021081E" w:rsidRDefault="00293A51" w:rsidP="004F2BE7">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151 371,2</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682E54" w:rsidRPr="0021081E" w:rsidRDefault="004F2BE7" w:rsidP="004F2BE7">
            <w:pPr>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138 271,2</w:t>
            </w:r>
          </w:p>
        </w:tc>
        <w:tc>
          <w:tcPr>
            <w:tcW w:w="1414" w:type="dxa"/>
            <w:tcBorders>
              <w:top w:val="single" w:sz="4" w:space="0" w:color="auto"/>
              <w:left w:val="single" w:sz="4" w:space="0" w:color="auto"/>
              <w:bottom w:val="single" w:sz="4" w:space="0" w:color="auto"/>
              <w:right w:val="single" w:sz="4" w:space="0" w:color="auto"/>
            </w:tcBorders>
            <w:vAlign w:val="center"/>
          </w:tcPr>
          <w:p w:rsidR="00682E54" w:rsidRPr="0021081E" w:rsidRDefault="00A634E1" w:rsidP="004F2BE7">
            <w:pPr>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r w:rsidR="006051F3" w:rsidRPr="0021081E">
              <w:rPr>
                <w:rFonts w:ascii="Times New Roman" w:hAnsi="Times New Roman" w:cs="Times New Roman"/>
                <w:color w:val="000000"/>
                <w:sz w:val="26"/>
                <w:szCs w:val="26"/>
              </w:rPr>
              <w:t> 8</w:t>
            </w:r>
            <w:r w:rsidR="00682E54" w:rsidRPr="0021081E">
              <w:rPr>
                <w:rFonts w:ascii="Times New Roman" w:hAnsi="Times New Roman" w:cs="Times New Roman"/>
                <w:color w:val="000000"/>
                <w:sz w:val="26"/>
                <w:szCs w:val="26"/>
              </w:rPr>
              <w:t>00</w:t>
            </w:r>
          </w:p>
        </w:tc>
        <w:tc>
          <w:tcPr>
            <w:tcW w:w="1416" w:type="dxa"/>
            <w:tcBorders>
              <w:top w:val="single" w:sz="4" w:space="0" w:color="auto"/>
              <w:left w:val="single" w:sz="4" w:space="0" w:color="auto"/>
              <w:bottom w:val="single" w:sz="4" w:space="0" w:color="auto"/>
              <w:right w:val="single" w:sz="4" w:space="0" w:color="auto"/>
            </w:tcBorders>
            <w:vAlign w:val="center"/>
          </w:tcPr>
          <w:p w:rsidR="00682E54" w:rsidRPr="0021081E" w:rsidRDefault="00682E54" w:rsidP="004F2BE7">
            <w:pPr>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8 </w:t>
            </w:r>
            <w:r w:rsidR="005550B1" w:rsidRPr="0021081E">
              <w:rPr>
                <w:rFonts w:ascii="Times New Roman" w:hAnsi="Times New Roman" w:cs="Times New Roman"/>
                <w:color w:val="000000"/>
                <w:sz w:val="26"/>
                <w:szCs w:val="26"/>
              </w:rPr>
              <w:t>3</w:t>
            </w:r>
            <w:r w:rsidR="00497602" w:rsidRPr="0021081E">
              <w:rPr>
                <w:rFonts w:ascii="Times New Roman" w:hAnsi="Times New Roman" w:cs="Times New Roman"/>
                <w:color w:val="000000"/>
                <w:sz w:val="26"/>
                <w:szCs w:val="26"/>
              </w:rPr>
              <w:t>00</w:t>
            </w:r>
          </w:p>
        </w:tc>
      </w:tr>
      <w:tr w:rsidR="006668F1" w:rsidRPr="0021081E" w:rsidTr="004F2BE7">
        <w:trPr>
          <w:trHeight w:val="611"/>
        </w:trPr>
        <w:tc>
          <w:tcPr>
            <w:tcW w:w="3027" w:type="dxa"/>
            <w:tcBorders>
              <w:top w:val="single" w:sz="4" w:space="0" w:color="auto"/>
              <w:left w:val="single" w:sz="4" w:space="0" w:color="auto"/>
              <w:bottom w:val="single" w:sz="4" w:space="0" w:color="auto"/>
              <w:right w:val="single" w:sz="4" w:space="0" w:color="auto"/>
            </w:tcBorders>
          </w:tcPr>
          <w:p w:rsidR="00682E54" w:rsidRPr="0021081E" w:rsidRDefault="00682E54"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Средства бюджета Московской области</w:t>
            </w:r>
            <w:r w:rsidR="00200449" w:rsidRPr="0021081E">
              <w:rPr>
                <w:rFonts w:ascii="Times New Roman" w:eastAsia="MS Mincho" w:hAnsi="Times New Roman" w:cs="Times New Roman"/>
                <w:color w:val="000000"/>
                <w:sz w:val="26"/>
                <w:szCs w:val="26"/>
                <w:lang w:eastAsia="ru-RU"/>
              </w:rPr>
              <w:t xml:space="preserve"> **</w:t>
            </w:r>
          </w:p>
        </w:tc>
        <w:tc>
          <w:tcPr>
            <w:tcW w:w="2050" w:type="dxa"/>
            <w:tcBorders>
              <w:top w:val="single" w:sz="4" w:space="0" w:color="auto"/>
              <w:left w:val="single" w:sz="4" w:space="0" w:color="auto"/>
              <w:bottom w:val="single" w:sz="4" w:space="0" w:color="auto"/>
              <w:right w:val="single" w:sz="4" w:space="0" w:color="auto"/>
            </w:tcBorders>
            <w:vAlign w:val="center"/>
          </w:tcPr>
          <w:p w:rsidR="00682E54" w:rsidRPr="0021081E" w:rsidRDefault="00A634E1" w:rsidP="00EB6EE5">
            <w:pPr>
              <w:jc w:val="center"/>
              <w:rPr>
                <w:rFonts w:ascii="Times New Roman" w:hAnsi="Times New Roman" w:cs="Times New Roman"/>
                <w:sz w:val="26"/>
                <w:szCs w:val="26"/>
              </w:rPr>
            </w:pPr>
            <w:r w:rsidRPr="0021081E">
              <w:rPr>
                <w:rFonts w:ascii="Times New Roman" w:hAnsi="Times New Roman" w:cs="Times New Roman"/>
                <w:sz w:val="26"/>
                <w:szCs w:val="26"/>
              </w:rPr>
              <w:t>155 225,47</w:t>
            </w:r>
            <w:r w:rsidR="003E3FE0" w:rsidRPr="0021081E">
              <w:rPr>
                <w:rFonts w:ascii="Times New Roman" w:hAnsi="Times New Roman" w:cs="Times New Roman"/>
                <w:sz w:val="26"/>
                <w:szCs w:val="26"/>
              </w:rPr>
              <w:t>449</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682E54" w:rsidRPr="0021081E" w:rsidRDefault="000C00F3" w:rsidP="00EB6EE5">
            <w:pPr>
              <w:jc w:val="center"/>
              <w:rPr>
                <w:rFonts w:ascii="Times New Roman" w:hAnsi="Times New Roman" w:cs="Times New Roman"/>
                <w:sz w:val="26"/>
                <w:szCs w:val="26"/>
              </w:rPr>
            </w:pPr>
            <w:r w:rsidRPr="0021081E">
              <w:rPr>
                <w:rFonts w:ascii="Times New Roman" w:hAnsi="Times New Roman" w:cs="Times New Roman"/>
                <w:color w:val="000000"/>
                <w:sz w:val="26"/>
                <w:szCs w:val="26"/>
              </w:rPr>
              <w:t>78 875,47</w:t>
            </w:r>
            <w:r w:rsidR="003E3FE0" w:rsidRPr="0021081E">
              <w:rPr>
                <w:rFonts w:ascii="Times New Roman" w:hAnsi="Times New Roman" w:cs="Times New Roman"/>
                <w:color w:val="000000"/>
                <w:sz w:val="26"/>
                <w:szCs w:val="26"/>
              </w:rPr>
              <w:t>449</w:t>
            </w:r>
          </w:p>
        </w:tc>
        <w:tc>
          <w:tcPr>
            <w:tcW w:w="1414" w:type="dxa"/>
            <w:tcBorders>
              <w:top w:val="single" w:sz="4" w:space="0" w:color="auto"/>
              <w:left w:val="single" w:sz="4" w:space="0" w:color="auto"/>
              <w:bottom w:val="single" w:sz="4" w:space="0" w:color="auto"/>
              <w:right w:val="single" w:sz="4" w:space="0" w:color="auto"/>
            </w:tcBorders>
            <w:vAlign w:val="center"/>
          </w:tcPr>
          <w:p w:rsidR="00682E54" w:rsidRPr="0021081E" w:rsidRDefault="00A634E1" w:rsidP="00EB6EE5">
            <w:pPr>
              <w:jc w:val="center"/>
              <w:rPr>
                <w:rFonts w:ascii="Times New Roman" w:hAnsi="Times New Roman" w:cs="Times New Roman"/>
                <w:sz w:val="26"/>
                <w:szCs w:val="26"/>
              </w:rPr>
            </w:pPr>
            <w:r w:rsidRPr="0021081E">
              <w:rPr>
                <w:rFonts w:ascii="Times New Roman" w:hAnsi="Times New Roman" w:cs="Times New Roman"/>
                <w:sz w:val="26"/>
                <w:szCs w:val="26"/>
              </w:rPr>
              <w:t>44</w:t>
            </w:r>
            <w:r w:rsidR="004F2BE7" w:rsidRPr="0021081E">
              <w:rPr>
                <w:rFonts w:ascii="Times New Roman" w:hAnsi="Times New Roman" w:cs="Times New Roman"/>
                <w:sz w:val="26"/>
                <w:szCs w:val="26"/>
              </w:rPr>
              <w:t> </w:t>
            </w:r>
            <w:r w:rsidRPr="0021081E">
              <w:rPr>
                <w:rFonts w:ascii="Times New Roman" w:hAnsi="Times New Roman" w:cs="Times New Roman"/>
                <w:sz w:val="26"/>
                <w:szCs w:val="26"/>
              </w:rPr>
              <w:t>379</w:t>
            </w:r>
          </w:p>
        </w:tc>
        <w:tc>
          <w:tcPr>
            <w:tcW w:w="1416" w:type="dxa"/>
            <w:tcBorders>
              <w:top w:val="single" w:sz="4" w:space="0" w:color="auto"/>
              <w:left w:val="single" w:sz="4" w:space="0" w:color="auto"/>
              <w:bottom w:val="single" w:sz="4" w:space="0" w:color="auto"/>
              <w:right w:val="single" w:sz="4" w:space="0" w:color="auto"/>
            </w:tcBorders>
            <w:vAlign w:val="center"/>
          </w:tcPr>
          <w:p w:rsidR="004F2BE7" w:rsidRPr="0021081E" w:rsidRDefault="004F2BE7" w:rsidP="00EB6EE5">
            <w:pPr>
              <w:jc w:val="center"/>
              <w:rPr>
                <w:rFonts w:ascii="Times New Roman" w:hAnsi="Times New Roman" w:cs="Times New Roman"/>
                <w:color w:val="000000"/>
                <w:sz w:val="26"/>
                <w:szCs w:val="26"/>
              </w:rPr>
            </w:pPr>
          </w:p>
          <w:p w:rsidR="000C00F3" w:rsidRPr="0021081E" w:rsidRDefault="000C00F3" w:rsidP="00EB6EE5">
            <w:pPr>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31 971</w:t>
            </w:r>
          </w:p>
          <w:p w:rsidR="00682E54" w:rsidRPr="0021081E" w:rsidRDefault="00682E54" w:rsidP="00EB6EE5">
            <w:pPr>
              <w:widowControl w:val="0"/>
              <w:autoSpaceDE w:val="0"/>
              <w:autoSpaceDN w:val="0"/>
              <w:adjustRightInd w:val="0"/>
              <w:spacing w:after="0" w:line="240" w:lineRule="auto"/>
              <w:jc w:val="center"/>
              <w:rPr>
                <w:rFonts w:ascii="Times New Roman" w:hAnsi="Times New Roman" w:cs="Times New Roman"/>
                <w:sz w:val="26"/>
                <w:szCs w:val="26"/>
              </w:rPr>
            </w:pPr>
          </w:p>
        </w:tc>
      </w:tr>
      <w:tr w:rsidR="006668F1" w:rsidRPr="0021081E" w:rsidTr="00293A51">
        <w:trPr>
          <w:trHeight w:val="548"/>
        </w:trPr>
        <w:tc>
          <w:tcPr>
            <w:tcW w:w="3027" w:type="dxa"/>
            <w:tcBorders>
              <w:top w:val="single" w:sz="4" w:space="0" w:color="auto"/>
              <w:left w:val="single" w:sz="4" w:space="0" w:color="auto"/>
              <w:bottom w:val="single" w:sz="4" w:space="0" w:color="auto"/>
              <w:right w:val="single" w:sz="4" w:space="0" w:color="auto"/>
            </w:tcBorders>
          </w:tcPr>
          <w:p w:rsidR="00682E54" w:rsidRPr="0021081E" w:rsidRDefault="00682E54"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Средства федерального бюджета</w:t>
            </w:r>
            <w:r w:rsidR="00200449" w:rsidRPr="0021081E">
              <w:rPr>
                <w:rFonts w:ascii="Times New Roman" w:eastAsia="MS Mincho" w:hAnsi="Times New Roman" w:cs="Times New Roman"/>
                <w:color w:val="000000"/>
                <w:sz w:val="26"/>
                <w:szCs w:val="26"/>
                <w:lang w:eastAsia="ru-RU"/>
              </w:rPr>
              <w:t xml:space="preserve"> *</w:t>
            </w:r>
          </w:p>
        </w:tc>
        <w:tc>
          <w:tcPr>
            <w:tcW w:w="2050" w:type="dxa"/>
            <w:tcBorders>
              <w:top w:val="single" w:sz="4" w:space="0" w:color="auto"/>
              <w:left w:val="single" w:sz="4" w:space="0" w:color="auto"/>
              <w:bottom w:val="single" w:sz="4" w:space="0" w:color="auto"/>
              <w:right w:val="single" w:sz="4" w:space="0" w:color="auto"/>
            </w:tcBorders>
          </w:tcPr>
          <w:p w:rsidR="00682E54" w:rsidRPr="0021081E" w:rsidRDefault="00293A51" w:rsidP="00293A51">
            <w:pPr>
              <w:jc w:val="center"/>
              <w:rPr>
                <w:rFonts w:ascii="Times New Roman" w:hAnsi="Times New Roman" w:cs="Times New Roman"/>
                <w:sz w:val="26"/>
                <w:szCs w:val="26"/>
              </w:rPr>
            </w:pPr>
            <w:r w:rsidRPr="0021081E">
              <w:rPr>
                <w:rFonts w:ascii="Times New Roman" w:hAnsi="Times New Roman" w:cs="Times New Roman"/>
                <w:sz w:val="26"/>
                <w:szCs w:val="26"/>
              </w:rPr>
              <w:t>14 317,3</w:t>
            </w:r>
          </w:p>
        </w:tc>
        <w:tc>
          <w:tcPr>
            <w:tcW w:w="1947" w:type="dxa"/>
            <w:gridSpan w:val="2"/>
            <w:tcBorders>
              <w:top w:val="single" w:sz="4" w:space="0" w:color="auto"/>
              <w:left w:val="single" w:sz="4" w:space="0" w:color="auto"/>
              <w:bottom w:val="single" w:sz="4" w:space="0" w:color="auto"/>
              <w:right w:val="single" w:sz="4" w:space="0" w:color="auto"/>
            </w:tcBorders>
          </w:tcPr>
          <w:p w:rsidR="00682E54" w:rsidRPr="0021081E" w:rsidRDefault="00293A51" w:rsidP="00293A51">
            <w:pPr>
              <w:jc w:val="center"/>
              <w:rPr>
                <w:rFonts w:ascii="Times New Roman" w:hAnsi="Times New Roman" w:cs="Times New Roman"/>
                <w:sz w:val="26"/>
                <w:szCs w:val="26"/>
              </w:rPr>
            </w:pPr>
            <w:r w:rsidRPr="0021081E">
              <w:rPr>
                <w:rFonts w:ascii="Times New Roman" w:hAnsi="Times New Roman" w:cs="Times New Roman"/>
                <w:sz w:val="26"/>
                <w:szCs w:val="26"/>
              </w:rPr>
              <w:t>5 417,3</w:t>
            </w:r>
          </w:p>
        </w:tc>
        <w:tc>
          <w:tcPr>
            <w:tcW w:w="1414" w:type="dxa"/>
            <w:tcBorders>
              <w:top w:val="single" w:sz="4" w:space="0" w:color="auto"/>
              <w:left w:val="single" w:sz="4" w:space="0" w:color="auto"/>
              <w:bottom w:val="single" w:sz="4" w:space="0" w:color="auto"/>
              <w:right w:val="single" w:sz="4" w:space="0" w:color="auto"/>
            </w:tcBorders>
          </w:tcPr>
          <w:p w:rsidR="00682E54" w:rsidRPr="0021081E" w:rsidRDefault="00A634E1" w:rsidP="00293A51">
            <w:pPr>
              <w:jc w:val="center"/>
              <w:rPr>
                <w:rFonts w:ascii="Times New Roman" w:hAnsi="Times New Roman" w:cs="Times New Roman"/>
                <w:sz w:val="26"/>
                <w:szCs w:val="26"/>
              </w:rPr>
            </w:pPr>
            <w:r w:rsidRPr="0021081E">
              <w:rPr>
                <w:rFonts w:ascii="Times New Roman" w:hAnsi="Times New Roman" w:cs="Times New Roman"/>
                <w:sz w:val="26"/>
                <w:szCs w:val="26"/>
              </w:rPr>
              <w:t>3 000</w:t>
            </w:r>
          </w:p>
        </w:tc>
        <w:tc>
          <w:tcPr>
            <w:tcW w:w="1416" w:type="dxa"/>
            <w:tcBorders>
              <w:top w:val="single" w:sz="4" w:space="0" w:color="auto"/>
              <w:left w:val="single" w:sz="4" w:space="0" w:color="auto"/>
              <w:bottom w:val="single" w:sz="4" w:space="0" w:color="auto"/>
              <w:right w:val="single" w:sz="4" w:space="0" w:color="auto"/>
            </w:tcBorders>
          </w:tcPr>
          <w:p w:rsidR="00682E54" w:rsidRPr="0021081E" w:rsidRDefault="000C00F3" w:rsidP="00293A51">
            <w:pPr>
              <w:widowControl w:val="0"/>
              <w:autoSpaceDE w:val="0"/>
              <w:autoSpaceDN w:val="0"/>
              <w:adjustRightInd w:val="0"/>
              <w:spacing w:after="0" w:line="240" w:lineRule="auto"/>
              <w:jc w:val="center"/>
              <w:rPr>
                <w:rFonts w:ascii="Times New Roman" w:hAnsi="Times New Roman" w:cs="Times New Roman"/>
                <w:sz w:val="26"/>
                <w:szCs w:val="26"/>
              </w:rPr>
            </w:pPr>
            <w:r w:rsidRPr="0021081E">
              <w:rPr>
                <w:rFonts w:ascii="Times New Roman" w:hAnsi="Times New Roman" w:cs="Times New Roman"/>
                <w:sz w:val="26"/>
                <w:szCs w:val="26"/>
              </w:rPr>
              <w:t>5 900</w:t>
            </w:r>
          </w:p>
        </w:tc>
      </w:tr>
      <w:tr w:rsidR="006668F1" w:rsidRPr="0021081E" w:rsidTr="00EB6EE5">
        <w:trPr>
          <w:trHeight w:val="548"/>
        </w:trPr>
        <w:tc>
          <w:tcPr>
            <w:tcW w:w="3027" w:type="dxa"/>
            <w:tcBorders>
              <w:top w:val="single" w:sz="4" w:space="0" w:color="auto"/>
              <w:left w:val="single" w:sz="4" w:space="0" w:color="auto"/>
              <w:bottom w:val="single" w:sz="4" w:space="0" w:color="auto"/>
              <w:right w:val="single" w:sz="4" w:space="0" w:color="auto"/>
            </w:tcBorders>
          </w:tcPr>
          <w:p w:rsidR="00682E54" w:rsidRPr="0021081E" w:rsidRDefault="00DE5FFB"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Средства гос. корпорации –</w:t>
            </w:r>
            <w:r w:rsidRPr="0021081E">
              <w:rPr>
                <w:rFonts w:ascii="Times New Roman" w:hAnsi="Times New Roman" w:cs="Times New Roman"/>
                <w:sz w:val="26"/>
                <w:szCs w:val="26"/>
              </w:rPr>
              <w:t> </w:t>
            </w:r>
            <w:r w:rsidR="00682E54" w:rsidRPr="0021081E">
              <w:rPr>
                <w:rFonts w:ascii="Times New Roman" w:eastAsia="MS Mincho" w:hAnsi="Times New Roman" w:cs="Times New Roman"/>
                <w:color w:val="000000"/>
                <w:sz w:val="26"/>
                <w:szCs w:val="26"/>
                <w:lang w:eastAsia="ru-RU"/>
              </w:rPr>
              <w:t>Фонд содействия реформированию ЖКХ</w:t>
            </w:r>
          </w:p>
        </w:tc>
        <w:tc>
          <w:tcPr>
            <w:tcW w:w="2050" w:type="dxa"/>
            <w:tcBorders>
              <w:top w:val="single" w:sz="4" w:space="0" w:color="auto"/>
              <w:left w:val="single" w:sz="4" w:space="0" w:color="auto"/>
              <w:bottom w:val="single" w:sz="4" w:space="0" w:color="auto"/>
              <w:right w:val="single" w:sz="4" w:space="0" w:color="auto"/>
            </w:tcBorders>
            <w:vAlign w:val="center"/>
          </w:tcPr>
          <w:p w:rsidR="00682E54" w:rsidRPr="0021081E" w:rsidRDefault="00682E54" w:rsidP="00EB6EE5">
            <w:pPr>
              <w:widowControl w:val="0"/>
              <w:autoSpaceDE w:val="0"/>
              <w:autoSpaceDN w:val="0"/>
              <w:adjustRightInd w:val="0"/>
              <w:spacing w:after="0" w:line="240" w:lineRule="auto"/>
              <w:jc w:val="center"/>
              <w:rPr>
                <w:rFonts w:ascii="Times New Roman" w:hAnsi="Times New Roman" w:cs="Times New Roman"/>
                <w:sz w:val="26"/>
                <w:szCs w:val="26"/>
              </w:rPr>
            </w:pPr>
          </w:p>
          <w:p w:rsidR="00682E54" w:rsidRPr="0021081E" w:rsidRDefault="00D72822" w:rsidP="00EB6EE5">
            <w:pPr>
              <w:widowControl w:val="0"/>
              <w:autoSpaceDE w:val="0"/>
              <w:autoSpaceDN w:val="0"/>
              <w:adjustRightInd w:val="0"/>
              <w:spacing w:after="0" w:line="240" w:lineRule="auto"/>
              <w:jc w:val="center"/>
              <w:rPr>
                <w:rFonts w:ascii="Times New Roman" w:hAnsi="Times New Roman" w:cs="Times New Roman"/>
                <w:sz w:val="26"/>
                <w:szCs w:val="26"/>
              </w:rPr>
            </w:pPr>
            <w:r w:rsidRPr="0021081E">
              <w:rPr>
                <w:rFonts w:ascii="Times New Roman" w:hAnsi="Times New Roman" w:cs="Times New Roman"/>
                <w:sz w:val="26"/>
                <w:szCs w:val="26"/>
              </w:rPr>
              <w:t>-</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682E54" w:rsidRPr="0021081E" w:rsidRDefault="00682E54" w:rsidP="00EB6EE5">
            <w:pPr>
              <w:widowControl w:val="0"/>
              <w:autoSpaceDE w:val="0"/>
              <w:autoSpaceDN w:val="0"/>
              <w:adjustRightInd w:val="0"/>
              <w:spacing w:after="0" w:line="240" w:lineRule="auto"/>
              <w:jc w:val="center"/>
              <w:rPr>
                <w:rFonts w:ascii="Times New Roman" w:hAnsi="Times New Roman" w:cs="Times New Roman"/>
                <w:sz w:val="26"/>
                <w:szCs w:val="26"/>
              </w:rPr>
            </w:pPr>
          </w:p>
          <w:p w:rsidR="00682E54" w:rsidRPr="0021081E" w:rsidRDefault="00682E54" w:rsidP="00EB6EE5">
            <w:pPr>
              <w:widowControl w:val="0"/>
              <w:autoSpaceDE w:val="0"/>
              <w:autoSpaceDN w:val="0"/>
              <w:adjustRightInd w:val="0"/>
              <w:spacing w:after="0" w:line="240" w:lineRule="auto"/>
              <w:jc w:val="center"/>
              <w:rPr>
                <w:rFonts w:ascii="Times New Roman" w:hAnsi="Times New Roman" w:cs="Times New Roman"/>
                <w:sz w:val="26"/>
                <w:szCs w:val="26"/>
              </w:rPr>
            </w:pPr>
            <w:r w:rsidRPr="0021081E">
              <w:rPr>
                <w:rFonts w:ascii="Times New Roman" w:hAnsi="Times New Roman" w:cs="Times New Roman"/>
                <w:sz w:val="26"/>
                <w:szCs w:val="26"/>
              </w:rPr>
              <w:t>-</w:t>
            </w:r>
          </w:p>
        </w:tc>
        <w:tc>
          <w:tcPr>
            <w:tcW w:w="1414" w:type="dxa"/>
            <w:tcBorders>
              <w:top w:val="single" w:sz="4" w:space="0" w:color="auto"/>
              <w:left w:val="single" w:sz="4" w:space="0" w:color="auto"/>
              <w:bottom w:val="single" w:sz="4" w:space="0" w:color="auto"/>
              <w:right w:val="single" w:sz="4" w:space="0" w:color="auto"/>
            </w:tcBorders>
            <w:vAlign w:val="center"/>
          </w:tcPr>
          <w:p w:rsidR="00682E54" w:rsidRPr="0021081E" w:rsidRDefault="00682E54" w:rsidP="00EB6EE5">
            <w:pPr>
              <w:widowControl w:val="0"/>
              <w:autoSpaceDE w:val="0"/>
              <w:autoSpaceDN w:val="0"/>
              <w:adjustRightInd w:val="0"/>
              <w:spacing w:after="0" w:line="240" w:lineRule="auto"/>
              <w:jc w:val="center"/>
              <w:rPr>
                <w:rFonts w:ascii="Times New Roman" w:hAnsi="Times New Roman" w:cs="Times New Roman"/>
                <w:sz w:val="26"/>
                <w:szCs w:val="26"/>
              </w:rPr>
            </w:pPr>
          </w:p>
          <w:p w:rsidR="00682E54" w:rsidRPr="0021081E" w:rsidRDefault="00682E54" w:rsidP="00EB6EE5">
            <w:pPr>
              <w:widowControl w:val="0"/>
              <w:autoSpaceDE w:val="0"/>
              <w:autoSpaceDN w:val="0"/>
              <w:adjustRightInd w:val="0"/>
              <w:spacing w:after="0" w:line="240" w:lineRule="auto"/>
              <w:jc w:val="center"/>
              <w:rPr>
                <w:rFonts w:ascii="Times New Roman" w:hAnsi="Times New Roman" w:cs="Times New Roman"/>
                <w:sz w:val="26"/>
                <w:szCs w:val="26"/>
              </w:rPr>
            </w:pPr>
            <w:r w:rsidRPr="0021081E">
              <w:rPr>
                <w:rFonts w:ascii="Times New Roman" w:hAnsi="Times New Roman" w:cs="Times New Roman"/>
                <w:sz w:val="26"/>
                <w:szCs w:val="26"/>
              </w:rPr>
              <w:t>-</w:t>
            </w:r>
          </w:p>
        </w:tc>
        <w:tc>
          <w:tcPr>
            <w:tcW w:w="1416" w:type="dxa"/>
            <w:tcBorders>
              <w:top w:val="single" w:sz="4" w:space="0" w:color="auto"/>
              <w:left w:val="single" w:sz="4" w:space="0" w:color="auto"/>
              <w:bottom w:val="single" w:sz="4" w:space="0" w:color="auto"/>
              <w:right w:val="single" w:sz="4" w:space="0" w:color="auto"/>
            </w:tcBorders>
            <w:vAlign w:val="center"/>
          </w:tcPr>
          <w:p w:rsidR="00682E54" w:rsidRPr="0021081E" w:rsidRDefault="00682E54" w:rsidP="00EB6EE5">
            <w:pPr>
              <w:widowControl w:val="0"/>
              <w:autoSpaceDE w:val="0"/>
              <w:autoSpaceDN w:val="0"/>
              <w:adjustRightInd w:val="0"/>
              <w:spacing w:after="0" w:line="240" w:lineRule="auto"/>
              <w:jc w:val="center"/>
              <w:rPr>
                <w:rFonts w:ascii="Times New Roman" w:hAnsi="Times New Roman" w:cs="Times New Roman"/>
                <w:sz w:val="26"/>
                <w:szCs w:val="26"/>
              </w:rPr>
            </w:pPr>
          </w:p>
          <w:p w:rsidR="00682E54" w:rsidRPr="0021081E" w:rsidRDefault="00682E54" w:rsidP="00EB6EE5">
            <w:pPr>
              <w:widowControl w:val="0"/>
              <w:autoSpaceDE w:val="0"/>
              <w:autoSpaceDN w:val="0"/>
              <w:adjustRightInd w:val="0"/>
              <w:spacing w:after="0" w:line="240" w:lineRule="auto"/>
              <w:jc w:val="center"/>
              <w:rPr>
                <w:rFonts w:ascii="Times New Roman" w:hAnsi="Times New Roman" w:cs="Times New Roman"/>
                <w:sz w:val="26"/>
                <w:szCs w:val="26"/>
              </w:rPr>
            </w:pPr>
            <w:r w:rsidRPr="0021081E">
              <w:rPr>
                <w:rFonts w:ascii="Times New Roman" w:hAnsi="Times New Roman" w:cs="Times New Roman"/>
                <w:sz w:val="26"/>
                <w:szCs w:val="26"/>
              </w:rPr>
              <w:t>-</w:t>
            </w:r>
          </w:p>
        </w:tc>
      </w:tr>
      <w:tr w:rsidR="006668F1" w:rsidRPr="0021081E" w:rsidTr="002C0E83">
        <w:trPr>
          <w:trHeight w:val="932"/>
        </w:trPr>
        <w:tc>
          <w:tcPr>
            <w:tcW w:w="3027" w:type="dxa"/>
            <w:tcBorders>
              <w:top w:val="single" w:sz="4" w:space="0" w:color="auto"/>
              <w:left w:val="single" w:sz="4" w:space="0" w:color="auto"/>
              <w:bottom w:val="single" w:sz="4" w:space="0" w:color="auto"/>
              <w:right w:val="single" w:sz="4" w:space="0" w:color="auto"/>
            </w:tcBorders>
          </w:tcPr>
          <w:p w:rsidR="00682E54" w:rsidRPr="0021081E" w:rsidRDefault="00682E54" w:rsidP="00733330">
            <w:pPr>
              <w:spacing w:after="0" w:line="240" w:lineRule="auto"/>
              <w:jc w:val="both"/>
              <w:rPr>
                <w:rFonts w:ascii="Times New Roman" w:eastAsia="MS Mincho" w:hAnsi="Times New Roman" w:cs="Times New Roman"/>
                <w:color w:val="000000"/>
                <w:sz w:val="26"/>
                <w:szCs w:val="26"/>
                <w:lang w:eastAsia="ru-RU"/>
              </w:rPr>
            </w:pPr>
            <w:r w:rsidRPr="0021081E">
              <w:rPr>
                <w:rFonts w:ascii="Times New Roman" w:eastAsia="MS Mincho" w:hAnsi="Times New Roman" w:cs="Times New Roman"/>
                <w:color w:val="000000"/>
                <w:sz w:val="26"/>
                <w:szCs w:val="26"/>
                <w:lang w:eastAsia="ru-RU"/>
              </w:rPr>
              <w:t>Внебюджетные источники</w:t>
            </w:r>
            <w:r w:rsidR="0000551F" w:rsidRPr="0021081E">
              <w:rPr>
                <w:rFonts w:ascii="Times New Roman" w:eastAsia="MS Mincho" w:hAnsi="Times New Roman" w:cs="Times New Roman"/>
                <w:color w:val="000000"/>
                <w:sz w:val="26"/>
                <w:szCs w:val="26"/>
                <w:lang w:eastAsia="ru-RU"/>
              </w:rPr>
              <w:t xml:space="preserve"> </w:t>
            </w:r>
          </w:p>
        </w:tc>
        <w:tc>
          <w:tcPr>
            <w:tcW w:w="2050" w:type="dxa"/>
            <w:tcBorders>
              <w:top w:val="single" w:sz="4" w:space="0" w:color="auto"/>
              <w:left w:val="single" w:sz="4" w:space="0" w:color="auto"/>
              <w:bottom w:val="single" w:sz="4" w:space="0" w:color="auto"/>
              <w:right w:val="single" w:sz="4" w:space="0" w:color="auto"/>
            </w:tcBorders>
            <w:vAlign w:val="center"/>
          </w:tcPr>
          <w:p w:rsidR="00682E54" w:rsidRPr="0021081E" w:rsidRDefault="00A634E1" w:rsidP="00EB6EE5">
            <w:pPr>
              <w:widowControl w:val="0"/>
              <w:autoSpaceDE w:val="0"/>
              <w:autoSpaceDN w:val="0"/>
              <w:adjustRightInd w:val="0"/>
              <w:spacing w:after="0" w:line="240" w:lineRule="auto"/>
              <w:jc w:val="center"/>
              <w:rPr>
                <w:rFonts w:ascii="Times New Roman" w:hAnsi="Times New Roman" w:cs="Times New Roman"/>
                <w:bCs/>
                <w:sz w:val="26"/>
                <w:szCs w:val="26"/>
              </w:rPr>
            </w:pPr>
            <w:r w:rsidRPr="0021081E">
              <w:rPr>
                <w:rFonts w:ascii="Times New Roman" w:hAnsi="Times New Roman" w:cs="Times New Roman"/>
                <w:bCs/>
                <w:sz w:val="26"/>
                <w:szCs w:val="26"/>
              </w:rPr>
              <w:t>19 181 639,93</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682E54" w:rsidRPr="0021081E" w:rsidRDefault="00A634E1" w:rsidP="00EB6EE5">
            <w:pPr>
              <w:widowControl w:val="0"/>
              <w:autoSpaceDE w:val="0"/>
              <w:autoSpaceDN w:val="0"/>
              <w:adjustRightInd w:val="0"/>
              <w:spacing w:after="0" w:line="240" w:lineRule="auto"/>
              <w:jc w:val="center"/>
              <w:rPr>
                <w:rFonts w:ascii="Times New Roman" w:hAnsi="Times New Roman" w:cs="Times New Roman"/>
                <w:bCs/>
                <w:sz w:val="26"/>
                <w:szCs w:val="26"/>
              </w:rPr>
            </w:pPr>
            <w:r w:rsidRPr="0021081E">
              <w:rPr>
                <w:rFonts w:ascii="Times New Roman" w:hAnsi="Times New Roman" w:cs="Times New Roman"/>
                <w:bCs/>
                <w:sz w:val="26"/>
                <w:szCs w:val="26"/>
              </w:rPr>
              <w:t>7 008 657,53</w:t>
            </w:r>
          </w:p>
        </w:tc>
        <w:tc>
          <w:tcPr>
            <w:tcW w:w="1414" w:type="dxa"/>
            <w:tcBorders>
              <w:top w:val="single" w:sz="4" w:space="0" w:color="auto"/>
              <w:left w:val="single" w:sz="4" w:space="0" w:color="auto"/>
              <w:bottom w:val="single" w:sz="4" w:space="0" w:color="auto"/>
              <w:right w:val="single" w:sz="4" w:space="0" w:color="auto"/>
            </w:tcBorders>
            <w:vAlign w:val="center"/>
          </w:tcPr>
          <w:p w:rsidR="00EB6EE5" w:rsidRPr="0021081E" w:rsidRDefault="00EB6EE5" w:rsidP="00EB6EE5">
            <w:pPr>
              <w:widowControl w:val="0"/>
              <w:autoSpaceDE w:val="0"/>
              <w:autoSpaceDN w:val="0"/>
              <w:adjustRightInd w:val="0"/>
              <w:spacing w:after="0" w:line="240" w:lineRule="auto"/>
              <w:jc w:val="center"/>
              <w:rPr>
                <w:rFonts w:ascii="Times New Roman" w:hAnsi="Times New Roman" w:cs="Times New Roman"/>
                <w:bCs/>
                <w:sz w:val="26"/>
                <w:szCs w:val="26"/>
              </w:rPr>
            </w:pPr>
          </w:p>
          <w:p w:rsidR="00682E54" w:rsidRPr="0021081E" w:rsidRDefault="00A634E1" w:rsidP="00EB6EE5">
            <w:pPr>
              <w:widowControl w:val="0"/>
              <w:autoSpaceDE w:val="0"/>
              <w:autoSpaceDN w:val="0"/>
              <w:adjustRightInd w:val="0"/>
              <w:spacing w:after="0" w:line="240" w:lineRule="auto"/>
              <w:jc w:val="center"/>
              <w:rPr>
                <w:rFonts w:ascii="Times New Roman" w:hAnsi="Times New Roman" w:cs="Times New Roman"/>
                <w:bCs/>
                <w:sz w:val="26"/>
                <w:szCs w:val="26"/>
              </w:rPr>
            </w:pPr>
            <w:r w:rsidRPr="0021081E">
              <w:rPr>
                <w:rFonts w:ascii="Times New Roman" w:hAnsi="Times New Roman" w:cs="Times New Roman"/>
                <w:bCs/>
                <w:sz w:val="26"/>
                <w:szCs w:val="26"/>
              </w:rPr>
              <w:t>5 739 096,2</w:t>
            </w:r>
          </w:p>
        </w:tc>
        <w:tc>
          <w:tcPr>
            <w:tcW w:w="1416" w:type="dxa"/>
            <w:tcBorders>
              <w:top w:val="single" w:sz="4" w:space="0" w:color="auto"/>
              <w:left w:val="single" w:sz="4" w:space="0" w:color="auto"/>
              <w:bottom w:val="single" w:sz="4" w:space="0" w:color="auto"/>
              <w:right w:val="single" w:sz="4" w:space="0" w:color="auto"/>
            </w:tcBorders>
            <w:vAlign w:val="center"/>
          </w:tcPr>
          <w:p w:rsidR="00EB6EE5" w:rsidRPr="0021081E" w:rsidRDefault="00EB6EE5" w:rsidP="00EB6EE5">
            <w:pPr>
              <w:jc w:val="center"/>
              <w:rPr>
                <w:rFonts w:ascii="Times New Roman" w:hAnsi="Times New Roman" w:cs="Times New Roman"/>
                <w:bCs/>
                <w:sz w:val="26"/>
                <w:szCs w:val="26"/>
              </w:rPr>
            </w:pPr>
          </w:p>
          <w:p w:rsidR="00682E54" w:rsidRPr="0021081E" w:rsidRDefault="00A634E1" w:rsidP="00EB6EE5">
            <w:pPr>
              <w:jc w:val="center"/>
              <w:rPr>
                <w:rFonts w:ascii="Times New Roman" w:hAnsi="Times New Roman" w:cs="Times New Roman"/>
                <w:bCs/>
                <w:sz w:val="26"/>
                <w:szCs w:val="26"/>
              </w:rPr>
            </w:pPr>
            <w:r w:rsidRPr="0021081E">
              <w:rPr>
                <w:rFonts w:ascii="Times New Roman" w:hAnsi="Times New Roman" w:cs="Times New Roman"/>
                <w:bCs/>
                <w:sz w:val="26"/>
                <w:szCs w:val="26"/>
              </w:rPr>
              <w:t>6 433 886,2</w:t>
            </w:r>
          </w:p>
        </w:tc>
      </w:tr>
      <w:tr w:rsidR="000C6273"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0C6273" w:rsidRPr="0021081E" w:rsidRDefault="000C6273" w:rsidP="00733330">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Планируемые    результаты      </w:t>
            </w:r>
            <w:r w:rsidRPr="0021081E">
              <w:rPr>
                <w:rFonts w:ascii="Times New Roman" w:hAnsi="Times New Roman" w:cs="Times New Roman"/>
                <w:sz w:val="26"/>
                <w:szCs w:val="26"/>
              </w:rPr>
              <w:br/>
              <w:t xml:space="preserve">реализации   муниципальной  </w:t>
            </w:r>
            <w:r w:rsidRPr="0021081E">
              <w:rPr>
                <w:rFonts w:ascii="Times New Roman" w:hAnsi="Times New Roman" w:cs="Times New Roman"/>
                <w:sz w:val="26"/>
                <w:szCs w:val="26"/>
              </w:rPr>
              <w:br/>
              <w:t xml:space="preserve">программы                   </w:t>
            </w:r>
          </w:p>
        </w:tc>
        <w:tc>
          <w:tcPr>
            <w:tcW w:w="2050" w:type="dxa"/>
            <w:tcBorders>
              <w:top w:val="single" w:sz="4" w:space="0" w:color="auto"/>
              <w:left w:val="single" w:sz="4" w:space="0" w:color="auto"/>
              <w:bottom w:val="single" w:sz="4" w:space="0" w:color="auto"/>
              <w:right w:val="single" w:sz="4" w:space="0" w:color="auto"/>
            </w:tcBorders>
            <w:vAlign w:val="center"/>
          </w:tcPr>
          <w:p w:rsidR="000C6273" w:rsidRPr="0021081E" w:rsidRDefault="00E86788"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Базовое значение показателя     (2015 год)</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C6273" w:rsidRPr="0021081E" w:rsidRDefault="000C6273"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2016</w:t>
            </w:r>
          </w:p>
        </w:tc>
        <w:tc>
          <w:tcPr>
            <w:tcW w:w="1414" w:type="dxa"/>
            <w:tcBorders>
              <w:top w:val="single" w:sz="4" w:space="0" w:color="auto"/>
              <w:left w:val="single" w:sz="4" w:space="0" w:color="auto"/>
              <w:bottom w:val="single" w:sz="4" w:space="0" w:color="auto"/>
              <w:right w:val="single" w:sz="4" w:space="0" w:color="auto"/>
            </w:tcBorders>
            <w:vAlign w:val="center"/>
          </w:tcPr>
          <w:p w:rsidR="000C6273" w:rsidRPr="0021081E" w:rsidRDefault="000C6273"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2017</w:t>
            </w:r>
          </w:p>
        </w:tc>
        <w:tc>
          <w:tcPr>
            <w:tcW w:w="1416" w:type="dxa"/>
            <w:tcBorders>
              <w:top w:val="single" w:sz="4" w:space="0" w:color="auto"/>
              <w:left w:val="single" w:sz="4" w:space="0" w:color="auto"/>
              <w:bottom w:val="single" w:sz="4" w:space="0" w:color="auto"/>
              <w:right w:val="single" w:sz="4" w:space="0" w:color="auto"/>
            </w:tcBorders>
            <w:vAlign w:val="center"/>
          </w:tcPr>
          <w:p w:rsidR="000C6273" w:rsidRPr="0021081E" w:rsidRDefault="000C6273"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2018</w:t>
            </w:r>
          </w:p>
        </w:tc>
      </w:tr>
      <w:tr w:rsidR="000C6273" w:rsidRPr="0021081E" w:rsidTr="000E3140">
        <w:trPr>
          <w:trHeight w:val="693"/>
        </w:trPr>
        <w:tc>
          <w:tcPr>
            <w:tcW w:w="3027" w:type="dxa"/>
            <w:tcBorders>
              <w:top w:val="single" w:sz="4" w:space="0" w:color="auto"/>
              <w:left w:val="single" w:sz="4" w:space="0" w:color="auto"/>
              <w:bottom w:val="single" w:sz="4" w:space="0" w:color="auto"/>
              <w:right w:val="single" w:sz="4" w:space="0" w:color="auto"/>
            </w:tcBorders>
          </w:tcPr>
          <w:p w:rsidR="000C6273" w:rsidRPr="0021081E" w:rsidRDefault="00BC4676" w:rsidP="00733330">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Годовой объем ввода жилья</w:t>
            </w:r>
            <w:r w:rsidR="000C6273" w:rsidRPr="0021081E">
              <w:rPr>
                <w:rFonts w:ascii="Times New Roman" w:hAnsi="Times New Roman" w:cs="Times New Roman"/>
                <w:sz w:val="26"/>
                <w:szCs w:val="26"/>
              </w:rPr>
              <w:t xml:space="preserve">, тыс. кв.м. </w:t>
            </w:r>
          </w:p>
        </w:tc>
        <w:tc>
          <w:tcPr>
            <w:tcW w:w="2050" w:type="dxa"/>
            <w:tcBorders>
              <w:top w:val="single" w:sz="4" w:space="0" w:color="auto"/>
              <w:left w:val="single" w:sz="4" w:space="0" w:color="auto"/>
              <w:bottom w:val="single" w:sz="4" w:space="0" w:color="auto"/>
              <w:right w:val="single" w:sz="4" w:space="0" w:color="auto"/>
            </w:tcBorders>
            <w:vAlign w:val="center"/>
          </w:tcPr>
          <w:p w:rsidR="000C6273" w:rsidRPr="0021081E" w:rsidRDefault="007B1E72"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136,87</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C6273" w:rsidRPr="0021081E" w:rsidRDefault="000C6273"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191</w:t>
            </w:r>
          </w:p>
        </w:tc>
        <w:tc>
          <w:tcPr>
            <w:tcW w:w="1414" w:type="dxa"/>
            <w:tcBorders>
              <w:top w:val="single" w:sz="4" w:space="0" w:color="auto"/>
              <w:left w:val="single" w:sz="4" w:space="0" w:color="auto"/>
              <w:bottom w:val="single" w:sz="4" w:space="0" w:color="auto"/>
              <w:right w:val="single" w:sz="4" w:space="0" w:color="auto"/>
            </w:tcBorders>
            <w:vAlign w:val="center"/>
          </w:tcPr>
          <w:p w:rsidR="000C6273" w:rsidRPr="0021081E" w:rsidRDefault="000C6273"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185</w:t>
            </w:r>
          </w:p>
        </w:tc>
        <w:tc>
          <w:tcPr>
            <w:tcW w:w="1416" w:type="dxa"/>
            <w:tcBorders>
              <w:top w:val="single" w:sz="4" w:space="0" w:color="auto"/>
              <w:left w:val="single" w:sz="4" w:space="0" w:color="auto"/>
              <w:bottom w:val="single" w:sz="4" w:space="0" w:color="auto"/>
              <w:right w:val="single" w:sz="4" w:space="0" w:color="auto"/>
            </w:tcBorders>
            <w:vAlign w:val="center"/>
          </w:tcPr>
          <w:p w:rsidR="000C6273" w:rsidRPr="0021081E" w:rsidRDefault="000C6273"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168</w:t>
            </w:r>
          </w:p>
        </w:tc>
      </w:tr>
      <w:tr w:rsidR="000C6273"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0C6273" w:rsidRPr="0021081E" w:rsidRDefault="00BC4676" w:rsidP="00733330">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Объем ввода жи</w:t>
            </w:r>
            <w:r w:rsidR="00733330" w:rsidRPr="0021081E">
              <w:rPr>
                <w:rFonts w:ascii="Times New Roman" w:hAnsi="Times New Roman" w:cs="Times New Roman"/>
                <w:sz w:val="26"/>
                <w:szCs w:val="26"/>
              </w:rPr>
              <w:t>лья по стандартам эконом-класса</w:t>
            </w:r>
            <w:r w:rsidR="00D0455A" w:rsidRPr="0021081E">
              <w:rPr>
                <w:rFonts w:ascii="Times New Roman" w:hAnsi="Times New Roman" w:cs="Times New Roman"/>
                <w:sz w:val="26"/>
                <w:szCs w:val="26"/>
              </w:rPr>
              <w:t>,</w:t>
            </w:r>
            <w:r w:rsidR="000C6273" w:rsidRPr="0021081E">
              <w:rPr>
                <w:rFonts w:ascii="Times New Roman" w:hAnsi="Times New Roman" w:cs="Times New Roman"/>
                <w:sz w:val="26"/>
                <w:szCs w:val="26"/>
              </w:rPr>
              <w:t xml:space="preserve"> тыс. кв.м. </w:t>
            </w:r>
          </w:p>
        </w:tc>
        <w:tc>
          <w:tcPr>
            <w:tcW w:w="2050" w:type="dxa"/>
            <w:tcBorders>
              <w:top w:val="single" w:sz="4" w:space="0" w:color="auto"/>
              <w:left w:val="single" w:sz="4" w:space="0" w:color="auto"/>
              <w:bottom w:val="single" w:sz="4" w:space="0" w:color="auto"/>
              <w:right w:val="single" w:sz="4" w:space="0" w:color="auto"/>
            </w:tcBorders>
            <w:vAlign w:val="center"/>
          </w:tcPr>
          <w:p w:rsidR="000C6273" w:rsidRPr="0021081E" w:rsidRDefault="007B1E72"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96,59</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C6273" w:rsidRPr="0021081E" w:rsidRDefault="000C6273"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91</w:t>
            </w:r>
          </w:p>
        </w:tc>
        <w:tc>
          <w:tcPr>
            <w:tcW w:w="1414" w:type="dxa"/>
            <w:tcBorders>
              <w:top w:val="single" w:sz="4" w:space="0" w:color="auto"/>
              <w:left w:val="single" w:sz="4" w:space="0" w:color="auto"/>
              <w:bottom w:val="single" w:sz="4" w:space="0" w:color="auto"/>
              <w:right w:val="single" w:sz="4" w:space="0" w:color="auto"/>
            </w:tcBorders>
            <w:vAlign w:val="center"/>
          </w:tcPr>
          <w:p w:rsidR="000C6273" w:rsidRPr="0021081E" w:rsidRDefault="000C6273"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70</w:t>
            </w:r>
          </w:p>
        </w:tc>
        <w:tc>
          <w:tcPr>
            <w:tcW w:w="1416" w:type="dxa"/>
            <w:tcBorders>
              <w:top w:val="single" w:sz="4" w:space="0" w:color="auto"/>
              <w:left w:val="single" w:sz="4" w:space="0" w:color="auto"/>
              <w:bottom w:val="single" w:sz="4" w:space="0" w:color="auto"/>
              <w:right w:val="single" w:sz="4" w:space="0" w:color="auto"/>
            </w:tcBorders>
            <w:vAlign w:val="center"/>
          </w:tcPr>
          <w:p w:rsidR="000C6273" w:rsidRPr="0021081E" w:rsidRDefault="000C6273"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76</w:t>
            </w:r>
          </w:p>
        </w:tc>
      </w:tr>
      <w:tr w:rsidR="00BC467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BC4676" w:rsidRPr="0021081E" w:rsidRDefault="00BC4676" w:rsidP="00733330">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Доля ввода в эксплуатацию жилья по стандартам эконом-класса в общем объеме вводимого жилья, процент</w:t>
            </w:r>
          </w:p>
        </w:tc>
        <w:tc>
          <w:tcPr>
            <w:tcW w:w="2050" w:type="dxa"/>
            <w:tcBorders>
              <w:top w:val="single" w:sz="4" w:space="0" w:color="auto"/>
              <w:left w:val="single" w:sz="4" w:space="0" w:color="auto"/>
              <w:bottom w:val="single" w:sz="4" w:space="0" w:color="auto"/>
              <w:right w:val="single" w:sz="4" w:space="0" w:color="auto"/>
            </w:tcBorders>
            <w:vAlign w:val="center"/>
          </w:tcPr>
          <w:p w:rsidR="00BC4676" w:rsidRPr="0021081E" w:rsidRDefault="00BC467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70,5</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BC4676" w:rsidRPr="0021081E" w:rsidRDefault="00BC467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47,6</w:t>
            </w:r>
          </w:p>
        </w:tc>
        <w:tc>
          <w:tcPr>
            <w:tcW w:w="1414" w:type="dxa"/>
            <w:tcBorders>
              <w:top w:val="single" w:sz="4" w:space="0" w:color="auto"/>
              <w:left w:val="single" w:sz="4" w:space="0" w:color="auto"/>
              <w:bottom w:val="single" w:sz="4" w:space="0" w:color="auto"/>
              <w:right w:val="single" w:sz="4" w:space="0" w:color="auto"/>
            </w:tcBorders>
            <w:vAlign w:val="center"/>
          </w:tcPr>
          <w:p w:rsidR="00BC4676" w:rsidRPr="0021081E" w:rsidRDefault="00BC467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37</w:t>
            </w:r>
          </w:p>
        </w:tc>
        <w:tc>
          <w:tcPr>
            <w:tcW w:w="1416" w:type="dxa"/>
            <w:tcBorders>
              <w:top w:val="single" w:sz="4" w:space="0" w:color="auto"/>
              <w:left w:val="single" w:sz="4" w:space="0" w:color="auto"/>
              <w:bottom w:val="single" w:sz="4" w:space="0" w:color="auto"/>
              <w:right w:val="single" w:sz="4" w:space="0" w:color="auto"/>
            </w:tcBorders>
            <w:vAlign w:val="center"/>
          </w:tcPr>
          <w:p w:rsidR="00BC4676" w:rsidRPr="0021081E" w:rsidRDefault="00BC467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45</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0600F6" w:rsidRPr="0021081E" w:rsidRDefault="000600F6" w:rsidP="00FA53C0">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Доля годового ввода малоэтажного жилья, в том числе индивидуального жилищного строительства</w:t>
            </w:r>
          </w:p>
        </w:tc>
        <w:tc>
          <w:tcPr>
            <w:tcW w:w="2050"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29,4</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19,4</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18,3</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3,8</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733330">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 xml:space="preserve">Средняя стоимость одного квадратного метра общей площади жилья, относительно </w:t>
            </w:r>
            <w:r w:rsidRPr="0021081E">
              <w:rPr>
                <w:rFonts w:ascii="Times New Roman" w:hAnsi="Times New Roman" w:cs="Times New Roman"/>
                <w:sz w:val="26"/>
                <w:szCs w:val="26"/>
              </w:rPr>
              <w:lastRenderedPageBreak/>
              <w:t>уровня 2012 года, процент</w:t>
            </w:r>
          </w:p>
        </w:tc>
        <w:tc>
          <w:tcPr>
            <w:tcW w:w="2050"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lastRenderedPageBreak/>
              <w:t>5,5</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7,3</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9</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10,7</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733330">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lastRenderedPageBreak/>
              <w:t>Средняя стоимость одного квадратного метра общей площади жилья, руб.</w:t>
            </w:r>
          </w:p>
        </w:tc>
        <w:tc>
          <w:tcPr>
            <w:tcW w:w="2050"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51225</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65238</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lang w:val="en-US"/>
              </w:rPr>
            </w:pPr>
            <w:r w:rsidRPr="0021081E">
              <w:rPr>
                <w:rFonts w:ascii="Times New Roman" w:hAnsi="Times New Roman" w:cs="Times New Roman"/>
                <w:sz w:val="26"/>
                <w:szCs w:val="26"/>
                <w:lang w:val="en-US"/>
              </w:rPr>
              <w:t>67978</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lang w:val="en-US"/>
              </w:rPr>
            </w:pPr>
            <w:r w:rsidRPr="0021081E">
              <w:rPr>
                <w:rFonts w:ascii="Times New Roman" w:hAnsi="Times New Roman" w:cs="Times New Roman"/>
                <w:sz w:val="26"/>
                <w:szCs w:val="26"/>
                <w:lang w:val="en-US"/>
              </w:rPr>
              <w:t>71717</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733330">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Уровень обеспеченности населения жильем, кв.м.</w:t>
            </w:r>
          </w:p>
        </w:tc>
        <w:tc>
          <w:tcPr>
            <w:tcW w:w="2050"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31,9</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32</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32</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32</w:t>
            </w:r>
          </w:p>
        </w:tc>
      </w:tr>
      <w:tr w:rsidR="000600F6" w:rsidRPr="0021081E" w:rsidTr="0011595D">
        <w:trPr>
          <w:trHeight w:val="548"/>
        </w:trPr>
        <w:tc>
          <w:tcPr>
            <w:tcW w:w="3027"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733330">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лет</w:t>
            </w:r>
          </w:p>
        </w:tc>
        <w:tc>
          <w:tcPr>
            <w:tcW w:w="2050"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11595D">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2,7</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11595D">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2,6</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11595D">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2,4</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11595D">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2,3</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733330">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Удельный вес введенной общей площади жилых домов по отношению к общей площади жилищного фонда, процент</w:t>
            </w:r>
          </w:p>
        </w:tc>
        <w:tc>
          <w:tcPr>
            <w:tcW w:w="2050"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1,45</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1,98</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lang w:val="en-US"/>
              </w:rPr>
            </w:pPr>
            <w:r w:rsidRPr="0021081E">
              <w:rPr>
                <w:rFonts w:ascii="Times New Roman" w:hAnsi="Times New Roman" w:cs="Times New Roman"/>
                <w:sz w:val="26"/>
                <w:szCs w:val="26"/>
              </w:rPr>
              <w:t>1,88</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1,68</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733330">
            <w:pPr>
              <w:jc w:val="both"/>
              <w:rPr>
                <w:rFonts w:ascii="Times New Roman" w:hAnsi="Times New Roman" w:cs="Times New Roman"/>
                <w:sz w:val="26"/>
                <w:szCs w:val="26"/>
              </w:rPr>
            </w:pPr>
            <w:r w:rsidRPr="0021081E">
              <w:rPr>
                <w:rFonts w:ascii="Times New Roman" w:hAnsi="Times New Roman" w:cs="Times New Roman"/>
                <w:sz w:val="26"/>
                <w:szCs w:val="26"/>
              </w:rPr>
              <w:t xml:space="preserve">Количество граждан, </w:t>
            </w:r>
            <w:r w:rsidRPr="0021081E">
              <w:rPr>
                <w:rFonts w:ascii="Times New Roman" w:hAnsi="Times New Roman" w:cs="Times New Roman"/>
                <w:sz w:val="26"/>
                <w:szCs w:val="26"/>
              </w:rPr>
              <w:br w:type="page"/>
              <w:t>переселенных из аварийного жилищного фонда,чел.</w:t>
            </w:r>
          </w:p>
        </w:tc>
        <w:tc>
          <w:tcPr>
            <w:tcW w:w="2050"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228</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166</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181</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202</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733330">
            <w:pPr>
              <w:jc w:val="both"/>
              <w:rPr>
                <w:rFonts w:ascii="Times New Roman" w:hAnsi="Times New Roman" w:cs="Times New Roman"/>
                <w:sz w:val="26"/>
                <w:szCs w:val="26"/>
              </w:rPr>
            </w:pPr>
            <w:r w:rsidRPr="0021081E">
              <w:rPr>
                <w:rFonts w:ascii="Times New Roman" w:hAnsi="Times New Roman" w:cs="Times New Roman"/>
                <w:sz w:val="26"/>
                <w:szCs w:val="26"/>
              </w:rPr>
              <w:t>Площадь расселенных помещений, кв.м.</w:t>
            </w:r>
          </w:p>
        </w:tc>
        <w:tc>
          <w:tcPr>
            <w:tcW w:w="2050"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3431,9</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2311,4</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2594,8</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3246,8</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733330">
            <w:pPr>
              <w:jc w:val="both"/>
              <w:rPr>
                <w:rFonts w:ascii="Times New Roman" w:hAnsi="Times New Roman" w:cs="Times New Roman"/>
                <w:sz w:val="26"/>
                <w:szCs w:val="26"/>
              </w:rPr>
            </w:pPr>
            <w:r w:rsidRPr="0021081E">
              <w:rPr>
                <w:rFonts w:ascii="Times New Roman" w:hAnsi="Times New Roman" w:cs="Times New Roman"/>
                <w:sz w:val="26"/>
                <w:szCs w:val="26"/>
              </w:rPr>
              <w:t xml:space="preserve">Количество граждан, </w:t>
            </w:r>
            <w:r w:rsidRPr="0021081E">
              <w:rPr>
                <w:rFonts w:ascii="Times New Roman" w:hAnsi="Times New Roman" w:cs="Times New Roman"/>
                <w:sz w:val="26"/>
                <w:szCs w:val="26"/>
              </w:rPr>
              <w:br w:type="page"/>
              <w:t>переселенных из ветхого жилищного фонда, чел.</w:t>
            </w:r>
          </w:p>
        </w:tc>
        <w:tc>
          <w:tcPr>
            <w:tcW w:w="2050"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300</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200</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250</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300</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733330">
            <w:pPr>
              <w:jc w:val="both"/>
              <w:rPr>
                <w:rFonts w:ascii="Times New Roman" w:hAnsi="Times New Roman" w:cs="Times New Roman"/>
                <w:sz w:val="26"/>
                <w:szCs w:val="26"/>
              </w:rPr>
            </w:pPr>
            <w:r w:rsidRPr="0021081E">
              <w:rPr>
                <w:rFonts w:ascii="Times New Roman" w:hAnsi="Times New Roman" w:cs="Times New Roman"/>
                <w:sz w:val="26"/>
                <w:szCs w:val="26"/>
              </w:rPr>
              <w:t>Площадь расселенных помещений, кв.м.</w:t>
            </w:r>
          </w:p>
        </w:tc>
        <w:tc>
          <w:tcPr>
            <w:tcW w:w="2050"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4500</w:t>
            </w: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3000</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3500</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4000</w:t>
            </w:r>
          </w:p>
        </w:tc>
      </w:tr>
      <w:tr w:rsidR="000600F6" w:rsidRPr="0021081E" w:rsidTr="00AD1A35">
        <w:trPr>
          <w:trHeight w:val="548"/>
        </w:trPr>
        <w:tc>
          <w:tcPr>
            <w:tcW w:w="3027" w:type="dxa"/>
            <w:tcBorders>
              <w:top w:val="single" w:sz="4" w:space="0" w:color="auto"/>
              <w:left w:val="single" w:sz="4" w:space="0" w:color="auto"/>
              <w:bottom w:val="single" w:sz="4" w:space="0" w:color="auto"/>
              <w:right w:val="single" w:sz="4" w:space="0" w:color="auto"/>
            </w:tcBorders>
          </w:tcPr>
          <w:p w:rsidR="000600F6" w:rsidRPr="0021081E" w:rsidRDefault="000600F6" w:rsidP="002504C8">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Количество свидетельств о праве на получение социальной выплаты на приобретение (строительство) жилых помещений, выданных молодым семьям (в т.ч. на погашение ипотечного жилищного </w:t>
            </w:r>
            <w:r w:rsidRPr="0021081E">
              <w:rPr>
                <w:rFonts w:ascii="Times New Roman" w:hAnsi="Times New Roman" w:cs="Times New Roman"/>
                <w:sz w:val="26"/>
                <w:szCs w:val="26"/>
              </w:rPr>
              <w:lastRenderedPageBreak/>
              <w:t>кредита) (</w:t>
            </w:r>
            <w:r w:rsidRPr="0021081E">
              <w:rPr>
                <w:rFonts w:ascii="Times New Roman" w:hAnsi="Times New Roman" w:cs="Times New Roman"/>
                <w:i/>
                <w:sz w:val="26"/>
                <w:szCs w:val="26"/>
              </w:rPr>
              <w:t>показатель корректируется по результатам исполнения мероприятий Подпрограммы</w:t>
            </w:r>
            <w:r w:rsidRPr="0021081E">
              <w:rPr>
                <w:rFonts w:ascii="Times New Roman" w:hAnsi="Times New Roman" w:cs="Times New Roman"/>
                <w:sz w:val="26"/>
                <w:szCs w:val="26"/>
              </w:rPr>
              <w:t>), шт.</w:t>
            </w:r>
          </w:p>
        </w:tc>
        <w:tc>
          <w:tcPr>
            <w:tcW w:w="2050"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AD1A35">
            <w:pPr>
              <w:pStyle w:val="ConsPlusCell"/>
              <w:jc w:val="center"/>
              <w:rPr>
                <w:rFonts w:ascii="Times New Roman" w:hAnsi="Times New Roman" w:cs="Times New Roman"/>
                <w:color w:val="000000"/>
                <w:sz w:val="26"/>
                <w:szCs w:val="26"/>
              </w:rPr>
            </w:pPr>
          </w:p>
          <w:p w:rsidR="000600F6" w:rsidRPr="0021081E" w:rsidRDefault="000600F6" w:rsidP="00AD1A35">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12(9)</w:t>
            </w:r>
          </w:p>
          <w:p w:rsidR="000600F6" w:rsidRPr="0021081E" w:rsidRDefault="000600F6" w:rsidP="00AD1A35">
            <w:pPr>
              <w:pStyle w:val="ConsPlusCell"/>
              <w:jc w:val="center"/>
              <w:rPr>
                <w:rFonts w:ascii="Times New Roman" w:hAnsi="Times New Roman" w:cs="Times New Roman"/>
                <w:color w:val="000000"/>
                <w:sz w:val="26"/>
                <w:szCs w:val="26"/>
              </w:rPr>
            </w:pPr>
          </w:p>
          <w:p w:rsidR="000600F6" w:rsidRPr="0021081E" w:rsidRDefault="000600F6" w:rsidP="00AD1A35">
            <w:pPr>
              <w:pStyle w:val="ConsPlusCell"/>
              <w:jc w:val="center"/>
              <w:rPr>
                <w:rFonts w:ascii="Times New Roman" w:hAnsi="Times New Roman" w:cs="Times New Roman"/>
                <w:color w:val="000000"/>
                <w:sz w:val="26"/>
                <w:szCs w:val="26"/>
              </w:rPr>
            </w:pPr>
          </w:p>
          <w:p w:rsidR="000600F6" w:rsidRPr="0021081E" w:rsidRDefault="000600F6" w:rsidP="00AD1A35">
            <w:pPr>
              <w:pStyle w:val="ConsPlusCell"/>
              <w:jc w:val="center"/>
              <w:rPr>
                <w:rFonts w:ascii="Times New Roman" w:hAnsi="Times New Roman" w:cs="Times New Roman"/>
                <w:color w:val="000000"/>
                <w:sz w:val="26"/>
                <w:szCs w:val="26"/>
              </w:rPr>
            </w:pPr>
          </w:p>
          <w:p w:rsidR="000600F6" w:rsidRPr="0021081E" w:rsidRDefault="000600F6" w:rsidP="00AD1A35">
            <w:pPr>
              <w:pStyle w:val="ConsPlusCell"/>
              <w:jc w:val="center"/>
              <w:rPr>
                <w:rFonts w:ascii="Times New Roman" w:hAnsi="Times New Roman" w:cs="Times New Roman"/>
                <w:color w:val="000000"/>
                <w:sz w:val="26"/>
                <w:szCs w:val="26"/>
              </w:rPr>
            </w:pPr>
          </w:p>
          <w:p w:rsidR="000600F6" w:rsidRPr="0021081E" w:rsidRDefault="000600F6" w:rsidP="00AD1A35">
            <w:pPr>
              <w:pStyle w:val="ConsPlusCell"/>
              <w:jc w:val="center"/>
              <w:rPr>
                <w:rFonts w:ascii="Times New Roman" w:hAnsi="Times New Roman" w:cs="Times New Roman"/>
                <w:color w:val="000000"/>
                <w:sz w:val="26"/>
                <w:szCs w:val="26"/>
              </w:rPr>
            </w:pPr>
          </w:p>
        </w:tc>
        <w:tc>
          <w:tcPr>
            <w:tcW w:w="1947"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AD1A35">
            <w:pPr>
              <w:spacing w:after="0" w:line="240" w:lineRule="auto"/>
              <w:jc w:val="center"/>
              <w:rPr>
                <w:rFonts w:ascii="Times New Roman" w:eastAsia="Times New Roman" w:hAnsi="Times New Roman" w:cs="Times New Roman"/>
                <w:color w:val="000000"/>
                <w:sz w:val="26"/>
                <w:szCs w:val="26"/>
                <w:lang w:eastAsia="ru-RU"/>
              </w:rPr>
            </w:pPr>
          </w:p>
          <w:p w:rsidR="000600F6" w:rsidRPr="0021081E" w:rsidRDefault="000600F6" w:rsidP="00AD1A35">
            <w:pPr>
              <w:spacing w:after="0" w:line="240" w:lineRule="auto"/>
              <w:jc w:val="center"/>
              <w:rPr>
                <w:rFonts w:ascii="Times New Roman" w:eastAsia="Times New Roman" w:hAnsi="Times New Roman" w:cs="Times New Roman"/>
                <w:color w:val="000000"/>
                <w:sz w:val="26"/>
                <w:szCs w:val="26"/>
                <w:lang w:eastAsia="ru-RU"/>
              </w:rPr>
            </w:pPr>
            <w:r w:rsidRPr="0021081E">
              <w:rPr>
                <w:rFonts w:ascii="Times New Roman" w:eastAsia="Times New Roman" w:hAnsi="Times New Roman" w:cs="Times New Roman"/>
                <w:color w:val="000000"/>
                <w:sz w:val="26"/>
                <w:szCs w:val="26"/>
                <w:lang w:eastAsia="ru-RU"/>
              </w:rPr>
              <w:t>13(9)</w:t>
            </w:r>
          </w:p>
          <w:p w:rsidR="000600F6" w:rsidRPr="0021081E" w:rsidRDefault="000600F6" w:rsidP="00AD1A35">
            <w:pPr>
              <w:spacing w:after="0" w:line="240" w:lineRule="auto"/>
              <w:jc w:val="center"/>
              <w:rPr>
                <w:rFonts w:ascii="Times New Roman" w:eastAsia="Times New Roman" w:hAnsi="Times New Roman" w:cs="Times New Roman"/>
                <w:color w:val="000000"/>
                <w:sz w:val="26"/>
                <w:szCs w:val="26"/>
                <w:lang w:eastAsia="ru-RU"/>
              </w:rPr>
            </w:pPr>
          </w:p>
          <w:p w:rsidR="000600F6" w:rsidRPr="0021081E" w:rsidRDefault="000600F6" w:rsidP="00AD1A35">
            <w:pPr>
              <w:spacing w:after="0" w:line="240" w:lineRule="auto"/>
              <w:jc w:val="center"/>
              <w:rPr>
                <w:rFonts w:ascii="Times New Roman" w:eastAsia="Times New Roman" w:hAnsi="Times New Roman" w:cs="Times New Roman"/>
                <w:color w:val="000000"/>
                <w:sz w:val="26"/>
                <w:szCs w:val="26"/>
                <w:lang w:eastAsia="ru-RU"/>
              </w:rPr>
            </w:pPr>
          </w:p>
          <w:p w:rsidR="000600F6" w:rsidRPr="0021081E" w:rsidRDefault="000600F6" w:rsidP="00AD1A35">
            <w:pPr>
              <w:spacing w:after="0" w:line="240" w:lineRule="auto"/>
              <w:jc w:val="center"/>
              <w:rPr>
                <w:rFonts w:ascii="Times New Roman" w:eastAsia="Times New Roman" w:hAnsi="Times New Roman" w:cs="Times New Roman"/>
                <w:color w:val="000000"/>
                <w:sz w:val="26"/>
                <w:szCs w:val="26"/>
                <w:lang w:eastAsia="ru-RU"/>
              </w:rPr>
            </w:pPr>
          </w:p>
          <w:p w:rsidR="000600F6" w:rsidRPr="0021081E" w:rsidRDefault="000600F6" w:rsidP="00AD1A35">
            <w:pPr>
              <w:spacing w:after="0" w:line="240" w:lineRule="auto"/>
              <w:jc w:val="center"/>
              <w:rPr>
                <w:rFonts w:ascii="Times New Roman" w:eastAsia="Times New Roman" w:hAnsi="Times New Roman" w:cs="Times New Roman"/>
                <w:color w:val="000000"/>
                <w:sz w:val="26"/>
                <w:szCs w:val="26"/>
                <w:lang w:eastAsia="ru-RU"/>
              </w:rPr>
            </w:pPr>
          </w:p>
          <w:p w:rsidR="000600F6" w:rsidRPr="0021081E" w:rsidRDefault="000600F6" w:rsidP="00AD1A35">
            <w:pPr>
              <w:pStyle w:val="ConsPlusCell"/>
              <w:jc w:val="center"/>
              <w:rPr>
                <w:rFonts w:ascii="Times New Roman" w:hAnsi="Times New Roman" w:cs="Times New Roman"/>
                <w:color w:val="000000"/>
                <w:sz w:val="26"/>
                <w:szCs w:val="26"/>
              </w:rPr>
            </w:pP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AD1A35">
            <w:pPr>
              <w:pStyle w:val="ConsPlusCell"/>
              <w:jc w:val="center"/>
              <w:rPr>
                <w:rFonts w:ascii="Times New Roman" w:hAnsi="Times New Roman" w:cs="Times New Roman"/>
                <w:color w:val="000000"/>
                <w:sz w:val="26"/>
                <w:szCs w:val="26"/>
              </w:rPr>
            </w:pPr>
          </w:p>
          <w:p w:rsidR="000600F6" w:rsidRPr="0021081E" w:rsidRDefault="000600F6" w:rsidP="00AD1A35">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     8(6)</w:t>
            </w:r>
          </w:p>
          <w:p w:rsidR="000600F6" w:rsidRPr="0021081E" w:rsidRDefault="000600F6" w:rsidP="00AD1A35">
            <w:pPr>
              <w:pStyle w:val="ConsPlusCell"/>
              <w:jc w:val="center"/>
              <w:rPr>
                <w:rFonts w:ascii="Times New Roman" w:hAnsi="Times New Roman" w:cs="Times New Roman"/>
                <w:color w:val="000000"/>
                <w:sz w:val="26"/>
                <w:szCs w:val="26"/>
              </w:rPr>
            </w:pPr>
          </w:p>
          <w:p w:rsidR="000600F6" w:rsidRPr="0021081E" w:rsidRDefault="000600F6" w:rsidP="00AD1A35">
            <w:pPr>
              <w:pStyle w:val="ConsPlusCell"/>
              <w:jc w:val="center"/>
              <w:rPr>
                <w:rFonts w:ascii="Times New Roman" w:hAnsi="Times New Roman" w:cs="Times New Roman"/>
                <w:color w:val="000000"/>
                <w:sz w:val="26"/>
                <w:szCs w:val="26"/>
              </w:rPr>
            </w:pPr>
          </w:p>
          <w:p w:rsidR="000600F6" w:rsidRPr="0021081E" w:rsidRDefault="000600F6" w:rsidP="00AD1A35">
            <w:pPr>
              <w:pStyle w:val="ConsPlusCell"/>
              <w:jc w:val="center"/>
              <w:rPr>
                <w:rFonts w:ascii="Times New Roman" w:hAnsi="Times New Roman" w:cs="Times New Roman"/>
                <w:color w:val="000000"/>
                <w:sz w:val="26"/>
                <w:szCs w:val="26"/>
              </w:rPr>
            </w:pPr>
          </w:p>
          <w:p w:rsidR="000600F6" w:rsidRPr="0021081E" w:rsidRDefault="000600F6" w:rsidP="00AD1A35">
            <w:pPr>
              <w:pStyle w:val="ConsPlusCell"/>
              <w:jc w:val="center"/>
              <w:rPr>
                <w:rFonts w:ascii="Times New Roman" w:hAnsi="Times New Roman" w:cs="Times New Roman"/>
                <w:color w:val="000000"/>
                <w:sz w:val="26"/>
                <w:szCs w:val="26"/>
              </w:rPr>
            </w:pPr>
          </w:p>
          <w:p w:rsidR="000600F6" w:rsidRPr="0021081E" w:rsidRDefault="000600F6" w:rsidP="00AD1A35">
            <w:pPr>
              <w:pStyle w:val="ConsPlusCell"/>
              <w:jc w:val="center"/>
              <w:rPr>
                <w:rFonts w:ascii="Times New Roman" w:hAnsi="Times New Roman" w:cs="Times New Roman"/>
                <w:color w:val="000000"/>
                <w:sz w:val="26"/>
                <w:szCs w:val="26"/>
              </w:rPr>
            </w:pP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AD1A35">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  </w:t>
            </w:r>
            <w:r w:rsidRPr="0021081E">
              <w:rPr>
                <w:rFonts w:ascii="Times New Roman" w:hAnsi="Times New Roman" w:cs="Times New Roman"/>
                <w:color w:val="000000"/>
                <w:sz w:val="26"/>
                <w:szCs w:val="26"/>
                <w:lang w:val="en-US"/>
              </w:rPr>
              <w:t>16</w:t>
            </w:r>
            <w:r w:rsidRPr="0021081E">
              <w:rPr>
                <w:rFonts w:ascii="Times New Roman" w:hAnsi="Times New Roman" w:cs="Times New Roman"/>
                <w:color w:val="000000"/>
                <w:sz w:val="26"/>
                <w:szCs w:val="26"/>
              </w:rPr>
              <w:t>(12)</w:t>
            </w:r>
          </w:p>
          <w:p w:rsidR="000600F6" w:rsidRPr="0021081E" w:rsidRDefault="000600F6" w:rsidP="00AD1A35">
            <w:pPr>
              <w:pStyle w:val="ConsPlusCell"/>
              <w:jc w:val="center"/>
              <w:rPr>
                <w:rFonts w:ascii="Times New Roman" w:hAnsi="Times New Roman" w:cs="Times New Roman"/>
                <w:color w:val="000000"/>
                <w:sz w:val="26"/>
                <w:szCs w:val="26"/>
              </w:rPr>
            </w:pPr>
          </w:p>
          <w:p w:rsidR="000600F6" w:rsidRPr="0021081E" w:rsidRDefault="000600F6" w:rsidP="00AD1A35">
            <w:pPr>
              <w:pStyle w:val="ConsPlusCell"/>
              <w:jc w:val="center"/>
              <w:rPr>
                <w:rFonts w:ascii="Times New Roman" w:hAnsi="Times New Roman" w:cs="Times New Roman"/>
                <w:color w:val="000000"/>
                <w:sz w:val="26"/>
                <w:szCs w:val="26"/>
              </w:rPr>
            </w:pPr>
          </w:p>
          <w:p w:rsidR="000600F6" w:rsidRPr="0021081E" w:rsidRDefault="000600F6" w:rsidP="00AD1A35">
            <w:pPr>
              <w:pStyle w:val="ConsPlusCell"/>
              <w:jc w:val="center"/>
              <w:rPr>
                <w:rFonts w:ascii="Times New Roman" w:hAnsi="Times New Roman" w:cs="Times New Roman"/>
                <w:color w:val="000000"/>
                <w:sz w:val="26"/>
                <w:szCs w:val="26"/>
              </w:rPr>
            </w:pPr>
          </w:p>
          <w:p w:rsidR="000600F6" w:rsidRPr="0021081E" w:rsidRDefault="000600F6" w:rsidP="00AD1A35">
            <w:pPr>
              <w:pStyle w:val="ConsPlusCell"/>
              <w:jc w:val="center"/>
              <w:rPr>
                <w:rFonts w:ascii="Times New Roman" w:hAnsi="Times New Roman" w:cs="Times New Roman"/>
                <w:color w:val="000000"/>
                <w:sz w:val="26"/>
                <w:szCs w:val="26"/>
              </w:rPr>
            </w:pP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0600F6" w:rsidRPr="0021081E" w:rsidRDefault="000600F6" w:rsidP="00104854">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lastRenderedPageBreak/>
              <w:t>Количество проблемных объектов, по которым нарушены права участников долевого строительства (в том числе объекты, находящиеся на контроле), шт.</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19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0600F6" w:rsidRPr="0021081E" w:rsidRDefault="000600F6" w:rsidP="00104854">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Количество обманутых дольщиков, чел.</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440</w:t>
            </w:r>
          </w:p>
        </w:tc>
        <w:tc>
          <w:tcPr>
            <w:tcW w:w="19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440</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440</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440</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0600F6" w:rsidRPr="0021081E" w:rsidRDefault="000600F6" w:rsidP="00104854">
            <w:pPr>
              <w:widowControl w:val="0"/>
              <w:autoSpaceDE w:val="0"/>
              <w:autoSpaceDN w:val="0"/>
              <w:adjustRightInd w:val="0"/>
              <w:spacing w:after="0" w:line="240" w:lineRule="auto"/>
              <w:jc w:val="both"/>
              <w:rPr>
                <w:rFonts w:ascii="Times New Roman" w:hAnsi="Times New Roman" w:cs="Times New Roman"/>
                <w:color w:val="000000"/>
                <w:sz w:val="26"/>
                <w:szCs w:val="26"/>
                <w:shd w:val="clear" w:color="auto" w:fill="FFFFFF"/>
              </w:rPr>
            </w:pPr>
            <w:r w:rsidRPr="0021081E">
              <w:rPr>
                <w:rFonts w:ascii="Times New Roman" w:hAnsi="Times New Roman" w:cs="Times New Roman"/>
                <w:color w:val="000000"/>
                <w:sz w:val="26"/>
                <w:szCs w:val="26"/>
                <w:shd w:val="clear" w:color="auto" w:fill="FFFFFF"/>
              </w:rPr>
              <w:t>Выполнение Планов мероприятий по завершению строительства проблемных объектов и обеспечению прав обманутых дольщиков,</w:t>
            </w:r>
          </w:p>
          <w:p w:rsidR="000600F6" w:rsidRPr="0021081E" w:rsidRDefault="000600F6" w:rsidP="00104854">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color w:val="000000"/>
                <w:sz w:val="26"/>
                <w:szCs w:val="26"/>
                <w:shd w:val="clear" w:color="auto" w:fill="FFFFFF"/>
              </w:rPr>
              <w:t>балл</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w:t>
            </w:r>
          </w:p>
        </w:tc>
        <w:tc>
          <w:tcPr>
            <w:tcW w:w="19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0600F6" w:rsidRPr="0021081E" w:rsidRDefault="000600F6" w:rsidP="0000551F">
            <w:pPr>
              <w:pStyle w:val="ConsPlusCell"/>
              <w:rPr>
                <w:rFonts w:ascii="Times New Roman" w:hAnsi="Times New Roman" w:cs="Times New Roman"/>
                <w:color w:val="000000"/>
                <w:sz w:val="26"/>
                <w:szCs w:val="26"/>
                <w:shd w:val="clear" w:color="auto" w:fill="FFFFFF"/>
              </w:rPr>
            </w:pPr>
            <w:r w:rsidRPr="0021081E">
              <w:rPr>
                <w:rFonts w:ascii="Times New Roman" w:hAnsi="Times New Roman" w:cs="Times New Roman"/>
                <w:sz w:val="26"/>
                <w:szCs w:val="26"/>
              </w:rPr>
              <w:t>Количество пострадавших граждан-соинвесторов, права которых обеспечены в отчетном году, чел.</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440</w:t>
            </w:r>
          </w:p>
        </w:tc>
        <w:tc>
          <w:tcPr>
            <w:tcW w:w="19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0600F6" w:rsidRPr="0021081E" w:rsidRDefault="000600F6" w:rsidP="0000551F">
            <w:pPr>
              <w:pStyle w:val="ConsPlusNormal"/>
              <w:rPr>
                <w:rFonts w:ascii="Times New Roman" w:hAnsi="Times New Roman" w:cs="Times New Roman"/>
                <w:sz w:val="26"/>
                <w:szCs w:val="26"/>
              </w:rPr>
            </w:pPr>
            <w:r w:rsidRPr="0021081E">
              <w:rPr>
                <w:rFonts w:ascii="Times New Roman" w:hAnsi="Times New Roman" w:cs="Times New Roman"/>
                <w:sz w:val="26"/>
                <w:szCs w:val="26"/>
              </w:rPr>
              <w:t>Количество объектов, исключенных из перечня проблемных объектов, шт.</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1</w:t>
            </w:r>
          </w:p>
        </w:tc>
        <w:tc>
          <w:tcPr>
            <w:tcW w:w="19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0600F6" w:rsidRPr="0021081E" w:rsidRDefault="000600F6" w:rsidP="00104854">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Доля молодых семей, улучшивших жилищные условия, процент</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100</w:t>
            </w:r>
          </w:p>
        </w:tc>
        <w:tc>
          <w:tcPr>
            <w:tcW w:w="19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93</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94</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95</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0600F6" w:rsidRPr="0021081E" w:rsidRDefault="000600F6" w:rsidP="00636A3B">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Количество детей-сирот и детей, оставшихся без попечения родителей, а также лиц из их числа, обеспеченных жилыми помещениями, чел.</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21</w:t>
            </w:r>
          </w:p>
        </w:tc>
        <w:tc>
          <w:tcPr>
            <w:tcW w:w="19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14</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12</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0600F6" w:rsidRPr="0021081E" w:rsidRDefault="000600F6" w:rsidP="00104854">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 чел.</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19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D0455A">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lastRenderedPageBreak/>
              <w:t>Доля семей, обеспеченных жилыми помещениями, к общему количеству семей, стоящих в очереди на улучшение жилищных условий в муниципальном образовании «Городской округ Подольск Московской области», процент</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1,37</w:t>
            </w:r>
          </w:p>
        </w:tc>
        <w:tc>
          <w:tcPr>
            <w:tcW w:w="19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1,78</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1,81</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1,84</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0600F6" w:rsidRPr="00403EBD" w:rsidRDefault="000600F6" w:rsidP="00104854">
            <w:pPr>
              <w:widowControl w:val="0"/>
              <w:autoSpaceDE w:val="0"/>
              <w:autoSpaceDN w:val="0"/>
              <w:adjustRightInd w:val="0"/>
              <w:spacing w:after="0" w:line="240" w:lineRule="auto"/>
              <w:jc w:val="both"/>
              <w:rPr>
                <w:rFonts w:ascii="Times New Roman" w:hAnsi="Times New Roman" w:cs="Times New Roman"/>
                <w:color w:val="000000" w:themeColor="text1"/>
                <w:sz w:val="26"/>
                <w:szCs w:val="26"/>
              </w:rPr>
            </w:pPr>
            <w:r w:rsidRPr="00403EBD">
              <w:rPr>
                <w:rFonts w:ascii="Times New Roman" w:hAnsi="Times New Roman" w:cs="Times New Roman"/>
                <w:color w:val="000000" w:themeColor="text1"/>
                <w:sz w:val="26"/>
                <w:szCs w:val="26"/>
              </w:rPr>
              <w:t>Количество граждан, обеспеченных жилыми помещениями, чел.</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0600F6" w:rsidRPr="00403EBD" w:rsidRDefault="000600F6" w:rsidP="000E3140">
            <w:pPr>
              <w:pStyle w:val="ConsPlusCell"/>
              <w:jc w:val="center"/>
              <w:rPr>
                <w:rFonts w:ascii="Times New Roman" w:hAnsi="Times New Roman" w:cs="Times New Roman"/>
                <w:color w:val="000000" w:themeColor="text1"/>
                <w:sz w:val="26"/>
                <w:szCs w:val="26"/>
              </w:rPr>
            </w:pPr>
            <w:r w:rsidRPr="00403EBD">
              <w:rPr>
                <w:rFonts w:ascii="Times New Roman" w:hAnsi="Times New Roman" w:cs="Times New Roman"/>
                <w:color w:val="000000" w:themeColor="text1"/>
                <w:sz w:val="26"/>
                <w:szCs w:val="26"/>
              </w:rPr>
              <w:t>20</w:t>
            </w:r>
          </w:p>
        </w:tc>
        <w:tc>
          <w:tcPr>
            <w:tcW w:w="1916" w:type="dxa"/>
            <w:tcBorders>
              <w:top w:val="single" w:sz="4" w:space="0" w:color="auto"/>
              <w:left w:val="single" w:sz="4" w:space="0" w:color="auto"/>
              <w:bottom w:val="single" w:sz="4" w:space="0" w:color="auto"/>
              <w:right w:val="single" w:sz="4" w:space="0" w:color="auto"/>
            </w:tcBorders>
            <w:vAlign w:val="center"/>
          </w:tcPr>
          <w:p w:rsidR="000600F6" w:rsidRPr="00403EBD" w:rsidRDefault="000600F6" w:rsidP="000E3140">
            <w:pPr>
              <w:pStyle w:val="ConsPlusCell"/>
              <w:jc w:val="center"/>
              <w:rPr>
                <w:rFonts w:ascii="Times New Roman" w:hAnsi="Times New Roman" w:cs="Times New Roman"/>
                <w:color w:val="000000" w:themeColor="text1"/>
                <w:sz w:val="26"/>
                <w:szCs w:val="26"/>
              </w:rPr>
            </w:pPr>
            <w:r w:rsidRPr="00403EBD">
              <w:rPr>
                <w:rFonts w:ascii="Times New Roman" w:hAnsi="Times New Roman" w:cs="Times New Roman"/>
                <w:color w:val="000000" w:themeColor="text1"/>
                <w:sz w:val="26"/>
                <w:szCs w:val="26"/>
              </w:rPr>
              <w:t>7</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403EBD" w:rsidRDefault="000600F6" w:rsidP="000E3140">
            <w:pPr>
              <w:pStyle w:val="ConsPlusCell"/>
              <w:jc w:val="center"/>
              <w:rPr>
                <w:rFonts w:ascii="Times New Roman" w:hAnsi="Times New Roman" w:cs="Times New Roman"/>
                <w:color w:val="000000" w:themeColor="text1"/>
                <w:sz w:val="26"/>
                <w:szCs w:val="26"/>
              </w:rPr>
            </w:pPr>
            <w:r w:rsidRPr="00403EBD">
              <w:rPr>
                <w:rFonts w:ascii="Times New Roman" w:hAnsi="Times New Roman" w:cs="Times New Roman"/>
                <w:color w:val="000000" w:themeColor="text1"/>
                <w:sz w:val="26"/>
                <w:szCs w:val="26"/>
              </w:rPr>
              <w:t>20</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403EBD" w:rsidRDefault="000600F6" w:rsidP="000E3140">
            <w:pPr>
              <w:pStyle w:val="ConsPlusCell"/>
              <w:jc w:val="center"/>
              <w:rPr>
                <w:rFonts w:ascii="Times New Roman" w:hAnsi="Times New Roman" w:cs="Times New Roman"/>
                <w:color w:val="000000" w:themeColor="text1"/>
                <w:sz w:val="26"/>
                <w:szCs w:val="26"/>
              </w:rPr>
            </w:pPr>
            <w:r w:rsidRPr="00403EBD">
              <w:rPr>
                <w:rFonts w:ascii="Times New Roman" w:hAnsi="Times New Roman" w:cs="Times New Roman"/>
                <w:color w:val="000000" w:themeColor="text1"/>
                <w:sz w:val="26"/>
                <w:szCs w:val="26"/>
              </w:rPr>
              <w:t>20</w:t>
            </w:r>
          </w:p>
        </w:tc>
      </w:tr>
      <w:tr w:rsidR="000600F6" w:rsidRPr="0021081E" w:rsidTr="000E3140">
        <w:trPr>
          <w:trHeight w:val="548"/>
        </w:trPr>
        <w:tc>
          <w:tcPr>
            <w:tcW w:w="3027" w:type="dxa"/>
            <w:tcBorders>
              <w:top w:val="single" w:sz="4" w:space="0" w:color="auto"/>
              <w:left w:val="single" w:sz="4" w:space="0" w:color="auto"/>
              <w:bottom w:val="single" w:sz="4" w:space="0" w:color="auto"/>
              <w:right w:val="single" w:sz="4" w:space="0" w:color="auto"/>
            </w:tcBorders>
          </w:tcPr>
          <w:p w:rsidR="000600F6" w:rsidRPr="0021081E" w:rsidRDefault="000600F6" w:rsidP="00104854">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Обеспечение социальной поддержкой по обеспечению жилыми помещениями за счет средств федерального бюджета инвалидов и ветеранов боевых действий, членов семей погибших (умерших) инвалидов и ветеранов боевых действий, инвалидов и семей, имеющих детей-инвалидов, чел.</w:t>
            </w:r>
          </w:p>
        </w:tc>
        <w:tc>
          <w:tcPr>
            <w:tcW w:w="2081" w:type="dxa"/>
            <w:gridSpan w:val="2"/>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19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1414"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0</w:t>
            </w:r>
          </w:p>
        </w:tc>
        <w:tc>
          <w:tcPr>
            <w:tcW w:w="1416" w:type="dxa"/>
            <w:tcBorders>
              <w:top w:val="single" w:sz="4" w:space="0" w:color="auto"/>
              <w:left w:val="single" w:sz="4" w:space="0" w:color="auto"/>
              <w:bottom w:val="single" w:sz="4" w:space="0" w:color="auto"/>
              <w:right w:val="single" w:sz="4" w:space="0" w:color="auto"/>
            </w:tcBorders>
            <w:vAlign w:val="center"/>
          </w:tcPr>
          <w:p w:rsidR="000600F6" w:rsidRPr="0021081E" w:rsidRDefault="000600F6" w:rsidP="000E3140">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0</w:t>
            </w:r>
          </w:p>
        </w:tc>
      </w:tr>
    </w:tbl>
    <w:p w:rsidR="00200449" w:rsidRPr="0021081E" w:rsidRDefault="00DE5FFB" w:rsidP="00AA1EBB">
      <w:pPr>
        <w:autoSpaceDE w:val="0"/>
        <w:autoSpaceDN w:val="0"/>
        <w:adjustRightInd w:val="0"/>
        <w:spacing w:after="0" w:line="240" w:lineRule="auto"/>
        <w:jc w:val="both"/>
        <w:rPr>
          <w:rFonts w:ascii="Times New Roman" w:hAnsi="Times New Roman" w:cs="Times New Roman"/>
          <w:i/>
          <w:sz w:val="26"/>
          <w:szCs w:val="26"/>
        </w:rPr>
      </w:pPr>
      <w:r w:rsidRPr="0021081E">
        <w:rPr>
          <w:rFonts w:ascii="Times New Roman" w:hAnsi="Times New Roman" w:cs="Times New Roman"/>
          <w:i/>
          <w:sz w:val="26"/>
          <w:szCs w:val="26"/>
        </w:rPr>
        <w:t xml:space="preserve"> </w:t>
      </w:r>
      <w:r w:rsidR="00200449" w:rsidRPr="0021081E">
        <w:rPr>
          <w:rFonts w:ascii="Times New Roman" w:hAnsi="Times New Roman" w:cs="Times New Roman"/>
          <w:i/>
          <w:sz w:val="26"/>
          <w:szCs w:val="26"/>
        </w:rPr>
        <w:t>* Объем средств подлежит ежегодному уточнению в соответствии с утвержденным объемом бюджетных ассигнований из федерального бюджета на соответствующий финансовый год.</w:t>
      </w:r>
    </w:p>
    <w:p w:rsidR="00200449" w:rsidRPr="0021081E" w:rsidRDefault="00200449" w:rsidP="00AA1EBB">
      <w:pPr>
        <w:autoSpaceDE w:val="0"/>
        <w:autoSpaceDN w:val="0"/>
        <w:adjustRightInd w:val="0"/>
        <w:spacing w:after="0" w:line="240" w:lineRule="auto"/>
        <w:jc w:val="both"/>
        <w:rPr>
          <w:rFonts w:ascii="Times New Roman" w:hAnsi="Times New Roman" w:cs="Times New Roman"/>
          <w:i/>
          <w:sz w:val="26"/>
          <w:szCs w:val="26"/>
        </w:rPr>
      </w:pPr>
      <w:r w:rsidRPr="0021081E">
        <w:rPr>
          <w:rFonts w:ascii="Times New Roman" w:hAnsi="Times New Roman" w:cs="Times New Roman"/>
          <w:i/>
          <w:sz w:val="26"/>
          <w:szCs w:val="26"/>
        </w:rPr>
        <w:t>**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w:t>
      </w:r>
    </w:p>
    <w:p w:rsidR="002339E3" w:rsidRPr="0021081E" w:rsidRDefault="00200449" w:rsidP="00AA1EBB">
      <w:pPr>
        <w:pStyle w:val="ConsPlusNonformat"/>
        <w:jc w:val="both"/>
        <w:rPr>
          <w:rFonts w:ascii="Times New Roman" w:hAnsi="Times New Roman" w:cs="Times New Roman"/>
          <w:i/>
          <w:sz w:val="26"/>
          <w:szCs w:val="26"/>
        </w:rPr>
      </w:pPr>
      <w:r w:rsidRPr="0021081E">
        <w:rPr>
          <w:rFonts w:ascii="Times New Roman" w:hAnsi="Times New Roman" w:cs="Times New Roman"/>
          <w:i/>
          <w:sz w:val="26"/>
          <w:szCs w:val="26"/>
        </w:rPr>
        <w:t>*** Объем средств подлежит ежегодному уточнению в соответствии с утвержденным объемом бю</w:t>
      </w:r>
      <w:r w:rsidR="002339E3" w:rsidRPr="0021081E">
        <w:rPr>
          <w:rFonts w:ascii="Times New Roman" w:hAnsi="Times New Roman" w:cs="Times New Roman"/>
          <w:i/>
          <w:sz w:val="26"/>
          <w:szCs w:val="26"/>
        </w:rPr>
        <w:t>джетных ассигнований из бюджета</w:t>
      </w:r>
      <w:r w:rsidRPr="0021081E">
        <w:rPr>
          <w:rFonts w:ascii="Times New Roman" w:hAnsi="Times New Roman" w:cs="Times New Roman"/>
          <w:i/>
          <w:sz w:val="26"/>
          <w:szCs w:val="26"/>
        </w:rPr>
        <w:t xml:space="preserve"> Городского округа Подольск на соответствующий финансовый год.  </w:t>
      </w:r>
    </w:p>
    <w:p w:rsidR="004C6D17" w:rsidRPr="0021081E" w:rsidRDefault="004C6D17" w:rsidP="002C0E83">
      <w:pPr>
        <w:spacing w:after="0" w:line="240" w:lineRule="auto"/>
        <w:rPr>
          <w:rFonts w:ascii="Times New Roman" w:hAnsi="Times New Roman" w:cs="Times New Roman"/>
          <w:b/>
          <w:bCs/>
          <w:sz w:val="26"/>
          <w:szCs w:val="26"/>
        </w:rPr>
      </w:pPr>
    </w:p>
    <w:p w:rsidR="006108BB" w:rsidRPr="0021081E" w:rsidRDefault="00FD33F5" w:rsidP="00AD1A35">
      <w:pPr>
        <w:spacing w:after="0" w:line="240" w:lineRule="auto"/>
        <w:ind w:firstLine="709"/>
        <w:jc w:val="both"/>
        <w:rPr>
          <w:rFonts w:ascii="Times New Roman" w:hAnsi="Times New Roman" w:cs="Times New Roman"/>
          <w:b/>
          <w:bCs/>
          <w:sz w:val="26"/>
          <w:szCs w:val="26"/>
        </w:rPr>
      </w:pPr>
      <w:r w:rsidRPr="0021081E">
        <w:rPr>
          <w:rFonts w:ascii="Times New Roman" w:hAnsi="Times New Roman" w:cs="Times New Roman"/>
          <w:b/>
          <w:bCs/>
          <w:sz w:val="26"/>
          <w:szCs w:val="26"/>
        </w:rPr>
        <w:t>Общая характеристика сферы реализации муниципальной программы, в том числе формулировка основных проблем в указанной сфере, инерционный прогноз ее развития.</w:t>
      </w:r>
    </w:p>
    <w:p w:rsidR="00FD33F5" w:rsidRPr="0021081E" w:rsidRDefault="00FD33F5" w:rsidP="00AD1A35">
      <w:pPr>
        <w:spacing w:after="0" w:line="240" w:lineRule="auto"/>
        <w:ind w:firstLine="709"/>
        <w:jc w:val="both"/>
        <w:rPr>
          <w:rFonts w:ascii="Times New Roman" w:hAnsi="Times New Roman" w:cs="Times New Roman"/>
          <w:b/>
          <w:bCs/>
          <w:sz w:val="26"/>
          <w:szCs w:val="26"/>
        </w:rPr>
      </w:pPr>
    </w:p>
    <w:p w:rsidR="005113CC" w:rsidRPr="0021081E" w:rsidRDefault="00FD33F5" w:rsidP="00AD1A35">
      <w:pPr>
        <w:widowControl w:val="0"/>
        <w:autoSpaceDE w:val="0"/>
        <w:autoSpaceDN w:val="0"/>
        <w:adjustRightInd w:val="0"/>
        <w:spacing w:after="0"/>
        <w:ind w:firstLine="709"/>
        <w:jc w:val="both"/>
        <w:rPr>
          <w:rFonts w:ascii="Times New Roman" w:eastAsiaTheme="minorHAnsi" w:hAnsi="Times New Roman" w:cs="Times New Roman"/>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1:</w:t>
      </w:r>
      <w:r w:rsidRPr="0021081E">
        <w:rPr>
          <w:rFonts w:ascii="Times New Roman" w:hAnsi="Times New Roman" w:cs="Times New Roman"/>
          <w:sz w:val="26"/>
          <w:szCs w:val="26"/>
        </w:rPr>
        <w:t xml:space="preserve"> Муниципальная подпрограмма «Комплексное освоение земельных участков в целях жилищного строительства и развития застроенных территорий» на 2016-2018 годы  разработана </w:t>
      </w:r>
      <w:r w:rsidRPr="0021081E">
        <w:rPr>
          <w:rFonts w:ascii="Times New Roman" w:hAnsi="Times New Roman" w:cs="Times New Roman"/>
          <w:color w:val="000000"/>
          <w:sz w:val="26"/>
          <w:szCs w:val="26"/>
        </w:rPr>
        <w:t>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жилищно–коммунальных услуг».</w:t>
      </w:r>
      <w:r w:rsidR="005F6442" w:rsidRPr="0021081E">
        <w:rPr>
          <w:rFonts w:ascii="Times New Roman" w:hAnsi="Times New Roman" w:cs="Times New Roman"/>
          <w:color w:val="000000"/>
          <w:sz w:val="26"/>
          <w:szCs w:val="26"/>
        </w:rPr>
        <w:t xml:space="preserve"> </w:t>
      </w:r>
      <w:r w:rsidR="005113CC" w:rsidRPr="0021081E">
        <w:rPr>
          <w:rFonts w:ascii="Times New Roman" w:eastAsiaTheme="minorHAnsi" w:hAnsi="Times New Roman" w:cs="Times New Roman"/>
          <w:sz w:val="26"/>
          <w:szCs w:val="26"/>
        </w:rPr>
        <w:t xml:space="preserve">Жилищное </w:t>
      </w:r>
      <w:r w:rsidR="005113CC" w:rsidRPr="0021081E">
        <w:rPr>
          <w:rFonts w:ascii="Times New Roman" w:eastAsiaTheme="minorHAnsi" w:hAnsi="Times New Roman" w:cs="Times New Roman"/>
          <w:sz w:val="26"/>
          <w:szCs w:val="26"/>
        </w:rPr>
        <w:lastRenderedPageBreak/>
        <w:t xml:space="preserve">строительство на территории Городского округа Подольск Московской области осуществляется как в рамках исполнения договоров о развитии застроенной территорий, так и в рамках реализации инвестиционных контрактов. В связи с объединением муниципальных образований « городской округ Подольск Московской области», «городской округ Климовск Московской области» и </w:t>
      </w:r>
      <w:r w:rsidR="002339E3" w:rsidRPr="0021081E">
        <w:rPr>
          <w:rFonts w:ascii="Times New Roman" w:eastAsiaTheme="minorHAnsi" w:hAnsi="Times New Roman" w:cs="Times New Roman"/>
          <w:sz w:val="26"/>
          <w:szCs w:val="26"/>
        </w:rPr>
        <w:t>«</w:t>
      </w:r>
      <w:r w:rsidR="005113CC" w:rsidRPr="0021081E">
        <w:rPr>
          <w:rFonts w:ascii="Times New Roman" w:eastAsiaTheme="minorHAnsi" w:hAnsi="Times New Roman" w:cs="Times New Roman"/>
          <w:sz w:val="26"/>
          <w:szCs w:val="26"/>
        </w:rPr>
        <w:t>Подольский муниципальный район</w:t>
      </w:r>
      <w:r w:rsidR="002339E3" w:rsidRPr="0021081E">
        <w:rPr>
          <w:rFonts w:ascii="Times New Roman" w:eastAsiaTheme="minorHAnsi" w:hAnsi="Times New Roman" w:cs="Times New Roman"/>
          <w:sz w:val="26"/>
          <w:szCs w:val="26"/>
        </w:rPr>
        <w:t>»</w:t>
      </w:r>
      <w:r w:rsidR="005113CC" w:rsidRPr="0021081E">
        <w:rPr>
          <w:rFonts w:ascii="Times New Roman" w:eastAsiaTheme="minorHAnsi" w:hAnsi="Times New Roman" w:cs="Times New Roman"/>
          <w:sz w:val="26"/>
          <w:szCs w:val="26"/>
        </w:rPr>
        <w:t xml:space="preserve"> в единое муниципальное образование «Городской округ Подольск Московской области» и с  учётом  роста населения в Городском округе</w:t>
      </w:r>
      <w:r w:rsidR="002339E3" w:rsidRPr="0021081E">
        <w:rPr>
          <w:rFonts w:ascii="Times New Roman" w:eastAsiaTheme="minorHAnsi" w:hAnsi="Times New Roman" w:cs="Times New Roman"/>
          <w:sz w:val="26"/>
          <w:szCs w:val="26"/>
        </w:rPr>
        <w:t xml:space="preserve"> Подольск</w:t>
      </w:r>
      <w:r w:rsidR="005113CC" w:rsidRPr="0021081E">
        <w:rPr>
          <w:rFonts w:ascii="Times New Roman" w:eastAsiaTheme="minorHAnsi" w:hAnsi="Times New Roman" w:cs="Times New Roman"/>
          <w:sz w:val="26"/>
          <w:szCs w:val="26"/>
        </w:rPr>
        <w:t xml:space="preserve">, возникает необходимость возведения нового комфортабельного жилья, а также переселение граждан из ветхого фонда в более комфортные условия проживания (что возможно и целесообразно при строительстве малоэтажной и индивидуальной застройки). </w:t>
      </w:r>
    </w:p>
    <w:p w:rsidR="00B24935" w:rsidRPr="0021081E" w:rsidRDefault="00B24935" w:rsidP="00AD1A35">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rPr>
      </w:pPr>
    </w:p>
    <w:p w:rsidR="00741FD9" w:rsidRPr="0021081E" w:rsidRDefault="00FD33F5" w:rsidP="00AD1A35">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2:</w:t>
      </w:r>
      <w:r w:rsidRPr="0021081E">
        <w:rPr>
          <w:rFonts w:ascii="Times New Roman" w:hAnsi="Times New Roman" w:cs="Times New Roman"/>
          <w:sz w:val="26"/>
          <w:szCs w:val="26"/>
        </w:rPr>
        <w:t xml:space="preserve"> </w:t>
      </w:r>
      <w:r w:rsidR="00741FD9" w:rsidRPr="0021081E">
        <w:rPr>
          <w:rFonts w:ascii="Times New Roman" w:hAnsi="Times New Roman" w:cs="Times New Roman"/>
          <w:sz w:val="26"/>
          <w:szCs w:val="26"/>
        </w:rPr>
        <w:t xml:space="preserve">Муниципальная подпрограмма «Переселение граждан из аварийного жилищного фонда» на 2016-2018 годы муниципального образования «Городской округ Подольск Московской области» разработана </w:t>
      </w:r>
      <w:r w:rsidR="00741FD9" w:rsidRPr="0021081E">
        <w:rPr>
          <w:rFonts w:ascii="Times New Roman" w:hAnsi="Times New Roman" w:cs="Times New Roman"/>
          <w:color w:val="000000"/>
          <w:sz w:val="26"/>
          <w:szCs w:val="26"/>
        </w:rPr>
        <w:t xml:space="preserve">в рамках реализации Федерального закона от 21 июля 2007 года </w:t>
      </w:r>
      <w:r w:rsidR="002339E3" w:rsidRPr="0021081E">
        <w:rPr>
          <w:rFonts w:ascii="Times New Roman" w:hAnsi="Times New Roman" w:cs="Times New Roman"/>
          <w:color w:val="000000"/>
          <w:sz w:val="26"/>
          <w:szCs w:val="26"/>
        </w:rPr>
        <w:t xml:space="preserve">№ </w:t>
      </w:r>
      <w:r w:rsidR="00741FD9" w:rsidRPr="0021081E">
        <w:rPr>
          <w:rFonts w:ascii="Times New Roman" w:hAnsi="Times New Roman" w:cs="Times New Roman"/>
          <w:color w:val="000000"/>
          <w:sz w:val="26"/>
          <w:szCs w:val="26"/>
        </w:rPr>
        <w:t xml:space="preserve">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w:t>
      </w:r>
      <w:r w:rsidR="00743F14" w:rsidRPr="0021081E">
        <w:rPr>
          <w:rFonts w:ascii="Times New Roman" w:hAnsi="Times New Roman" w:cs="Times New Roman"/>
          <w:color w:val="000000"/>
          <w:sz w:val="26"/>
          <w:szCs w:val="26"/>
        </w:rPr>
        <w:t xml:space="preserve">       № 600 </w:t>
      </w:r>
      <w:r w:rsidR="00741FD9" w:rsidRPr="0021081E">
        <w:rPr>
          <w:rFonts w:ascii="Times New Roman" w:hAnsi="Times New Roman" w:cs="Times New Roman"/>
          <w:color w:val="000000"/>
          <w:sz w:val="26"/>
          <w:szCs w:val="26"/>
        </w:rPr>
        <w:t>«О мерах по обеспечению граждан Российской Федерации доступным и комфортным жильем и повышению качества жилищно – коммунальных услуг».</w:t>
      </w:r>
    </w:p>
    <w:p w:rsidR="00741FD9" w:rsidRPr="0021081E" w:rsidRDefault="00741FD9" w:rsidP="00AD1A3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Аварийный жилищный фонд на территории муниципального образования «Городской округ Подольск Московской области» включает 1</w:t>
      </w:r>
      <w:r w:rsidR="00067378" w:rsidRPr="0021081E">
        <w:rPr>
          <w:rFonts w:ascii="Times New Roman" w:hAnsi="Times New Roman" w:cs="Times New Roman"/>
          <w:sz w:val="26"/>
          <w:szCs w:val="26"/>
        </w:rPr>
        <w:t>8</w:t>
      </w:r>
      <w:r w:rsidR="00FF51CD" w:rsidRPr="0021081E">
        <w:rPr>
          <w:rFonts w:ascii="Times New Roman" w:hAnsi="Times New Roman" w:cs="Times New Roman"/>
          <w:sz w:val="26"/>
          <w:szCs w:val="26"/>
        </w:rPr>
        <w:t xml:space="preserve"> </w:t>
      </w:r>
      <w:r w:rsidRPr="0021081E">
        <w:rPr>
          <w:rFonts w:ascii="Times New Roman" w:hAnsi="Times New Roman" w:cs="Times New Roman"/>
          <w:sz w:val="26"/>
          <w:szCs w:val="26"/>
        </w:rPr>
        <w:t>многокв</w:t>
      </w:r>
      <w:r w:rsidR="002339E3" w:rsidRPr="0021081E">
        <w:rPr>
          <w:rFonts w:ascii="Times New Roman" w:hAnsi="Times New Roman" w:cs="Times New Roman"/>
          <w:sz w:val="26"/>
          <w:szCs w:val="26"/>
        </w:rPr>
        <w:t>артирных жилых домов, признанных</w:t>
      </w:r>
      <w:r w:rsidRPr="0021081E">
        <w:rPr>
          <w:rFonts w:ascii="Times New Roman" w:hAnsi="Times New Roman" w:cs="Times New Roman"/>
          <w:sz w:val="26"/>
          <w:szCs w:val="26"/>
        </w:rPr>
        <w:t xml:space="preserve"> таковым</w:t>
      </w:r>
      <w:r w:rsidR="002339E3" w:rsidRPr="0021081E">
        <w:rPr>
          <w:rFonts w:ascii="Times New Roman" w:hAnsi="Times New Roman" w:cs="Times New Roman"/>
          <w:sz w:val="26"/>
          <w:szCs w:val="26"/>
        </w:rPr>
        <w:t>и</w:t>
      </w:r>
      <w:r w:rsidRPr="0021081E">
        <w:rPr>
          <w:rFonts w:ascii="Times New Roman" w:hAnsi="Times New Roman" w:cs="Times New Roman"/>
          <w:sz w:val="26"/>
          <w:szCs w:val="26"/>
        </w:rPr>
        <w:t xml:space="preserve"> в установленном порядке, площадью </w:t>
      </w:r>
      <w:r w:rsidR="00067378" w:rsidRPr="0021081E">
        <w:rPr>
          <w:rFonts w:ascii="Times New Roman" w:hAnsi="Times New Roman" w:cs="Times New Roman"/>
          <w:sz w:val="26"/>
          <w:szCs w:val="26"/>
        </w:rPr>
        <w:t>8153</w:t>
      </w:r>
      <w:r w:rsidR="00FF51CD" w:rsidRPr="0021081E">
        <w:rPr>
          <w:rFonts w:ascii="Times New Roman" w:hAnsi="Times New Roman" w:cs="Times New Roman"/>
          <w:sz w:val="26"/>
          <w:szCs w:val="26"/>
        </w:rPr>
        <w:t xml:space="preserve"> квадратных метров.</w:t>
      </w:r>
    </w:p>
    <w:p w:rsidR="00741FD9" w:rsidRPr="0021081E" w:rsidRDefault="00741FD9" w:rsidP="00AD1A3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Часть жилищного фонда муниципального образования «Городской округ Подольск Московской области», ставшая в настоящее время аварийной, в основном создавалась в первой половине </w:t>
      </w:r>
      <w:r w:rsidRPr="0021081E">
        <w:rPr>
          <w:rFonts w:ascii="Times New Roman" w:hAnsi="Times New Roman" w:cs="Times New Roman"/>
          <w:sz w:val="26"/>
          <w:szCs w:val="26"/>
          <w:lang w:val="en-US"/>
        </w:rPr>
        <w:t>XX</w:t>
      </w:r>
      <w:r w:rsidRPr="0021081E">
        <w:rPr>
          <w:rFonts w:ascii="Times New Roman" w:hAnsi="Times New Roman" w:cs="Times New Roman"/>
          <w:sz w:val="26"/>
          <w:szCs w:val="26"/>
        </w:rPr>
        <w:t xml:space="preserve"> века и к настоящему времени полностью исчерпала эксплуатационный ресурс. Это малоэтажные (до 3-х этажей) жилые дома – деревянные, каменные с деревянными перекрытиями, каркасно-засыпные.</w:t>
      </w:r>
    </w:p>
    <w:p w:rsidR="00741FD9" w:rsidRPr="0021081E" w:rsidRDefault="00741FD9" w:rsidP="00AD1A35">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Обследования этих домов, проведенные межведомственной комиссией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 показали, что срок эксплуатации конструкций этих жилых домов истек и данн</w:t>
      </w:r>
      <w:r w:rsidR="00BF60BD" w:rsidRPr="0021081E">
        <w:rPr>
          <w:rFonts w:ascii="Times New Roman" w:hAnsi="Times New Roman" w:cs="Times New Roman"/>
          <w:sz w:val="26"/>
          <w:szCs w:val="26"/>
        </w:rPr>
        <w:t xml:space="preserve">ые дома подлежат сносу. </w:t>
      </w:r>
      <w:r w:rsidRPr="0021081E">
        <w:rPr>
          <w:rFonts w:ascii="Times New Roman" w:hAnsi="Times New Roman" w:cs="Times New Roman"/>
          <w:sz w:val="26"/>
          <w:szCs w:val="26"/>
        </w:rPr>
        <w:t>Большинство граждан, проживающих в аварийном жилищном фонде, не в состоянии в настоящее время самостоятельно приобрести жилые помещения надлежащего качества.</w:t>
      </w:r>
    </w:p>
    <w:p w:rsidR="00741FD9" w:rsidRPr="0021081E" w:rsidRDefault="00741FD9" w:rsidP="00AD1A3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Учитывая то, что жилые помещения, находящееся в аварийном состоянии, угрожают безопасности и здоровью граждан, а ликвидация </w:t>
      </w:r>
      <w:hyperlink r:id="rId8" w:tgtFrame="_blank" w:history="1">
        <w:r w:rsidRPr="0021081E">
          <w:rPr>
            <w:rFonts w:ascii="Times New Roman" w:hAnsi="Times New Roman" w:cs="Times New Roman"/>
            <w:sz w:val="26"/>
            <w:szCs w:val="26"/>
          </w:rPr>
          <w:t>аварийного жилищного фонда</w:t>
        </w:r>
      </w:hyperlink>
      <w:r w:rsidRPr="0021081E">
        <w:rPr>
          <w:rFonts w:ascii="Times New Roman" w:hAnsi="Times New Roman" w:cs="Times New Roman"/>
          <w:sz w:val="26"/>
          <w:szCs w:val="26"/>
        </w:rPr>
        <w:t xml:space="preserve"> является одной из социальных проблем, в настоящее время муниципальная подпрограмма Городского округа Подольск «Переселение граждан из аварийного жилищного фонда» необходима.  </w:t>
      </w:r>
    </w:p>
    <w:p w:rsidR="00FD33F5" w:rsidRPr="0021081E" w:rsidRDefault="00FD33F5" w:rsidP="00AD1A35">
      <w:pPr>
        <w:widowControl w:val="0"/>
        <w:autoSpaceDE w:val="0"/>
        <w:autoSpaceDN w:val="0"/>
        <w:adjustRightInd w:val="0"/>
        <w:spacing w:after="0" w:line="240" w:lineRule="auto"/>
        <w:ind w:firstLine="709"/>
        <w:jc w:val="both"/>
        <w:rPr>
          <w:rFonts w:ascii="Times New Roman" w:hAnsi="Times New Roman" w:cs="Times New Roman"/>
          <w:b/>
          <w:bCs/>
          <w:sz w:val="26"/>
          <w:szCs w:val="26"/>
        </w:rPr>
      </w:pPr>
    </w:p>
    <w:p w:rsidR="00DE5FFB" w:rsidRPr="0021081E" w:rsidRDefault="00FD33F5" w:rsidP="00AD1A35">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 xml:space="preserve">3: </w:t>
      </w:r>
      <w:r w:rsidRPr="0021081E">
        <w:rPr>
          <w:rFonts w:ascii="Times New Roman" w:hAnsi="Times New Roman" w:cs="Times New Roman"/>
          <w:sz w:val="26"/>
          <w:szCs w:val="26"/>
        </w:rPr>
        <w:t xml:space="preserve">Муниципальная подпрограмма «Переселение граждан из ветхого жилищного фонда» разработана </w:t>
      </w:r>
      <w:r w:rsidRPr="0021081E">
        <w:rPr>
          <w:rFonts w:ascii="Times New Roman" w:hAnsi="Times New Roman" w:cs="Times New Roman"/>
          <w:color w:val="000000"/>
          <w:sz w:val="26"/>
          <w:szCs w:val="26"/>
        </w:rPr>
        <w:t>в рамках реализации Федеральн</w:t>
      </w:r>
      <w:r w:rsidR="00B34607" w:rsidRPr="0021081E">
        <w:rPr>
          <w:rFonts w:ascii="Times New Roman" w:hAnsi="Times New Roman" w:cs="Times New Roman"/>
          <w:color w:val="000000"/>
          <w:sz w:val="26"/>
          <w:szCs w:val="26"/>
        </w:rPr>
        <w:t>ого закона от 21 июля 2007 года</w:t>
      </w:r>
      <w:r w:rsidRPr="0021081E">
        <w:rPr>
          <w:rFonts w:ascii="Times New Roman" w:hAnsi="Times New Roman" w:cs="Times New Roman"/>
          <w:color w:val="000000"/>
          <w:sz w:val="26"/>
          <w:szCs w:val="26"/>
        </w:rPr>
        <w:t xml:space="preserve"> 185-ФЗ «О Фонде содействия реформированию жилищно-коммунального хозяйства», а также в рамках реализации задач, поставленных Президентом Российской Федерац</w:t>
      </w:r>
      <w:r w:rsidR="00B34607" w:rsidRPr="0021081E">
        <w:rPr>
          <w:rFonts w:ascii="Times New Roman" w:hAnsi="Times New Roman" w:cs="Times New Roman"/>
          <w:color w:val="000000"/>
          <w:sz w:val="26"/>
          <w:szCs w:val="26"/>
        </w:rPr>
        <w:t>ии в Указе от 07.05.2012 № 600</w:t>
      </w:r>
      <w:r w:rsidRPr="0021081E">
        <w:rPr>
          <w:rFonts w:ascii="Times New Roman" w:hAnsi="Times New Roman" w:cs="Times New Roman"/>
          <w:color w:val="000000"/>
          <w:sz w:val="26"/>
          <w:szCs w:val="26"/>
        </w:rPr>
        <w:t xml:space="preserve"> «О мерах по обеспечению граждан Российской Федерации доступным и комфортным жильем и </w:t>
      </w:r>
      <w:r w:rsidRPr="0021081E">
        <w:rPr>
          <w:rFonts w:ascii="Times New Roman" w:hAnsi="Times New Roman" w:cs="Times New Roman"/>
          <w:color w:val="000000"/>
          <w:sz w:val="26"/>
          <w:szCs w:val="26"/>
        </w:rPr>
        <w:lastRenderedPageBreak/>
        <w:t>повышению качества жилищно-коммунальных услуг».</w:t>
      </w:r>
    </w:p>
    <w:p w:rsidR="00DE5FFB" w:rsidRPr="0021081E" w:rsidRDefault="00FD33F5" w:rsidP="00AD1A35">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21081E">
        <w:rPr>
          <w:rFonts w:ascii="Times New Roman" w:hAnsi="Times New Roman" w:cs="Times New Roman"/>
          <w:sz w:val="26"/>
          <w:szCs w:val="26"/>
        </w:rPr>
        <w:t>Ветхий жилищный фонд на территор</w:t>
      </w:r>
      <w:r w:rsidR="00B76DB8" w:rsidRPr="0021081E">
        <w:rPr>
          <w:rFonts w:ascii="Times New Roman" w:hAnsi="Times New Roman" w:cs="Times New Roman"/>
          <w:sz w:val="26"/>
          <w:szCs w:val="26"/>
        </w:rPr>
        <w:t>ии муниципального образования «Г</w:t>
      </w:r>
      <w:r w:rsidRPr="0021081E">
        <w:rPr>
          <w:rFonts w:ascii="Times New Roman" w:hAnsi="Times New Roman" w:cs="Times New Roman"/>
          <w:sz w:val="26"/>
          <w:szCs w:val="26"/>
        </w:rPr>
        <w:t>ородской округ Подольск</w:t>
      </w:r>
      <w:r w:rsidRPr="0021081E">
        <w:rPr>
          <w:rFonts w:ascii="Times New Roman" w:hAnsi="Times New Roman" w:cs="Times New Roman"/>
          <w:b/>
          <w:sz w:val="26"/>
          <w:szCs w:val="26"/>
        </w:rPr>
        <w:t xml:space="preserve"> </w:t>
      </w:r>
      <w:r w:rsidRPr="0021081E">
        <w:rPr>
          <w:rFonts w:ascii="Times New Roman" w:hAnsi="Times New Roman" w:cs="Times New Roman"/>
          <w:sz w:val="26"/>
          <w:szCs w:val="26"/>
        </w:rPr>
        <w:t>Московской области» по сост</w:t>
      </w:r>
      <w:r w:rsidR="00067378" w:rsidRPr="0021081E">
        <w:rPr>
          <w:rFonts w:ascii="Times New Roman" w:hAnsi="Times New Roman" w:cs="Times New Roman"/>
          <w:sz w:val="26"/>
          <w:szCs w:val="26"/>
        </w:rPr>
        <w:t xml:space="preserve">оянию на </w:t>
      </w:r>
      <w:r w:rsidR="00020E98" w:rsidRPr="0021081E">
        <w:rPr>
          <w:rFonts w:ascii="Times New Roman" w:hAnsi="Times New Roman" w:cs="Times New Roman"/>
          <w:sz w:val="26"/>
          <w:szCs w:val="26"/>
        </w:rPr>
        <w:t>01.09</w:t>
      </w:r>
      <w:r w:rsidR="00E34F8A" w:rsidRPr="0021081E">
        <w:rPr>
          <w:rFonts w:ascii="Times New Roman" w:hAnsi="Times New Roman" w:cs="Times New Roman"/>
          <w:sz w:val="26"/>
          <w:szCs w:val="26"/>
        </w:rPr>
        <w:t>.2016</w:t>
      </w:r>
      <w:r w:rsidR="00067378" w:rsidRPr="0021081E">
        <w:rPr>
          <w:rFonts w:ascii="Times New Roman" w:hAnsi="Times New Roman" w:cs="Times New Roman"/>
          <w:sz w:val="26"/>
          <w:szCs w:val="26"/>
        </w:rPr>
        <w:t xml:space="preserve"> включает 29</w:t>
      </w:r>
      <w:r w:rsidR="00020E98" w:rsidRPr="0021081E">
        <w:rPr>
          <w:rFonts w:ascii="Times New Roman" w:hAnsi="Times New Roman" w:cs="Times New Roman"/>
          <w:sz w:val="26"/>
          <w:szCs w:val="26"/>
        </w:rPr>
        <w:t>8</w:t>
      </w:r>
      <w:r w:rsidR="00067378" w:rsidRPr="0021081E">
        <w:rPr>
          <w:rFonts w:ascii="Times New Roman" w:hAnsi="Times New Roman" w:cs="Times New Roman"/>
          <w:sz w:val="26"/>
          <w:szCs w:val="26"/>
        </w:rPr>
        <w:t xml:space="preserve"> многоквартирный жилой</w:t>
      </w:r>
      <w:r w:rsidRPr="0021081E">
        <w:rPr>
          <w:rFonts w:ascii="Times New Roman" w:hAnsi="Times New Roman" w:cs="Times New Roman"/>
          <w:sz w:val="26"/>
          <w:szCs w:val="26"/>
        </w:rPr>
        <w:t xml:space="preserve"> дома, площадью </w:t>
      </w:r>
      <w:r w:rsidR="004B5647" w:rsidRPr="0021081E">
        <w:rPr>
          <w:rFonts w:ascii="Times New Roman" w:hAnsi="Times New Roman" w:cs="Times New Roman"/>
          <w:sz w:val="26"/>
          <w:szCs w:val="26"/>
        </w:rPr>
        <w:t>173,00</w:t>
      </w:r>
      <w:r w:rsidRPr="0021081E">
        <w:rPr>
          <w:rFonts w:ascii="Times New Roman" w:hAnsi="Times New Roman" w:cs="Times New Roman"/>
          <w:sz w:val="26"/>
          <w:szCs w:val="26"/>
        </w:rPr>
        <w:t xml:space="preserve"> тыс. кв. м. В рамках исполнения данной муниципальной подпрограммы предусмотрено расселение </w:t>
      </w:r>
      <w:r w:rsidR="00A06CF8" w:rsidRPr="0021081E">
        <w:rPr>
          <w:rFonts w:ascii="Times New Roman" w:hAnsi="Times New Roman" w:cs="Times New Roman"/>
          <w:sz w:val="26"/>
          <w:szCs w:val="26"/>
        </w:rPr>
        <w:t>10</w:t>
      </w:r>
      <w:r w:rsidRPr="0021081E">
        <w:rPr>
          <w:rFonts w:ascii="Times New Roman" w:hAnsi="Times New Roman" w:cs="Times New Roman"/>
          <w:sz w:val="26"/>
          <w:szCs w:val="26"/>
        </w:rPr>
        <w:t xml:space="preserve"> 500 кв.м. </w:t>
      </w:r>
      <w:r w:rsidR="00020E98" w:rsidRPr="0021081E">
        <w:rPr>
          <w:rFonts w:ascii="Times New Roman" w:hAnsi="Times New Roman" w:cs="Times New Roman"/>
          <w:sz w:val="26"/>
          <w:szCs w:val="26"/>
        </w:rPr>
        <w:t xml:space="preserve">(для программы 16-19) </w:t>
      </w:r>
      <w:r w:rsidRPr="0021081E">
        <w:rPr>
          <w:rFonts w:ascii="Times New Roman" w:hAnsi="Times New Roman" w:cs="Times New Roman"/>
          <w:sz w:val="26"/>
          <w:szCs w:val="26"/>
        </w:rPr>
        <w:t>ветхого жилищного фонда. Расселение ветхого жилищного фонда  будет продолжено в последующие годы  в рамках исполнения договоров о развитии застроенной территории и инвестиционных контрактов.</w:t>
      </w:r>
    </w:p>
    <w:p w:rsidR="00DE5FFB" w:rsidRPr="0021081E" w:rsidRDefault="00FD33F5" w:rsidP="00AD1A3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Ликвидация ветхого жилищного фонда является одной из социальных проблем. Жилое строение, находящееся в ветхом сост</w:t>
      </w:r>
      <w:r w:rsidR="00DE5FFB" w:rsidRPr="0021081E">
        <w:rPr>
          <w:rFonts w:ascii="Times New Roman" w:hAnsi="Times New Roman" w:cs="Times New Roman"/>
          <w:sz w:val="26"/>
          <w:szCs w:val="26"/>
        </w:rPr>
        <w:t>оянии (жилищный фонд с  высокой </w:t>
      </w:r>
      <w:r w:rsidRPr="0021081E">
        <w:rPr>
          <w:rFonts w:ascii="Times New Roman" w:hAnsi="Times New Roman" w:cs="Times New Roman"/>
          <w:sz w:val="26"/>
          <w:szCs w:val="26"/>
        </w:rPr>
        <w:t>степенью износа), угрожает безопасност</w:t>
      </w:r>
      <w:r w:rsidR="00DE5FFB" w:rsidRPr="0021081E">
        <w:rPr>
          <w:rFonts w:ascii="Times New Roman" w:hAnsi="Times New Roman" w:cs="Times New Roman"/>
          <w:sz w:val="26"/>
          <w:szCs w:val="26"/>
        </w:rPr>
        <w:t>и и здоровью граждан.</w:t>
      </w:r>
    </w:p>
    <w:p w:rsidR="00FD33F5" w:rsidRPr="0021081E" w:rsidRDefault="00FD33F5" w:rsidP="00AD1A35">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21081E">
        <w:rPr>
          <w:rFonts w:ascii="Times New Roman" w:hAnsi="Times New Roman" w:cs="Times New Roman"/>
          <w:sz w:val="26"/>
          <w:szCs w:val="26"/>
        </w:rPr>
        <w:t>В последние годы возникла тенденция быс</w:t>
      </w:r>
      <w:r w:rsidR="00DE5FFB" w:rsidRPr="0021081E">
        <w:rPr>
          <w:rFonts w:ascii="Times New Roman" w:hAnsi="Times New Roman" w:cs="Times New Roman"/>
          <w:sz w:val="26"/>
          <w:szCs w:val="26"/>
        </w:rPr>
        <w:t>трого старения жилищного фонда. Физический износ домов обусловлен </w:t>
      </w:r>
      <w:r w:rsidRPr="0021081E">
        <w:rPr>
          <w:rFonts w:ascii="Times New Roman" w:hAnsi="Times New Roman" w:cs="Times New Roman"/>
          <w:sz w:val="26"/>
          <w:szCs w:val="26"/>
        </w:rPr>
        <w:t>активным старением конструктивных элементов, инженерного оборудования</w:t>
      </w:r>
      <w:r w:rsidR="00B76DB8" w:rsidRPr="0021081E">
        <w:rPr>
          <w:rFonts w:ascii="Times New Roman" w:hAnsi="Times New Roman" w:cs="Times New Roman"/>
          <w:sz w:val="26"/>
          <w:szCs w:val="26"/>
        </w:rPr>
        <w:t>. Часть жилищного фонда в Городском округе Подольск</w:t>
      </w:r>
      <w:r w:rsidRPr="0021081E">
        <w:rPr>
          <w:rFonts w:ascii="Times New Roman" w:hAnsi="Times New Roman" w:cs="Times New Roman"/>
          <w:sz w:val="26"/>
          <w:szCs w:val="26"/>
        </w:rPr>
        <w:t>, ставшая в настоящее время ветхой, создавалась в основном в первой половине ХХ века и имеет высокий процент износа строительных конструкций. Это малоэтажные (до 3-х этажей) жилы</w:t>
      </w:r>
      <w:r w:rsidR="0094517F" w:rsidRPr="0021081E">
        <w:rPr>
          <w:rFonts w:ascii="Times New Roman" w:hAnsi="Times New Roman" w:cs="Times New Roman"/>
          <w:sz w:val="26"/>
          <w:szCs w:val="26"/>
        </w:rPr>
        <w:t>е дома - деревянные, каменные с деревянными перекрытиями, </w:t>
      </w:r>
      <w:r w:rsidRPr="0021081E">
        <w:rPr>
          <w:rFonts w:ascii="Times New Roman" w:hAnsi="Times New Roman" w:cs="Times New Roman"/>
          <w:sz w:val="26"/>
          <w:szCs w:val="26"/>
        </w:rPr>
        <w:t>каркасно-засыпные.</w:t>
      </w:r>
    </w:p>
    <w:p w:rsidR="00DE5FFB" w:rsidRPr="0021081E" w:rsidRDefault="00DE5FFB" w:rsidP="00AD1A35">
      <w:pPr>
        <w:pStyle w:val="ConsPlusNonformat"/>
        <w:ind w:firstLine="709"/>
        <w:jc w:val="both"/>
        <w:rPr>
          <w:rFonts w:ascii="Times New Roman" w:hAnsi="Times New Roman" w:cs="Times New Roman"/>
          <w:sz w:val="26"/>
          <w:szCs w:val="26"/>
          <w:u w:val="single"/>
        </w:rPr>
      </w:pPr>
    </w:p>
    <w:p w:rsidR="00A2172A" w:rsidRPr="0021081E" w:rsidRDefault="00A2172A" w:rsidP="00AD1A35">
      <w:pPr>
        <w:pStyle w:val="ConsPlusNonformat"/>
        <w:ind w:firstLine="709"/>
        <w:jc w:val="both"/>
        <w:rPr>
          <w:rFonts w:ascii="Times New Roman" w:hAnsi="Times New Roman" w:cs="Times New Roman"/>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 xml:space="preserve">4: </w:t>
      </w:r>
      <w:r w:rsidRPr="0021081E">
        <w:rPr>
          <w:rFonts w:ascii="Times New Roman" w:hAnsi="Times New Roman" w:cs="Times New Roman"/>
          <w:sz w:val="26"/>
          <w:szCs w:val="26"/>
        </w:rP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A2172A" w:rsidRPr="0021081E" w:rsidRDefault="00A2172A" w:rsidP="00AD1A35">
      <w:pPr>
        <w:pStyle w:val="ConsPlusNonformat"/>
        <w:ind w:firstLine="709"/>
        <w:jc w:val="both"/>
        <w:rPr>
          <w:rFonts w:ascii="Times New Roman" w:hAnsi="Times New Roman" w:cs="Times New Roman"/>
          <w:sz w:val="26"/>
          <w:szCs w:val="26"/>
        </w:rPr>
      </w:pPr>
      <w:r w:rsidRPr="0021081E">
        <w:rPr>
          <w:rFonts w:ascii="Times New Roman" w:hAnsi="Times New Roman" w:cs="Times New Roman"/>
          <w:sz w:val="26"/>
          <w:szCs w:val="26"/>
        </w:rPr>
        <w:t>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Оказание поддержки молодым семьям, имеющим место жительства в Городском округе Подольск,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w:t>
      </w:r>
    </w:p>
    <w:p w:rsidR="00A2172A" w:rsidRPr="0021081E" w:rsidRDefault="00A2172A" w:rsidP="00AD1A35">
      <w:pPr>
        <w:pStyle w:val="ConsPlusNonformat"/>
        <w:ind w:firstLine="709"/>
        <w:jc w:val="both"/>
        <w:rPr>
          <w:rFonts w:ascii="Times New Roman" w:hAnsi="Times New Roman" w:cs="Times New Roman"/>
          <w:sz w:val="26"/>
          <w:szCs w:val="26"/>
        </w:rPr>
      </w:pPr>
      <w:r w:rsidRPr="0021081E">
        <w:rPr>
          <w:rFonts w:ascii="Times New Roman" w:hAnsi="Times New Roman" w:cs="Times New Roman"/>
          <w:color w:val="000000"/>
          <w:sz w:val="26"/>
          <w:szCs w:val="26"/>
        </w:rPr>
        <w:t>Е</w:t>
      </w:r>
      <w:r w:rsidRPr="0021081E">
        <w:rPr>
          <w:rFonts w:ascii="Times New Roman" w:hAnsi="Times New Roman" w:cs="Times New Roman"/>
          <w:sz w:val="26"/>
          <w:szCs w:val="26"/>
        </w:rPr>
        <w:t>жегодно число молодых семей, желающих стать участниками Подпрограммы растет.</w:t>
      </w:r>
    </w:p>
    <w:p w:rsidR="00A2172A" w:rsidRPr="0021081E" w:rsidRDefault="00A2172A" w:rsidP="00AD1A35">
      <w:pPr>
        <w:pStyle w:val="ConsPlusNonformat"/>
        <w:ind w:firstLine="709"/>
        <w:jc w:val="both"/>
        <w:rPr>
          <w:rFonts w:ascii="Times New Roman" w:hAnsi="Times New Roman" w:cs="Times New Roman"/>
          <w:sz w:val="26"/>
          <w:szCs w:val="26"/>
        </w:rPr>
      </w:pPr>
      <w:r w:rsidRPr="0021081E">
        <w:rPr>
          <w:rFonts w:ascii="Times New Roman" w:hAnsi="Times New Roman" w:cs="Times New Roman"/>
          <w:sz w:val="26"/>
          <w:szCs w:val="26"/>
        </w:rPr>
        <w:t>По этим причинам инерционный вариант разработки Подпрограммы является неприемлемым.</w:t>
      </w:r>
    </w:p>
    <w:p w:rsidR="00A2172A" w:rsidRPr="0021081E" w:rsidRDefault="00A2172A" w:rsidP="00AD1A35">
      <w:pPr>
        <w:pStyle w:val="ConsPlusNonformat"/>
        <w:ind w:firstLine="709"/>
        <w:jc w:val="both"/>
        <w:rPr>
          <w:rFonts w:ascii="Times New Roman" w:hAnsi="Times New Roman" w:cs="Times New Roman"/>
          <w:sz w:val="26"/>
          <w:szCs w:val="26"/>
        </w:rPr>
      </w:pPr>
      <w:r w:rsidRPr="0021081E">
        <w:rPr>
          <w:rFonts w:ascii="Times New Roman" w:eastAsiaTheme="minorEastAsia" w:hAnsi="Times New Roman" w:cs="Times New Roman"/>
          <w:sz w:val="26"/>
          <w:szCs w:val="26"/>
        </w:rPr>
        <w:t xml:space="preserve">Подпрограмма направлена на оказание поддержки молодым семьям, имеющим место жительства в Городском округе Подольск, обеспечение жилыми помещениями молодых семей в </w:t>
      </w:r>
      <w:r w:rsidR="002339E3" w:rsidRPr="0021081E">
        <w:rPr>
          <w:rFonts w:ascii="Times New Roman" w:eastAsiaTheme="minorEastAsia" w:hAnsi="Times New Roman" w:cs="Times New Roman"/>
          <w:sz w:val="26"/>
          <w:szCs w:val="26"/>
        </w:rPr>
        <w:t>Городском округе Подольск</w:t>
      </w:r>
      <w:r w:rsidRPr="0021081E">
        <w:rPr>
          <w:rFonts w:ascii="Times New Roman" w:eastAsiaTheme="minorEastAsia" w:hAnsi="Times New Roman" w:cs="Times New Roman"/>
          <w:sz w:val="26"/>
          <w:szCs w:val="26"/>
        </w:rPr>
        <w:t xml:space="preserve"> и улучшение их жилищных условий.</w:t>
      </w:r>
    </w:p>
    <w:p w:rsidR="00B24935" w:rsidRPr="0021081E" w:rsidRDefault="00B24935" w:rsidP="00AD1A35">
      <w:pPr>
        <w:pStyle w:val="ConsPlusNonformat"/>
        <w:ind w:firstLine="709"/>
        <w:jc w:val="both"/>
        <w:rPr>
          <w:rFonts w:ascii="Times New Roman" w:hAnsi="Times New Roman" w:cs="Times New Roman"/>
          <w:sz w:val="26"/>
          <w:szCs w:val="26"/>
        </w:rPr>
      </w:pPr>
    </w:p>
    <w:p w:rsidR="005F6442" w:rsidRPr="0021081E" w:rsidRDefault="005F6442" w:rsidP="00AD1A35">
      <w:pPr>
        <w:spacing w:after="0" w:line="240" w:lineRule="auto"/>
        <w:ind w:firstLine="709"/>
        <w:jc w:val="both"/>
        <w:rPr>
          <w:rFonts w:ascii="Times New Roman" w:hAnsi="Times New Roman" w:cs="Times New Roman"/>
          <w:color w:val="000000"/>
          <w:sz w:val="26"/>
          <w:szCs w:val="26"/>
          <w:shd w:val="clear" w:color="auto" w:fill="FFFFFF"/>
        </w:rPr>
      </w:pPr>
      <w:r w:rsidRPr="0021081E">
        <w:rPr>
          <w:rFonts w:ascii="Times New Roman" w:hAnsi="Times New Roman" w:cs="Times New Roman"/>
          <w:color w:val="000000"/>
          <w:sz w:val="26"/>
          <w:szCs w:val="26"/>
          <w:u w:val="single"/>
          <w:shd w:val="clear" w:color="auto" w:fill="FFFFFF"/>
        </w:rPr>
        <w:t>Подпрограмма №</w:t>
      </w:r>
      <w:r w:rsidR="00786114" w:rsidRPr="0021081E">
        <w:rPr>
          <w:rFonts w:ascii="Times New Roman" w:hAnsi="Times New Roman" w:cs="Times New Roman"/>
          <w:color w:val="000000"/>
          <w:sz w:val="26"/>
          <w:szCs w:val="26"/>
          <w:u w:val="single"/>
          <w:shd w:val="clear" w:color="auto" w:fill="FFFFFF"/>
        </w:rPr>
        <w:t xml:space="preserve"> </w:t>
      </w:r>
      <w:r w:rsidRPr="0021081E">
        <w:rPr>
          <w:rFonts w:ascii="Times New Roman" w:hAnsi="Times New Roman" w:cs="Times New Roman"/>
          <w:color w:val="000000"/>
          <w:sz w:val="26"/>
          <w:szCs w:val="26"/>
          <w:u w:val="single"/>
          <w:shd w:val="clear" w:color="auto" w:fill="FFFFFF"/>
        </w:rPr>
        <w:t>5:</w:t>
      </w:r>
      <w:r w:rsidRPr="0021081E">
        <w:rPr>
          <w:rFonts w:ascii="Times New Roman" w:hAnsi="Times New Roman" w:cs="Times New Roman"/>
          <w:color w:val="000000"/>
          <w:sz w:val="26"/>
          <w:szCs w:val="26"/>
          <w:shd w:val="clear" w:color="auto" w:fill="FFFFFF"/>
        </w:rPr>
        <w:t xml:space="preserve"> </w:t>
      </w:r>
      <w:r w:rsidRPr="0021081E">
        <w:rPr>
          <w:rFonts w:ascii="Times New Roman" w:hAnsi="Times New Roman" w:cs="Times New Roman"/>
          <w:sz w:val="26"/>
          <w:szCs w:val="26"/>
        </w:rPr>
        <w:t xml:space="preserve">По статистическим данным в Московской области насчитывается более 20 тысяч детей-сирот и детей, оставшихся без попечения </w:t>
      </w:r>
      <w:r w:rsidRPr="0021081E">
        <w:rPr>
          <w:rFonts w:ascii="Times New Roman" w:hAnsi="Times New Roman" w:cs="Times New Roman"/>
          <w:sz w:val="26"/>
          <w:szCs w:val="26"/>
        </w:rPr>
        <w:lastRenderedPageBreak/>
        <w:t>родителей.</w:t>
      </w:r>
      <w:r w:rsidRPr="0021081E">
        <w:rPr>
          <w:rFonts w:ascii="Times New Roman" w:hAnsi="Times New Roman" w:cs="Times New Roman"/>
          <w:color w:val="000000"/>
          <w:sz w:val="26"/>
          <w:szCs w:val="26"/>
          <w:shd w:val="clear" w:color="auto" w:fill="FFFFFF"/>
        </w:rPr>
        <w:t xml:space="preserve"> </w:t>
      </w:r>
      <w:r w:rsidRPr="0021081E">
        <w:rPr>
          <w:rFonts w:ascii="Times New Roman" w:hAnsi="Times New Roman" w:cs="Times New Roman"/>
          <w:sz w:val="26"/>
          <w:szCs w:val="26"/>
        </w:rPr>
        <w:t>На основании Закона Московской области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детям-сиротам и детям, оставшимся без попечения родителей, а также лицам из их числа,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а также лицам из их числа,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Жилые помещения предоставляются лицам данной категории,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соответствующего муниципального района или городского округа Московской области, но не менее 27 квадратных метров.</w:t>
      </w:r>
    </w:p>
    <w:p w:rsidR="007263CD" w:rsidRPr="0021081E" w:rsidRDefault="007263CD" w:rsidP="00AD1A35">
      <w:pPr>
        <w:spacing w:after="0" w:line="240" w:lineRule="auto"/>
        <w:ind w:firstLine="709"/>
        <w:jc w:val="both"/>
        <w:rPr>
          <w:rFonts w:ascii="Times New Roman" w:hAnsi="Times New Roman" w:cs="Times New Roman"/>
          <w:sz w:val="26"/>
          <w:szCs w:val="26"/>
          <w:u w:val="single"/>
        </w:rPr>
      </w:pPr>
    </w:p>
    <w:p w:rsidR="005F6442" w:rsidRPr="0021081E" w:rsidRDefault="005F6442" w:rsidP="00AD1A35">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6:</w:t>
      </w:r>
      <w:r w:rsidRPr="0021081E">
        <w:rPr>
          <w:rFonts w:ascii="Times New Roman" w:hAnsi="Times New Roman" w:cs="Times New Roman"/>
          <w:sz w:val="26"/>
          <w:szCs w:val="26"/>
        </w:rPr>
        <w:t xml:space="preserve"> Подпрограмма разработана в целях исполнения Указа Президента Российской Федерации от 07.05.2012 №</w:t>
      </w:r>
      <w:r w:rsidR="006474BE" w:rsidRPr="0021081E">
        <w:rPr>
          <w:rFonts w:ascii="Times New Roman" w:hAnsi="Times New Roman" w:cs="Times New Roman"/>
          <w:sz w:val="26"/>
          <w:szCs w:val="26"/>
        </w:rPr>
        <w:t xml:space="preserve"> </w:t>
      </w:r>
      <w:r w:rsidRPr="0021081E">
        <w:rPr>
          <w:rFonts w:ascii="Times New Roman" w:hAnsi="Times New Roman" w:cs="Times New Roman"/>
          <w:sz w:val="26"/>
          <w:szCs w:val="26"/>
        </w:rPr>
        <w:t>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ипотечного жилищного кредитования в Российской Федерации до 2020 года, утвержденной распоряжением Правительства Российской Федерации от 08.11.2014 №</w:t>
      </w:r>
      <w:r w:rsidR="002339E3" w:rsidRPr="0021081E">
        <w:rPr>
          <w:rFonts w:ascii="Times New Roman" w:hAnsi="Times New Roman" w:cs="Times New Roman"/>
          <w:sz w:val="26"/>
          <w:szCs w:val="26"/>
        </w:rPr>
        <w:t xml:space="preserve"> </w:t>
      </w:r>
      <w:r w:rsidRPr="0021081E">
        <w:rPr>
          <w:rFonts w:ascii="Times New Roman" w:hAnsi="Times New Roman" w:cs="Times New Roman"/>
          <w:sz w:val="26"/>
          <w:szCs w:val="26"/>
        </w:rPr>
        <w:t xml:space="preserve">2242-р и соответствует приоритетным направлениям социально-экономического развития Московской области. </w:t>
      </w:r>
    </w:p>
    <w:p w:rsidR="005F6442" w:rsidRPr="0021081E" w:rsidRDefault="005F6442" w:rsidP="00AD1A3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Механизм реализации Подпрограммы предполагает реализацию в 2014-2024 годах мероприятий, начатых в рамках долгосрочной целевой </w:t>
      </w:r>
      <w:hyperlink r:id="rId9" w:history="1">
        <w:r w:rsidRPr="0021081E">
          <w:rPr>
            <w:rFonts w:ascii="Times New Roman" w:hAnsi="Times New Roman" w:cs="Times New Roman"/>
            <w:sz w:val="26"/>
            <w:szCs w:val="26"/>
          </w:rPr>
          <w:t>программы</w:t>
        </w:r>
      </w:hyperlink>
      <w:r w:rsidR="002339E3" w:rsidRPr="0021081E">
        <w:rPr>
          <w:rFonts w:ascii="Times New Roman" w:hAnsi="Times New Roman" w:cs="Times New Roman"/>
          <w:sz w:val="26"/>
          <w:szCs w:val="26"/>
        </w:rPr>
        <w:t xml:space="preserve"> Московской области «</w:t>
      </w:r>
      <w:r w:rsidRPr="0021081E">
        <w:rPr>
          <w:rFonts w:ascii="Times New Roman" w:hAnsi="Times New Roman" w:cs="Times New Roman"/>
          <w:sz w:val="26"/>
          <w:szCs w:val="26"/>
        </w:rPr>
        <w:t>О поддержке отдельных категорий граждан при улучшении ими жилищных условий с использованием ипотечных жили</w:t>
      </w:r>
      <w:r w:rsidR="002339E3" w:rsidRPr="0021081E">
        <w:rPr>
          <w:rFonts w:ascii="Times New Roman" w:hAnsi="Times New Roman" w:cs="Times New Roman"/>
          <w:sz w:val="26"/>
          <w:szCs w:val="26"/>
        </w:rPr>
        <w:t>щных кредитов на 2013-2024 годы»</w:t>
      </w:r>
      <w:r w:rsidRPr="0021081E">
        <w:rPr>
          <w:rFonts w:ascii="Times New Roman" w:hAnsi="Times New Roman" w:cs="Times New Roman"/>
          <w:sz w:val="26"/>
          <w:szCs w:val="26"/>
        </w:rPr>
        <w:t xml:space="preserve">, утвержденной постановлением Правительства Московской области от 25.10.2012 </w:t>
      </w:r>
      <w:r w:rsidR="006474BE" w:rsidRPr="0021081E">
        <w:rPr>
          <w:rFonts w:ascii="Times New Roman" w:hAnsi="Times New Roman" w:cs="Times New Roman"/>
          <w:sz w:val="26"/>
          <w:szCs w:val="26"/>
        </w:rPr>
        <w:t>№</w:t>
      </w:r>
      <w:r w:rsidR="002339E3" w:rsidRPr="0021081E">
        <w:rPr>
          <w:rFonts w:ascii="Times New Roman" w:hAnsi="Times New Roman" w:cs="Times New Roman"/>
          <w:sz w:val="26"/>
          <w:szCs w:val="26"/>
        </w:rPr>
        <w:t xml:space="preserve"> 1367/39 «</w:t>
      </w:r>
      <w:r w:rsidRPr="0021081E">
        <w:rPr>
          <w:rFonts w:ascii="Times New Roman" w:hAnsi="Times New Roman" w:cs="Times New Roman"/>
          <w:sz w:val="26"/>
          <w:szCs w:val="26"/>
        </w:rPr>
        <w:t>Об утверждении долгосрочной целево</w:t>
      </w:r>
      <w:r w:rsidR="002339E3" w:rsidRPr="0021081E">
        <w:rPr>
          <w:rFonts w:ascii="Times New Roman" w:hAnsi="Times New Roman" w:cs="Times New Roman"/>
          <w:sz w:val="26"/>
          <w:szCs w:val="26"/>
        </w:rPr>
        <w:t>й программы Московской области «</w:t>
      </w:r>
      <w:r w:rsidRPr="0021081E">
        <w:rPr>
          <w:rFonts w:ascii="Times New Roman" w:hAnsi="Times New Roman" w:cs="Times New Roman"/>
          <w:sz w:val="26"/>
          <w:szCs w:val="26"/>
        </w:rPr>
        <w:t>О поддержке отдельных категорий граждан при улучшении ими жилищных условий с использованием ипотечных жили</w:t>
      </w:r>
      <w:r w:rsidR="002339E3" w:rsidRPr="0021081E">
        <w:rPr>
          <w:rFonts w:ascii="Times New Roman" w:hAnsi="Times New Roman" w:cs="Times New Roman"/>
          <w:sz w:val="26"/>
          <w:szCs w:val="26"/>
        </w:rPr>
        <w:t>щных кредитов на 2013-2024 годы»</w:t>
      </w:r>
      <w:r w:rsidRPr="0021081E">
        <w:rPr>
          <w:rFonts w:ascii="Times New Roman" w:hAnsi="Times New Roman" w:cs="Times New Roman"/>
          <w:sz w:val="26"/>
          <w:szCs w:val="26"/>
        </w:rPr>
        <w:t>, по оказанию государственной поддержки отдельным категориям граждан в улучшении жилищных условий путем предоставления жилищных субсидий на оплату (частичную оплату) первоначального взноса при оформлении ипотечного жилищного кредита и компенсаций основного долга по ипотечному жилищному кредиту.</w:t>
      </w:r>
    </w:p>
    <w:p w:rsidR="005F6442" w:rsidRPr="0021081E" w:rsidRDefault="005F6442" w:rsidP="00AD1A35">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94517F" w:rsidRPr="0021081E" w:rsidRDefault="0094517F" w:rsidP="00AD1A35">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7:</w:t>
      </w:r>
      <w:r w:rsidRPr="0021081E">
        <w:rPr>
          <w:rFonts w:ascii="Times New Roman" w:hAnsi="Times New Roman" w:cs="Times New Roman"/>
          <w:sz w:val="26"/>
          <w:szCs w:val="26"/>
        </w:rPr>
        <w:t xml:space="preserve"> Большинство граж</w:t>
      </w:r>
      <w:r w:rsidR="00D74EB6" w:rsidRPr="0021081E">
        <w:rPr>
          <w:rFonts w:ascii="Times New Roman" w:hAnsi="Times New Roman" w:cs="Times New Roman"/>
          <w:sz w:val="26"/>
          <w:szCs w:val="26"/>
        </w:rPr>
        <w:t>дан м</w:t>
      </w:r>
      <w:r w:rsidR="00BF60BD" w:rsidRPr="0021081E">
        <w:rPr>
          <w:rFonts w:ascii="Times New Roman" w:hAnsi="Times New Roman" w:cs="Times New Roman"/>
          <w:sz w:val="26"/>
          <w:szCs w:val="26"/>
        </w:rPr>
        <w:t xml:space="preserve">униципального образования </w:t>
      </w:r>
      <w:r w:rsidR="00D74EB6" w:rsidRPr="0021081E">
        <w:rPr>
          <w:rFonts w:ascii="Times New Roman" w:hAnsi="Times New Roman" w:cs="Times New Roman"/>
          <w:sz w:val="26"/>
          <w:szCs w:val="26"/>
        </w:rPr>
        <w:t>«</w:t>
      </w:r>
      <w:r w:rsidRPr="0021081E">
        <w:rPr>
          <w:rFonts w:ascii="Times New Roman" w:hAnsi="Times New Roman" w:cs="Times New Roman"/>
          <w:sz w:val="26"/>
          <w:szCs w:val="26"/>
        </w:rPr>
        <w:t>Городской округ Подольск</w:t>
      </w:r>
      <w:r w:rsidR="00D74EB6" w:rsidRPr="0021081E">
        <w:rPr>
          <w:rFonts w:ascii="Times New Roman" w:hAnsi="Times New Roman" w:cs="Times New Roman"/>
          <w:sz w:val="26"/>
          <w:szCs w:val="26"/>
        </w:rPr>
        <w:t xml:space="preserve"> Московской области</w:t>
      </w:r>
      <w:r w:rsidRPr="0021081E">
        <w:rPr>
          <w:rFonts w:ascii="Times New Roman" w:hAnsi="Times New Roman" w:cs="Times New Roman"/>
          <w:sz w:val="26"/>
          <w:szCs w:val="26"/>
        </w:rPr>
        <w:t>», состоящих на учете в качестве нуждающихся в жилых помещениях, предоставляемых по договорам социального найма, не имеют возможности решить жилищную проблему самостоятельно.</w:t>
      </w:r>
    </w:p>
    <w:p w:rsidR="0094517F" w:rsidRPr="0021081E" w:rsidRDefault="0094517F" w:rsidP="00AD1A35">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Предоставление жилых помещений по договорам социального найма предоставляется малоимущим гражданам, признанным нуждающимися в жилых помещениях и постоянно проживающим в Московской области не менее 5 лет.</w:t>
      </w:r>
    </w:p>
    <w:p w:rsidR="00CA231C" w:rsidRPr="0021081E" w:rsidRDefault="00CA231C" w:rsidP="00AD1A35">
      <w:pPr>
        <w:spacing w:after="0" w:line="240" w:lineRule="auto"/>
        <w:ind w:firstLine="709"/>
        <w:jc w:val="both"/>
        <w:rPr>
          <w:rFonts w:ascii="Times New Roman" w:hAnsi="Times New Roman" w:cs="Times New Roman"/>
          <w:sz w:val="26"/>
          <w:szCs w:val="26"/>
        </w:rPr>
      </w:pPr>
    </w:p>
    <w:p w:rsidR="001370B5" w:rsidRPr="0021081E" w:rsidRDefault="0094517F" w:rsidP="00AD1A35">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u w:val="single"/>
        </w:rPr>
        <w:t>Подпрограмма №</w:t>
      </w:r>
      <w:r w:rsidR="00786114"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8:</w:t>
      </w:r>
      <w:r w:rsidRPr="0021081E">
        <w:rPr>
          <w:rFonts w:ascii="Times New Roman" w:hAnsi="Times New Roman" w:cs="Times New Roman"/>
          <w:sz w:val="26"/>
          <w:szCs w:val="26"/>
        </w:rPr>
        <w:t xml:space="preserve"> Проблема обеспечения жильем категорий граждан </w:t>
      </w:r>
      <w:r w:rsidRPr="0021081E">
        <w:rPr>
          <w:rFonts w:ascii="Times New Roman" w:hAnsi="Times New Roman" w:cs="Times New Roman"/>
          <w:sz w:val="26"/>
          <w:szCs w:val="26"/>
        </w:rPr>
        <w:lastRenderedPageBreak/>
        <w:t xml:space="preserve">Российской Федерации, перед которыми государство имеет обязательства по обеспечению жильем в соответствии с законодательством Российской Федерации, остается острой социальной проблемой. Кроме того, в целях решения актуальных вопросов социально-экономического развития страны Президент Российской Федерации, Правительство Российской Федерации принимают нормативные правовые акты, решения по обеспечению жильем других приоритетных категорий граждан Российской Федерации. </w:t>
      </w:r>
    </w:p>
    <w:p w:rsidR="001370B5" w:rsidRPr="0021081E" w:rsidRDefault="001370B5" w:rsidP="00AD1A35">
      <w:pPr>
        <w:spacing w:after="0" w:line="240" w:lineRule="auto"/>
        <w:jc w:val="both"/>
        <w:rPr>
          <w:rFonts w:ascii="Times New Roman" w:hAnsi="Times New Roman" w:cs="Times New Roman"/>
          <w:b/>
          <w:bCs/>
          <w:sz w:val="26"/>
          <w:szCs w:val="26"/>
        </w:rPr>
      </w:pPr>
    </w:p>
    <w:p w:rsidR="00531664" w:rsidRPr="0021081E" w:rsidRDefault="0094517F" w:rsidP="00AD1A35">
      <w:pPr>
        <w:spacing w:after="0" w:line="240" w:lineRule="auto"/>
        <w:ind w:firstLine="709"/>
        <w:jc w:val="both"/>
        <w:rPr>
          <w:rFonts w:ascii="Times New Roman" w:hAnsi="Times New Roman" w:cs="Times New Roman"/>
          <w:b/>
          <w:bCs/>
          <w:sz w:val="26"/>
          <w:szCs w:val="26"/>
        </w:rPr>
      </w:pPr>
      <w:r w:rsidRPr="0021081E">
        <w:rPr>
          <w:rFonts w:ascii="Times New Roman" w:hAnsi="Times New Roman" w:cs="Times New Roman"/>
          <w:b/>
          <w:bCs/>
          <w:sz w:val="26"/>
          <w:szCs w:val="26"/>
        </w:rPr>
        <w:t>Прогноз развития соответствующей сферы реа</w:t>
      </w:r>
      <w:r w:rsidR="008D2E79" w:rsidRPr="0021081E">
        <w:rPr>
          <w:rFonts w:ascii="Times New Roman" w:hAnsi="Times New Roman" w:cs="Times New Roman"/>
          <w:b/>
          <w:bCs/>
          <w:sz w:val="26"/>
          <w:szCs w:val="26"/>
        </w:rPr>
        <w:t>лизации муниципальной программы.</w:t>
      </w:r>
    </w:p>
    <w:p w:rsidR="008D2E79" w:rsidRPr="0021081E" w:rsidRDefault="008D2E79" w:rsidP="00AD1A35">
      <w:pPr>
        <w:spacing w:after="0" w:line="240" w:lineRule="auto"/>
        <w:ind w:firstLine="709"/>
        <w:jc w:val="both"/>
        <w:rPr>
          <w:rFonts w:ascii="Times New Roman" w:hAnsi="Times New Roman" w:cs="Times New Roman"/>
          <w:b/>
          <w:bCs/>
          <w:sz w:val="26"/>
          <w:szCs w:val="26"/>
        </w:rPr>
      </w:pPr>
    </w:p>
    <w:p w:rsidR="0066269D" w:rsidRPr="0021081E" w:rsidRDefault="00531664" w:rsidP="00AD1A35">
      <w:pPr>
        <w:widowControl w:val="0"/>
        <w:autoSpaceDE w:val="0"/>
        <w:autoSpaceDN w:val="0"/>
        <w:adjustRightInd w:val="0"/>
        <w:ind w:firstLine="709"/>
        <w:jc w:val="both"/>
        <w:rPr>
          <w:rFonts w:ascii="Times New Roman" w:hAnsi="Times New Roman" w:cs="Times New Roman"/>
          <w:sz w:val="26"/>
          <w:szCs w:val="26"/>
        </w:rPr>
      </w:pPr>
      <w:r w:rsidRPr="0021081E">
        <w:rPr>
          <w:rFonts w:ascii="Times New Roman" w:eastAsiaTheme="minorHAnsi" w:hAnsi="Times New Roman" w:cs="Times New Roman"/>
          <w:sz w:val="26"/>
          <w:szCs w:val="26"/>
          <w:u w:val="single"/>
        </w:rPr>
        <w:t>Подпрограмма №</w:t>
      </w:r>
      <w:r w:rsidR="00ED0638" w:rsidRPr="0021081E">
        <w:rPr>
          <w:rFonts w:ascii="Times New Roman" w:eastAsiaTheme="minorHAnsi" w:hAnsi="Times New Roman" w:cs="Times New Roman"/>
          <w:sz w:val="26"/>
          <w:szCs w:val="26"/>
          <w:u w:val="single"/>
        </w:rPr>
        <w:t xml:space="preserve"> </w:t>
      </w:r>
      <w:r w:rsidRPr="0021081E">
        <w:rPr>
          <w:rFonts w:ascii="Times New Roman" w:eastAsiaTheme="minorHAnsi" w:hAnsi="Times New Roman" w:cs="Times New Roman"/>
          <w:sz w:val="26"/>
          <w:szCs w:val="26"/>
          <w:u w:val="single"/>
        </w:rPr>
        <w:t>1:</w:t>
      </w:r>
      <w:r w:rsidRPr="0021081E">
        <w:rPr>
          <w:rFonts w:ascii="Times New Roman" w:eastAsiaTheme="minorHAnsi" w:hAnsi="Times New Roman" w:cs="Times New Roman"/>
          <w:sz w:val="26"/>
          <w:szCs w:val="26"/>
        </w:rPr>
        <w:t xml:space="preserve"> </w:t>
      </w:r>
      <w:r w:rsidR="0066269D" w:rsidRPr="0021081E">
        <w:rPr>
          <w:rFonts w:ascii="Times New Roman" w:hAnsi="Times New Roman" w:cs="Times New Roman"/>
          <w:sz w:val="26"/>
          <w:szCs w:val="26"/>
        </w:rPr>
        <w:t>При реализации мероприятий муниципальной подпрограммы по комплексному освоению земельных участков в целях жилищного строительства предусматривается снижение средней стоимости одного квадратного метра жилой площади и изменение коэффициента доступности жилья эконом класса.</w:t>
      </w:r>
    </w:p>
    <w:p w:rsidR="0066269D" w:rsidRPr="0021081E" w:rsidRDefault="0066269D" w:rsidP="00AD1A35">
      <w:pPr>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В 2016 году планируется ввести  в эксплуатацию жилье экономического класса площадью </w:t>
      </w:r>
      <w:r w:rsidR="00BF60BD" w:rsidRPr="0021081E">
        <w:rPr>
          <w:rFonts w:ascii="Times New Roman" w:hAnsi="Times New Roman" w:cs="Times New Roman"/>
          <w:sz w:val="26"/>
          <w:szCs w:val="26"/>
        </w:rPr>
        <w:t>91</w:t>
      </w:r>
      <w:r w:rsidRPr="0021081E">
        <w:rPr>
          <w:rFonts w:ascii="Times New Roman" w:hAnsi="Times New Roman" w:cs="Times New Roman"/>
          <w:sz w:val="26"/>
          <w:szCs w:val="26"/>
        </w:rPr>
        <w:t xml:space="preserve"> тыс. кв. м.</w:t>
      </w:r>
    </w:p>
    <w:p w:rsidR="0066269D" w:rsidRPr="0021081E" w:rsidRDefault="0066269D" w:rsidP="00AD1A35">
      <w:pPr>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В 2017 году планируется ввести в эксплуатацию жилье экономического класса площадью </w:t>
      </w:r>
      <w:r w:rsidR="00BF60BD" w:rsidRPr="0021081E">
        <w:rPr>
          <w:rFonts w:ascii="Times New Roman" w:hAnsi="Times New Roman" w:cs="Times New Roman"/>
          <w:sz w:val="26"/>
          <w:szCs w:val="26"/>
        </w:rPr>
        <w:t>70</w:t>
      </w:r>
      <w:r w:rsidRPr="0021081E">
        <w:rPr>
          <w:rFonts w:ascii="Times New Roman" w:hAnsi="Times New Roman" w:cs="Times New Roman"/>
          <w:sz w:val="26"/>
          <w:szCs w:val="26"/>
        </w:rPr>
        <w:t xml:space="preserve"> тыс. кв. м.</w:t>
      </w:r>
    </w:p>
    <w:p w:rsidR="007263CD" w:rsidRPr="0021081E" w:rsidRDefault="0066269D" w:rsidP="00AD1A35">
      <w:pPr>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В 2018 году планируется ввести в эксплуатацию жилье экономического класса площадью </w:t>
      </w:r>
      <w:r w:rsidR="00BF60BD" w:rsidRPr="0021081E">
        <w:rPr>
          <w:rFonts w:ascii="Times New Roman" w:hAnsi="Times New Roman" w:cs="Times New Roman"/>
          <w:sz w:val="26"/>
          <w:szCs w:val="26"/>
        </w:rPr>
        <w:t>76</w:t>
      </w:r>
      <w:r w:rsidRPr="0021081E">
        <w:rPr>
          <w:rFonts w:ascii="Times New Roman" w:hAnsi="Times New Roman" w:cs="Times New Roman"/>
          <w:sz w:val="26"/>
          <w:szCs w:val="26"/>
        </w:rPr>
        <w:t xml:space="preserve"> тыс. кв. м.</w:t>
      </w:r>
    </w:p>
    <w:p w:rsidR="002A20D6" w:rsidRPr="0021081E" w:rsidRDefault="002A20D6" w:rsidP="00AD1A35">
      <w:pPr>
        <w:pStyle w:val="a3"/>
        <w:jc w:val="both"/>
        <w:rPr>
          <w:sz w:val="26"/>
          <w:szCs w:val="26"/>
        </w:rPr>
      </w:pPr>
      <w:r w:rsidRPr="0021081E">
        <w:rPr>
          <w:sz w:val="26"/>
          <w:szCs w:val="26"/>
          <w:u w:val="single"/>
        </w:rPr>
        <w:t xml:space="preserve">           </w:t>
      </w:r>
      <w:r w:rsidR="00BC7840" w:rsidRPr="0021081E">
        <w:rPr>
          <w:sz w:val="26"/>
          <w:szCs w:val="26"/>
          <w:u w:val="single"/>
        </w:rPr>
        <w:t>Подпрограмма №</w:t>
      </w:r>
      <w:r w:rsidR="00ED0638" w:rsidRPr="0021081E">
        <w:rPr>
          <w:sz w:val="26"/>
          <w:szCs w:val="26"/>
          <w:u w:val="single"/>
        </w:rPr>
        <w:t xml:space="preserve"> </w:t>
      </w:r>
      <w:r w:rsidR="00BC7840" w:rsidRPr="0021081E">
        <w:rPr>
          <w:sz w:val="26"/>
          <w:szCs w:val="26"/>
          <w:u w:val="single"/>
        </w:rPr>
        <w:t>2:</w:t>
      </w:r>
      <w:r w:rsidR="00BC7840" w:rsidRPr="0021081E">
        <w:rPr>
          <w:sz w:val="26"/>
          <w:szCs w:val="26"/>
        </w:rPr>
        <w:t xml:space="preserve"> </w:t>
      </w:r>
      <w:r w:rsidR="0066269D" w:rsidRPr="0021081E">
        <w:rPr>
          <w:sz w:val="26"/>
          <w:szCs w:val="26"/>
        </w:rPr>
        <w:t xml:space="preserve">При реализации мероприятий муниципальной подпрограммы в </w:t>
      </w:r>
      <w:r w:rsidR="00FF51CD" w:rsidRPr="0021081E">
        <w:rPr>
          <w:sz w:val="26"/>
          <w:szCs w:val="26"/>
        </w:rPr>
        <w:t>2016 году плани</w:t>
      </w:r>
      <w:r w:rsidR="00680178" w:rsidRPr="0021081E">
        <w:rPr>
          <w:sz w:val="26"/>
          <w:szCs w:val="26"/>
        </w:rPr>
        <w:t>руется переселить 166 человек</w:t>
      </w:r>
      <w:r w:rsidR="00FF51CD" w:rsidRPr="0021081E">
        <w:rPr>
          <w:sz w:val="26"/>
          <w:szCs w:val="26"/>
        </w:rPr>
        <w:t>, расселить</w:t>
      </w:r>
      <w:r w:rsidR="00680178" w:rsidRPr="0021081E">
        <w:rPr>
          <w:sz w:val="26"/>
          <w:szCs w:val="26"/>
        </w:rPr>
        <w:t xml:space="preserve"> 3 дома общей площадью 2311,4</w:t>
      </w:r>
      <w:r w:rsidR="00FF51CD" w:rsidRPr="0021081E">
        <w:rPr>
          <w:sz w:val="26"/>
          <w:szCs w:val="26"/>
        </w:rPr>
        <w:t xml:space="preserve"> кв.м.;</w:t>
      </w:r>
    </w:p>
    <w:p w:rsidR="002A20D6" w:rsidRPr="0021081E" w:rsidRDefault="00FF51CD" w:rsidP="00AD1A35">
      <w:pPr>
        <w:pStyle w:val="a3"/>
        <w:jc w:val="both"/>
        <w:rPr>
          <w:sz w:val="26"/>
          <w:szCs w:val="26"/>
        </w:rPr>
      </w:pPr>
      <w:r w:rsidRPr="0021081E">
        <w:rPr>
          <w:sz w:val="26"/>
          <w:szCs w:val="26"/>
        </w:rPr>
        <w:t xml:space="preserve"> в </w:t>
      </w:r>
      <w:r w:rsidR="0066269D" w:rsidRPr="0021081E">
        <w:rPr>
          <w:sz w:val="26"/>
          <w:szCs w:val="26"/>
        </w:rPr>
        <w:t>201</w:t>
      </w:r>
      <w:r w:rsidRPr="0021081E">
        <w:rPr>
          <w:sz w:val="26"/>
          <w:szCs w:val="26"/>
        </w:rPr>
        <w:t xml:space="preserve">7 году планируется переселить </w:t>
      </w:r>
      <w:r w:rsidR="00680178" w:rsidRPr="0021081E">
        <w:rPr>
          <w:sz w:val="26"/>
          <w:szCs w:val="26"/>
        </w:rPr>
        <w:t>181</w:t>
      </w:r>
      <w:r w:rsidR="0066269D" w:rsidRPr="0021081E">
        <w:rPr>
          <w:sz w:val="26"/>
          <w:szCs w:val="26"/>
        </w:rPr>
        <w:t xml:space="preserve"> человек, </w:t>
      </w:r>
      <w:r w:rsidR="00680178" w:rsidRPr="0021081E">
        <w:rPr>
          <w:sz w:val="26"/>
          <w:szCs w:val="26"/>
        </w:rPr>
        <w:t xml:space="preserve">расселить 4 </w:t>
      </w:r>
      <w:r w:rsidRPr="0021081E">
        <w:rPr>
          <w:sz w:val="26"/>
          <w:szCs w:val="26"/>
        </w:rPr>
        <w:t>дом</w:t>
      </w:r>
      <w:r w:rsidR="00680178" w:rsidRPr="0021081E">
        <w:rPr>
          <w:sz w:val="26"/>
          <w:szCs w:val="26"/>
        </w:rPr>
        <w:t>а</w:t>
      </w:r>
      <w:r w:rsidR="0066269D" w:rsidRPr="0021081E">
        <w:rPr>
          <w:sz w:val="26"/>
          <w:szCs w:val="26"/>
        </w:rPr>
        <w:t xml:space="preserve"> общей площадью </w:t>
      </w:r>
      <w:r w:rsidR="00680178" w:rsidRPr="0021081E">
        <w:rPr>
          <w:sz w:val="26"/>
          <w:szCs w:val="26"/>
        </w:rPr>
        <w:t xml:space="preserve">2594,8 </w:t>
      </w:r>
      <w:r w:rsidR="0066269D" w:rsidRPr="0021081E">
        <w:rPr>
          <w:sz w:val="26"/>
          <w:szCs w:val="26"/>
        </w:rPr>
        <w:t>кв.м.;</w:t>
      </w:r>
    </w:p>
    <w:p w:rsidR="0066269D" w:rsidRPr="0021081E" w:rsidRDefault="00680178" w:rsidP="00AD1A35">
      <w:pPr>
        <w:pStyle w:val="a3"/>
        <w:jc w:val="both"/>
        <w:rPr>
          <w:sz w:val="26"/>
          <w:szCs w:val="26"/>
        </w:rPr>
      </w:pPr>
      <w:r w:rsidRPr="0021081E">
        <w:rPr>
          <w:sz w:val="26"/>
          <w:szCs w:val="26"/>
        </w:rPr>
        <w:t xml:space="preserve"> в</w:t>
      </w:r>
      <w:r w:rsidR="0066269D" w:rsidRPr="0021081E">
        <w:rPr>
          <w:sz w:val="26"/>
          <w:szCs w:val="26"/>
        </w:rPr>
        <w:t xml:space="preserve"> 201</w:t>
      </w:r>
      <w:r w:rsidR="00FF51CD" w:rsidRPr="0021081E">
        <w:rPr>
          <w:sz w:val="26"/>
          <w:szCs w:val="26"/>
        </w:rPr>
        <w:t>8</w:t>
      </w:r>
      <w:r w:rsidRPr="0021081E">
        <w:rPr>
          <w:sz w:val="26"/>
          <w:szCs w:val="26"/>
        </w:rPr>
        <w:t xml:space="preserve"> году планируется переселить 202 человека, расселить 11</w:t>
      </w:r>
      <w:r w:rsidR="0066269D" w:rsidRPr="0021081E">
        <w:rPr>
          <w:sz w:val="26"/>
          <w:szCs w:val="26"/>
        </w:rPr>
        <w:t xml:space="preserve"> домов, общей площадью </w:t>
      </w:r>
      <w:r w:rsidRPr="0021081E">
        <w:rPr>
          <w:sz w:val="26"/>
          <w:szCs w:val="26"/>
        </w:rPr>
        <w:t xml:space="preserve">3246,8 </w:t>
      </w:r>
      <w:r w:rsidR="0066269D" w:rsidRPr="0021081E">
        <w:rPr>
          <w:sz w:val="26"/>
          <w:szCs w:val="26"/>
        </w:rPr>
        <w:t xml:space="preserve">кв.м. </w:t>
      </w:r>
    </w:p>
    <w:p w:rsidR="0066269D" w:rsidRPr="0021081E" w:rsidRDefault="0066269D" w:rsidP="00AD1A35">
      <w:pPr>
        <w:spacing w:after="0" w:line="240" w:lineRule="auto"/>
        <w:ind w:firstLine="709"/>
        <w:jc w:val="both"/>
        <w:rPr>
          <w:rFonts w:ascii="Times New Roman" w:hAnsi="Times New Roman" w:cs="Times New Roman"/>
          <w:sz w:val="26"/>
          <w:szCs w:val="26"/>
        </w:rPr>
      </w:pPr>
    </w:p>
    <w:p w:rsidR="0066269D" w:rsidRPr="0021081E" w:rsidRDefault="00BC7840" w:rsidP="00AD1A35">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u w:val="single"/>
        </w:rPr>
        <w:t>Подпрограмма №</w:t>
      </w:r>
      <w:r w:rsidR="00ED0638"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3:</w:t>
      </w:r>
      <w:r w:rsidRPr="0021081E">
        <w:rPr>
          <w:rFonts w:ascii="Times New Roman" w:hAnsi="Times New Roman" w:cs="Times New Roman"/>
          <w:sz w:val="26"/>
          <w:szCs w:val="26"/>
        </w:rPr>
        <w:t xml:space="preserve"> </w:t>
      </w:r>
      <w:r w:rsidR="0066269D" w:rsidRPr="0021081E">
        <w:rPr>
          <w:rFonts w:ascii="Times New Roman" w:hAnsi="Times New Roman" w:cs="Times New Roman"/>
          <w:sz w:val="26"/>
          <w:szCs w:val="26"/>
        </w:rPr>
        <w:t xml:space="preserve">При реализации мероприятий муниципальной подпрограммы </w:t>
      </w:r>
      <w:r w:rsidR="0066269D" w:rsidRPr="0021081E">
        <w:rPr>
          <w:rFonts w:ascii="Times New Roman" w:eastAsia="Times New Roman" w:hAnsi="Times New Roman" w:cs="Times New Roman"/>
          <w:sz w:val="26"/>
          <w:szCs w:val="26"/>
          <w:lang w:eastAsia="ru-RU"/>
        </w:rPr>
        <w:t>в 20</w:t>
      </w:r>
      <w:r w:rsidR="002A20D6" w:rsidRPr="0021081E">
        <w:rPr>
          <w:rFonts w:ascii="Times New Roman" w:eastAsia="Times New Roman" w:hAnsi="Times New Roman" w:cs="Times New Roman"/>
          <w:sz w:val="26"/>
          <w:szCs w:val="26"/>
          <w:lang w:eastAsia="ru-RU"/>
        </w:rPr>
        <w:t>16 году планируется переселить 200 человек, из 80 помещений, площадью 3</w:t>
      </w:r>
      <w:r w:rsidR="0066269D" w:rsidRPr="0021081E">
        <w:rPr>
          <w:rFonts w:ascii="Times New Roman" w:eastAsia="Times New Roman" w:hAnsi="Times New Roman" w:cs="Times New Roman"/>
          <w:sz w:val="26"/>
          <w:szCs w:val="26"/>
          <w:lang w:eastAsia="ru-RU"/>
        </w:rPr>
        <w:t>000 кв.м.;</w:t>
      </w:r>
    </w:p>
    <w:p w:rsidR="0066269D" w:rsidRPr="0021081E" w:rsidRDefault="0066269D" w:rsidP="00AD1A35">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     в 20</w:t>
      </w:r>
      <w:r w:rsidR="002A20D6" w:rsidRPr="0021081E">
        <w:rPr>
          <w:rFonts w:ascii="Times New Roman" w:hAnsi="Times New Roman" w:cs="Times New Roman"/>
          <w:sz w:val="26"/>
          <w:szCs w:val="26"/>
        </w:rPr>
        <w:t>17 году планируется переселить 250 человек, из 9</w:t>
      </w:r>
      <w:r w:rsidRPr="0021081E">
        <w:rPr>
          <w:rFonts w:ascii="Times New Roman" w:hAnsi="Times New Roman" w:cs="Times New Roman"/>
          <w:sz w:val="26"/>
          <w:szCs w:val="26"/>
        </w:rPr>
        <w:t xml:space="preserve">0 помещений, площадью </w:t>
      </w:r>
      <w:r w:rsidR="002A20D6" w:rsidRPr="0021081E">
        <w:rPr>
          <w:rFonts w:ascii="Times New Roman" w:hAnsi="Times New Roman" w:cs="Times New Roman"/>
          <w:sz w:val="26"/>
          <w:szCs w:val="26"/>
        </w:rPr>
        <w:t>3</w:t>
      </w:r>
      <w:r w:rsidRPr="0021081E">
        <w:rPr>
          <w:rFonts w:ascii="Times New Roman" w:hAnsi="Times New Roman" w:cs="Times New Roman"/>
          <w:sz w:val="26"/>
          <w:szCs w:val="26"/>
        </w:rPr>
        <w:t xml:space="preserve">500 кв.м.; </w:t>
      </w:r>
    </w:p>
    <w:p w:rsidR="00D63EDE" w:rsidRPr="0021081E" w:rsidRDefault="0066269D" w:rsidP="00AD1A35">
      <w:pPr>
        <w:spacing w:after="0" w:line="240" w:lineRule="auto"/>
        <w:ind w:firstLine="709"/>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xml:space="preserve">     в 20</w:t>
      </w:r>
      <w:r w:rsidR="002A20D6" w:rsidRPr="0021081E">
        <w:rPr>
          <w:rFonts w:ascii="Times New Roman" w:eastAsia="Times New Roman" w:hAnsi="Times New Roman" w:cs="Times New Roman"/>
          <w:sz w:val="26"/>
          <w:szCs w:val="26"/>
          <w:lang w:eastAsia="ru-RU"/>
        </w:rPr>
        <w:t>18 году планируется переселить 300 человек, из 100 помещений, площадью 4</w:t>
      </w:r>
      <w:r w:rsidRPr="0021081E">
        <w:rPr>
          <w:rFonts w:ascii="Times New Roman" w:eastAsia="Times New Roman" w:hAnsi="Times New Roman" w:cs="Times New Roman"/>
          <w:sz w:val="26"/>
          <w:szCs w:val="26"/>
          <w:lang w:eastAsia="ru-RU"/>
        </w:rPr>
        <w:t>000 кв.м.</w:t>
      </w:r>
    </w:p>
    <w:p w:rsidR="007263CD" w:rsidRPr="0021081E" w:rsidRDefault="007263CD" w:rsidP="00AD1A35">
      <w:pPr>
        <w:pStyle w:val="ConsPlusNonformat"/>
        <w:ind w:firstLine="709"/>
        <w:jc w:val="both"/>
        <w:rPr>
          <w:rFonts w:ascii="Times New Roman" w:hAnsi="Times New Roman" w:cs="Times New Roman"/>
          <w:sz w:val="26"/>
          <w:szCs w:val="26"/>
          <w:u w:val="single"/>
        </w:rPr>
      </w:pPr>
    </w:p>
    <w:p w:rsidR="00101893" w:rsidRPr="0021081E" w:rsidRDefault="00101893" w:rsidP="00AD1A35">
      <w:pPr>
        <w:pStyle w:val="ConsPlusNonformat"/>
        <w:ind w:firstLine="709"/>
        <w:jc w:val="both"/>
        <w:rPr>
          <w:rFonts w:ascii="Times New Roman" w:hAnsi="Times New Roman" w:cs="Times New Roman"/>
          <w:color w:val="000000"/>
          <w:sz w:val="26"/>
          <w:szCs w:val="26"/>
          <w:shd w:val="clear" w:color="auto" w:fill="FFFFFF"/>
        </w:rPr>
      </w:pPr>
      <w:r w:rsidRPr="0021081E">
        <w:rPr>
          <w:rFonts w:ascii="Times New Roman" w:hAnsi="Times New Roman" w:cs="Times New Roman"/>
          <w:sz w:val="26"/>
          <w:szCs w:val="26"/>
          <w:u w:val="single"/>
        </w:rPr>
        <w:t>Подпрограмма №</w:t>
      </w:r>
      <w:r w:rsidR="00ED0638"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4:</w:t>
      </w:r>
      <w:r w:rsidRPr="0021081E">
        <w:rPr>
          <w:rFonts w:ascii="Times New Roman" w:hAnsi="Times New Roman" w:cs="Times New Roman"/>
          <w:sz w:val="26"/>
          <w:szCs w:val="26"/>
        </w:rPr>
        <w:t xml:space="preserve">  </w:t>
      </w:r>
      <w:r w:rsidRPr="0021081E">
        <w:rPr>
          <w:rFonts w:ascii="Times New Roman" w:hAnsi="Times New Roman" w:cs="Times New Roman"/>
          <w:color w:val="000000"/>
          <w:sz w:val="26"/>
          <w:szCs w:val="26"/>
          <w:shd w:val="clear" w:color="auto" w:fill="FFFFFF"/>
        </w:rPr>
        <w:t>При реализации мероприятий муниципальной подпрограммы в 2016 году планируется выдать 13 свидетельств молодым семьям (из них 9 штук на погашение ипотечного кредита) и достигнуть значения в 93% доли семей улучшивших свои</w:t>
      </w:r>
      <w:r w:rsidR="009B7E95" w:rsidRPr="0021081E">
        <w:rPr>
          <w:rFonts w:ascii="Times New Roman" w:hAnsi="Times New Roman" w:cs="Times New Roman"/>
          <w:color w:val="000000"/>
          <w:sz w:val="26"/>
          <w:szCs w:val="26"/>
          <w:shd w:val="clear" w:color="auto" w:fill="FFFFFF"/>
        </w:rPr>
        <w:t xml:space="preserve"> жилищные условия; в 2017 году 8 свидетельств (из них 6</w:t>
      </w:r>
      <w:r w:rsidRPr="0021081E">
        <w:rPr>
          <w:rFonts w:ascii="Times New Roman" w:hAnsi="Times New Roman" w:cs="Times New Roman"/>
          <w:color w:val="000000"/>
          <w:sz w:val="26"/>
          <w:szCs w:val="26"/>
          <w:shd w:val="clear" w:color="auto" w:fill="FFFFFF"/>
        </w:rPr>
        <w:t xml:space="preserve"> штук на погашение ипотечного кредита) и достигнуть 94%; в</w:t>
      </w:r>
      <w:r w:rsidR="009B7E95" w:rsidRPr="0021081E">
        <w:rPr>
          <w:rFonts w:ascii="Times New Roman" w:hAnsi="Times New Roman" w:cs="Times New Roman"/>
          <w:color w:val="000000"/>
          <w:sz w:val="26"/>
          <w:szCs w:val="26"/>
          <w:shd w:val="clear" w:color="auto" w:fill="FFFFFF"/>
        </w:rPr>
        <w:t xml:space="preserve"> 2018 году планируется выдать 16</w:t>
      </w:r>
      <w:r w:rsidRPr="0021081E">
        <w:rPr>
          <w:rFonts w:ascii="Times New Roman" w:hAnsi="Times New Roman" w:cs="Times New Roman"/>
          <w:color w:val="000000"/>
          <w:sz w:val="26"/>
          <w:szCs w:val="26"/>
          <w:shd w:val="clear" w:color="auto" w:fill="FFFFFF"/>
        </w:rPr>
        <w:t xml:space="preserve"> </w:t>
      </w:r>
      <w:r w:rsidR="009B7E95" w:rsidRPr="0021081E">
        <w:rPr>
          <w:rFonts w:ascii="Times New Roman" w:hAnsi="Times New Roman" w:cs="Times New Roman"/>
          <w:color w:val="000000"/>
          <w:sz w:val="26"/>
          <w:szCs w:val="26"/>
          <w:shd w:val="clear" w:color="auto" w:fill="FFFFFF"/>
        </w:rPr>
        <w:t>свидетельств (из них 12</w:t>
      </w:r>
      <w:r w:rsidRPr="0021081E">
        <w:rPr>
          <w:rFonts w:ascii="Times New Roman" w:hAnsi="Times New Roman" w:cs="Times New Roman"/>
          <w:color w:val="000000"/>
          <w:sz w:val="26"/>
          <w:szCs w:val="26"/>
          <w:shd w:val="clear" w:color="auto" w:fill="FFFFFF"/>
        </w:rPr>
        <w:t xml:space="preserve"> штук на погашение ипотечного кредита) и достигнуть значения в 95% доли семей улучшивших свои жилищные условия.</w:t>
      </w:r>
    </w:p>
    <w:p w:rsidR="007263CD" w:rsidRPr="0021081E" w:rsidRDefault="007263CD" w:rsidP="00AD1A35">
      <w:pPr>
        <w:pStyle w:val="ConsPlusNonformat"/>
        <w:ind w:firstLine="709"/>
        <w:jc w:val="both"/>
        <w:rPr>
          <w:rFonts w:ascii="Times New Roman" w:hAnsi="Times New Roman" w:cs="Times New Roman"/>
          <w:sz w:val="26"/>
          <w:szCs w:val="26"/>
        </w:rPr>
      </w:pPr>
    </w:p>
    <w:p w:rsidR="00BC7840" w:rsidRPr="0021081E" w:rsidRDefault="00757313" w:rsidP="00AD1A35">
      <w:pPr>
        <w:pStyle w:val="ConsPlusNonformat"/>
        <w:ind w:firstLine="709"/>
        <w:jc w:val="both"/>
        <w:rPr>
          <w:rFonts w:ascii="Times New Roman" w:hAnsi="Times New Roman" w:cs="Times New Roman"/>
          <w:sz w:val="26"/>
          <w:szCs w:val="26"/>
        </w:rPr>
      </w:pPr>
      <w:r w:rsidRPr="0021081E">
        <w:rPr>
          <w:rFonts w:ascii="Times New Roman" w:hAnsi="Times New Roman" w:cs="Times New Roman"/>
          <w:sz w:val="26"/>
          <w:szCs w:val="26"/>
          <w:u w:val="single"/>
        </w:rPr>
        <w:t>Подпрограмма </w:t>
      </w:r>
      <w:r w:rsidR="00D63EDE" w:rsidRPr="0021081E">
        <w:rPr>
          <w:rFonts w:ascii="Times New Roman" w:hAnsi="Times New Roman" w:cs="Times New Roman"/>
          <w:sz w:val="26"/>
          <w:szCs w:val="26"/>
          <w:u w:val="single"/>
        </w:rPr>
        <w:t>№</w:t>
      </w:r>
      <w:r w:rsidR="00ED0638" w:rsidRPr="0021081E">
        <w:rPr>
          <w:rFonts w:ascii="Times New Roman" w:hAnsi="Times New Roman" w:cs="Times New Roman"/>
          <w:sz w:val="26"/>
          <w:szCs w:val="26"/>
          <w:u w:val="single"/>
        </w:rPr>
        <w:t xml:space="preserve"> </w:t>
      </w:r>
      <w:r w:rsidR="00D63EDE" w:rsidRPr="0021081E">
        <w:rPr>
          <w:rFonts w:ascii="Times New Roman" w:hAnsi="Times New Roman" w:cs="Times New Roman"/>
          <w:sz w:val="26"/>
          <w:szCs w:val="26"/>
          <w:u w:val="single"/>
        </w:rPr>
        <w:t>5:</w:t>
      </w:r>
      <w:r w:rsidR="00D63EDE" w:rsidRPr="0021081E">
        <w:rPr>
          <w:rFonts w:ascii="Times New Roman" w:hAnsi="Times New Roman" w:cs="Times New Roman"/>
          <w:sz w:val="26"/>
          <w:szCs w:val="26"/>
        </w:rPr>
        <w:t xml:space="preserve"> Механизм реализации подпрограммы предполагает </w:t>
      </w:r>
      <w:r w:rsidR="00D63EDE" w:rsidRPr="0021081E">
        <w:rPr>
          <w:rFonts w:ascii="Times New Roman" w:hAnsi="Times New Roman" w:cs="Times New Roman"/>
          <w:sz w:val="26"/>
          <w:szCs w:val="26"/>
        </w:rPr>
        <w:lastRenderedPageBreak/>
        <w:t>предоставление субвенций</w:t>
      </w:r>
      <w:r w:rsidR="00B76DB8" w:rsidRPr="0021081E">
        <w:rPr>
          <w:rFonts w:ascii="Times New Roman" w:hAnsi="Times New Roman" w:cs="Times New Roman"/>
          <w:sz w:val="26"/>
          <w:szCs w:val="26"/>
        </w:rPr>
        <w:t xml:space="preserve"> из бюджета Московской области Г</w:t>
      </w:r>
      <w:r w:rsidR="00D63EDE" w:rsidRPr="0021081E">
        <w:rPr>
          <w:rFonts w:ascii="Times New Roman" w:hAnsi="Times New Roman" w:cs="Times New Roman"/>
          <w:sz w:val="26"/>
          <w:szCs w:val="26"/>
        </w:rPr>
        <w:t xml:space="preserve">ородскому округу Подольск на обеспечение предоставления жилых помещений детям-сиротам. За период реализации Подпрограммы </w:t>
      </w:r>
      <w:r w:rsidR="00C07580" w:rsidRPr="0021081E">
        <w:rPr>
          <w:rFonts w:ascii="Times New Roman" w:hAnsi="Times New Roman" w:cs="Times New Roman"/>
          <w:sz w:val="26"/>
          <w:szCs w:val="26"/>
        </w:rPr>
        <w:t>планируется обеспечить жильем 33</w:t>
      </w:r>
      <w:r w:rsidR="00D63EDE" w:rsidRPr="0021081E">
        <w:rPr>
          <w:rFonts w:ascii="Times New Roman" w:hAnsi="Times New Roman" w:cs="Times New Roman"/>
          <w:sz w:val="26"/>
          <w:szCs w:val="26"/>
        </w:rPr>
        <w:t xml:space="preserve"> детей-сирот.</w:t>
      </w:r>
      <w:r w:rsidR="009A0670" w:rsidRPr="0021081E">
        <w:rPr>
          <w:rFonts w:ascii="Times New Roman" w:hAnsi="Times New Roman" w:cs="Times New Roman"/>
          <w:sz w:val="26"/>
          <w:szCs w:val="26"/>
        </w:rPr>
        <w:t xml:space="preserve"> В 2016 году – 14 детей, в 2017 – 12, в 2018 году – 7 детей-сирот.</w:t>
      </w:r>
    </w:p>
    <w:p w:rsidR="007263CD" w:rsidRPr="0021081E" w:rsidRDefault="007263CD" w:rsidP="00AD1A35">
      <w:pPr>
        <w:spacing w:after="0" w:line="240" w:lineRule="auto"/>
        <w:ind w:firstLine="709"/>
        <w:jc w:val="both"/>
        <w:rPr>
          <w:rFonts w:ascii="Times New Roman" w:hAnsi="Times New Roman" w:cs="Times New Roman"/>
          <w:bCs/>
          <w:sz w:val="26"/>
          <w:szCs w:val="26"/>
          <w:u w:val="single"/>
        </w:rPr>
      </w:pPr>
    </w:p>
    <w:p w:rsidR="00CB1A10" w:rsidRPr="0021081E" w:rsidRDefault="00D63EDE" w:rsidP="00AD1A35">
      <w:pPr>
        <w:ind w:firstLine="709"/>
        <w:jc w:val="both"/>
        <w:rPr>
          <w:rFonts w:ascii="Times New Roman" w:hAnsi="Times New Roman" w:cs="Times New Roman"/>
          <w:sz w:val="26"/>
          <w:szCs w:val="26"/>
        </w:rPr>
      </w:pPr>
      <w:r w:rsidRPr="0021081E">
        <w:rPr>
          <w:rFonts w:ascii="Times New Roman" w:hAnsi="Times New Roman" w:cs="Times New Roman"/>
          <w:bCs/>
          <w:sz w:val="26"/>
          <w:szCs w:val="26"/>
          <w:u w:val="single"/>
        </w:rPr>
        <w:t>Подпрограмма №</w:t>
      </w:r>
      <w:r w:rsidR="00ED0638" w:rsidRPr="0021081E">
        <w:rPr>
          <w:rFonts w:ascii="Times New Roman" w:hAnsi="Times New Roman" w:cs="Times New Roman"/>
          <w:bCs/>
          <w:sz w:val="26"/>
          <w:szCs w:val="26"/>
          <w:u w:val="single"/>
        </w:rPr>
        <w:t xml:space="preserve"> </w:t>
      </w:r>
      <w:r w:rsidR="00786114" w:rsidRPr="0021081E">
        <w:rPr>
          <w:rFonts w:ascii="Times New Roman" w:hAnsi="Times New Roman" w:cs="Times New Roman"/>
          <w:bCs/>
          <w:sz w:val="26"/>
          <w:szCs w:val="26"/>
          <w:u w:val="single"/>
        </w:rPr>
        <w:t xml:space="preserve"> </w:t>
      </w:r>
      <w:r w:rsidRPr="0021081E">
        <w:rPr>
          <w:rFonts w:ascii="Times New Roman" w:hAnsi="Times New Roman" w:cs="Times New Roman"/>
          <w:bCs/>
          <w:sz w:val="26"/>
          <w:szCs w:val="26"/>
          <w:u w:val="single"/>
        </w:rPr>
        <w:t>6:</w:t>
      </w:r>
      <w:r w:rsidRPr="0021081E">
        <w:rPr>
          <w:rFonts w:ascii="Times New Roman" w:hAnsi="Times New Roman" w:cs="Times New Roman"/>
          <w:bCs/>
          <w:sz w:val="26"/>
          <w:szCs w:val="26"/>
        </w:rPr>
        <w:t xml:space="preserve"> </w:t>
      </w:r>
      <w:r w:rsidR="009A0670" w:rsidRPr="0021081E">
        <w:rPr>
          <w:rFonts w:ascii="Times New Roman" w:hAnsi="Times New Roman" w:cs="Times New Roman"/>
          <w:sz w:val="26"/>
          <w:szCs w:val="26"/>
        </w:rPr>
        <w:t>На данный момент, в рамках реализации подпрограммы, нет граждан,</w:t>
      </w:r>
      <w:r w:rsidR="00AA2564" w:rsidRPr="0021081E">
        <w:rPr>
          <w:rFonts w:ascii="Times New Roman" w:hAnsi="Times New Roman" w:cs="Times New Roman"/>
          <w:sz w:val="26"/>
          <w:szCs w:val="26"/>
        </w:rPr>
        <w:t xml:space="preserve"> удовлетворяющих критериям</w:t>
      </w:r>
      <w:r w:rsidR="009A0670" w:rsidRPr="0021081E">
        <w:rPr>
          <w:rFonts w:ascii="Times New Roman" w:hAnsi="Times New Roman" w:cs="Times New Roman"/>
          <w:sz w:val="26"/>
          <w:szCs w:val="26"/>
        </w:rPr>
        <w:t xml:space="preserve"> </w:t>
      </w:r>
      <w:r w:rsidR="00AA2564" w:rsidRPr="0021081E">
        <w:rPr>
          <w:rFonts w:ascii="Times New Roman" w:hAnsi="Times New Roman" w:cs="Times New Roman"/>
          <w:sz w:val="26"/>
          <w:szCs w:val="26"/>
        </w:rPr>
        <w:t>для получения</w:t>
      </w:r>
      <w:r w:rsidR="009A0670" w:rsidRPr="0021081E">
        <w:rPr>
          <w:rFonts w:ascii="Times New Roman" w:hAnsi="Times New Roman" w:cs="Times New Roman"/>
          <w:sz w:val="26"/>
          <w:szCs w:val="26"/>
        </w:rPr>
        <w:t xml:space="preserve"> ипотечного жилищного кредита.</w:t>
      </w:r>
      <w:r w:rsidR="00CB1A10" w:rsidRPr="0021081E">
        <w:rPr>
          <w:rFonts w:ascii="Times New Roman" w:hAnsi="Times New Roman" w:cs="Times New Roman"/>
          <w:sz w:val="26"/>
          <w:szCs w:val="26"/>
        </w:rPr>
        <w:t xml:space="preserve"> На 1 этапе реализации подпрограммы «Социальная ипотека»  в 2015 году участником подпрограммы стал 1 учитель, которому была предоставлена субсидия на оплату (частичную оплату) первоначального взноса.</w:t>
      </w:r>
    </w:p>
    <w:p w:rsidR="007263CD" w:rsidRPr="0021081E" w:rsidRDefault="00CB1A10" w:rsidP="00AD1A35">
      <w:pPr>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С 2018 года предусмотрены меры по компенсации расходов участнику Подпрограммы, связанные с погашением основной части долга по ипотечному кредиту. </w:t>
      </w:r>
    </w:p>
    <w:p w:rsidR="007263CD" w:rsidRPr="0021081E" w:rsidRDefault="00CB1A10" w:rsidP="00AD1A35">
      <w:pPr>
        <w:jc w:val="both"/>
        <w:rPr>
          <w:rFonts w:ascii="Times New Roman" w:hAnsi="Times New Roman" w:cs="Times New Roman"/>
          <w:sz w:val="26"/>
          <w:szCs w:val="26"/>
        </w:rPr>
      </w:pPr>
      <w:r w:rsidRPr="0021081E">
        <w:rPr>
          <w:rFonts w:ascii="Times New Roman" w:hAnsi="Times New Roman" w:cs="Times New Roman"/>
          <w:sz w:val="26"/>
          <w:szCs w:val="26"/>
        </w:rPr>
        <w:t xml:space="preserve">             </w:t>
      </w:r>
      <w:r w:rsidR="002862FD" w:rsidRPr="0021081E">
        <w:rPr>
          <w:rFonts w:ascii="Times New Roman" w:hAnsi="Times New Roman" w:cs="Times New Roman"/>
          <w:sz w:val="26"/>
          <w:szCs w:val="26"/>
          <w:u w:val="single"/>
        </w:rPr>
        <w:t>Подпрограмма</w:t>
      </w:r>
      <w:r w:rsidR="00D74EB6" w:rsidRPr="0021081E">
        <w:rPr>
          <w:rFonts w:ascii="Times New Roman" w:hAnsi="Times New Roman" w:cs="Times New Roman"/>
          <w:sz w:val="26"/>
          <w:szCs w:val="26"/>
          <w:u w:val="single"/>
        </w:rPr>
        <w:t xml:space="preserve"> №</w:t>
      </w:r>
      <w:r w:rsidR="002862FD" w:rsidRPr="0021081E">
        <w:rPr>
          <w:rFonts w:ascii="Times New Roman" w:hAnsi="Times New Roman" w:cs="Times New Roman"/>
          <w:sz w:val="26"/>
          <w:szCs w:val="26"/>
          <w:u w:val="single"/>
        </w:rPr>
        <w:t xml:space="preserve"> 7:</w:t>
      </w:r>
      <w:r w:rsidR="002862FD" w:rsidRPr="0021081E">
        <w:rPr>
          <w:rFonts w:ascii="Times New Roman" w:hAnsi="Times New Roman" w:cs="Times New Roman"/>
          <w:sz w:val="26"/>
          <w:szCs w:val="26"/>
        </w:rPr>
        <w:t xml:space="preserve"> </w:t>
      </w:r>
    </w:p>
    <w:p w:rsidR="00CB1A10" w:rsidRPr="0021081E" w:rsidRDefault="00EC5CB7" w:rsidP="00AD1A35">
      <w:pPr>
        <w:ind w:firstLine="709"/>
        <w:jc w:val="both"/>
        <w:rPr>
          <w:rFonts w:ascii="Times New Roman" w:hAnsi="Times New Roman" w:cs="Times New Roman"/>
          <w:sz w:val="26"/>
          <w:szCs w:val="26"/>
        </w:rPr>
      </w:pPr>
      <w:r w:rsidRPr="0021081E">
        <w:rPr>
          <w:rFonts w:ascii="Times New Roman" w:hAnsi="Times New Roman" w:cs="Times New Roman"/>
          <w:sz w:val="26"/>
          <w:szCs w:val="26"/>
        </w:rPr>
        <w:t>Увеличение доли семей, обеспеченных жилыми помещениями, к общему количеству семей, стоящих в очереди на улучшение жилищных условий в муниципальном образовании «Городской округ Подольск</w:t>
      </w:r>
      <w:r w:rsidR="00D74EB6" w:rsidRPr="0021081E">
        <w:rPr>
          <w:rFonts w:ascii="Times New Roman" w:hAnsi="Times New Roman" w:cs="Times New Roman"/>
          <w:sz w:val="26"/>
          <w:szCs w:val="26"/>
        </w:rPr>
        <w:t xml:space="preserve"> Московской области</w:t>
      </w:r>
      <w:r w:rsidR="00DD7EEE" w:rsidRPr="0021081E">
        <w:rPr>
          <w:rFonts w:ascii="Times New Roman" w:hAnsi="Times New Roman" w:cs="Times New Roman"/>
          <w:sz w:val="26"/>
          <w:szCs w:val="26"/>
        </w:rPr>
        <w:t>» до 1,84</w:t>
      </w:r>
      <w:r w:rsidRPr="0021081E">
        <w:rPr>
          <w:rFonts w:ascii="Times New Roman" w:hAnsi="Times New Roman" w:cs="Times New Roman"/>
          <w:sz w:val="26"/>
          <w:szCs w:val="26"/>
        </w:rPr>
        <w:t xml:space="preserve"> %.</w:t>
      </w:r>
    </w:p>
    <w:p w:rsidR="004D169D" w:rsidRPr="0021081E" w:rsidRDefault="00EC5CB7" w:rsidP="00AD1A35">
      <w:pPr>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 Снижени</w:t>
      </w:r>
      <w:r w:rsidR="00DD7EEE" w:rsidRPr="0021081E">
        <w:rPr>
          <w:rFonts w:ascii="Times New Roman" w:hAnsi="Times New Roman" w:cs="Times New Roman"/>
          <w:sz w:val="26"/>
          <w:szCs w:val="26"/>
        </w:rPr>
        <w:t>е очередности к 2018 году до 124</w:t>
      </w:r>
      <w:r w:rsidRPr="0021081E">
        <w:rPr>
          <w:rFonts w:ascii="Times New Roman" w:hAnsi="Times New Roman" w:cs="Times New Roman"/>
          <w:sz w:val="26"/>
          <w:szCs w:val="26"/>
        </w:rPr>
        <w:t>9 семей.</w:t>
      </w:r>
    </w:p>
    <w:p w:rsidR="00EC5CB7" w:rsidRPr="0021081E" w:rsidRDefault="00EC5CB7" w:rsidP="00AD1A35">
      <w:pPr>
        <w:pStyle w:val="ConsPlusNormal"/>
        <w:ind w:firstLine="709"/>
        <w:jc w:val="both"/>
        <w:rPr>
          <w:rFonts w:ascii="Times New Roman" w:hAnsi="Times New Roman" w:cs="Times New Roman"/>
          <w:sz w:val="26"/>
          <w:szCs w:val="26"/>
        </w:rPr>
      </w:pPr>
    </w:p>
    <w:p w:rsidR="00757DBF" w:rsidRPr="00B040F8" w:rsidRDefault="0093122A" w:rsidP="00AD1A35">
      <w:pPr>
        <w:pStyle w:val="ConsPlusNormal"/>
        <w:ind w:firstLine="709"/>
        <w:jc w:val="both"/>
        <w:rPr>
          <w:rFonts w:ascii="Times New Roman" w:hAnsi="Times New Roman" w:cs="Times New Roman"/>
          <w:color w:val="000000" w:themeColor="text1"/>
          <w:sz w:val="28"/>
          <w:szCs w:val="28"/>
        </w:rPr>
      </w:pPr>
      <w:r w:rsidRPr="0021081E">
        <w:rPr>
          <w:rFonts w:ascii="Times New Roman" w:hAnsi="Times New Roman" w:cs="Times New Roman"/>
          <w:sz w:val="26"/>
          <w:szCs w:val="26"/>
          <w:u w:val="single"/>
        </w:rPr>
        <w:t>Подпрограмма №</w:t>
      </w:r>
      <w:r w:rsidR="00ED0638" w:rsidRPr="0021081E">
        <w:rPr>
          <w:rFonts w:ascii="Times New Roman" w:hAnsi="Times New Roman" w:cs="Times New Roman"/>
          <w:sz w:val="26"/>
          <w:szCs w:val="26"/>
          <w:u w:val="single"/>
        </w:rPr>
        <w:t xml:space="preserve"> </w:t>
      </w:r>
      <w:r w:rsidRPr="0021081E">
        <w:rPr>
          <w:rFonts w:ascii="Times New Roman" w:hAnsi="Times New Roman" w:cs="Times New Roman"/>
          <w:sz w:val="26"/>
          <w:szCs w:val="26"/>
          <w:u w:val="single"/>
        </w:rPr>
        <w:t>8:</w:t>
      </w:r>
      <w:r w:rsidR="00220A65" w:rsidRPr="0021081E">
        <w:rPr>
          <w:rFonts w:ascii="Times New Roman" w:hAnsi="Times New Roman" w:cs="Times New Roman"/>
          <w:sz w:val="26"/>
          <w:szCs w:val="26"/>
        </w:rPr>
        <w:t xml:space="preserve"> В ходе реализации данной подпрограммы для ветеранов Великой Отечественной войны, членов семей погибших (умерших) инвалидов и участников Великой Отечественной войны, получивших социальную поддержку по обеспечению жилыми помещениями за счет средств федерального бюджета за период с 2015 по 2018 г</w:t>
      </w:r>
      <w:r w:rsidR="00C07580" w:rsidRPr="0021081E">
        <w:rPr>
          <w:rFonts w:ascii="Times New Roman" w:hAnsi="Times New Roman" w:cs="Times New Roman"/>
          <w:sz w:val="26"/>
          <w:szCs w:val="26"/>
        </w:rPr>
        <w:t>г. не предусмотрены. В 2016 году</w:t>
      </w:r>
      <w:r w:rsidR="00220A65" w:rsidRPr="0021081E">
        <w:rPr>
          <w:rFonts w:ascii="Times New Roman" w:hAnsi="Times New Roman" w:cs="Times New Roman"/>
          <w:sz w:val="26"/>
          <w:szCs w:val="26"/>
        </w:rPr>
        <w:t xml:space="preserve"> планируется обеспечить социальную поддержку по обеспечению жилыми помещениями за счет</w:t>
      </w:r>
      <w:r w:rsidR="00AE47E1" w:rsidRPr="0021081E">
        <w:rPr>
          <w:rFonts w:ascii="Times New Roman" w:hAnsi="Times New Roman" w:cs="Times New Roman"/>
          <w:sz w:val="26"/>
          <w:szCs w:val="26"/>
        </w:rPr>
        <w:t xml:space="preserve"> средств федерального бюджета 1 инвалида и (или) ветерана</w:t>
      </w:r>
      <w:r w:rsidR="00220A65" w:rsidRPr="0021081E">
        <w:rPr>
          <w:rFonts w:ascii="Times New Roman" w:hAnsi="Times New Roman" w:cs="Times New Roman"/>
          <w:sz w:val="26"/>
          <w:szCs w:val="26"/>
        </w:rPr>
        <w:t xml:space="preserve"> боевых действий, членов семей погибших (умерших) инвалидов и ветеранов боевых действий, инвалидов и семей, имеющих д</w:t>
      </w:r>
      <w:r w:rsidR="004C6D17" w:rsidRPr="0021081E">
        <w:rPr>
          <w:rFonts w:ascii="Times New Roman" w:hAnsi="Times New Roman" w:cs="Times New Roman"/>
          <w:sz w:val="26"/>
          <w:szCs w:val="26"/>
        </w:rPr>
        <w:t>етей-инвалидов</w:t>
      </w:r>
      <w:r w:rsidR="009D3C54" w:rsidRPr="0021081E">
        <w:rPr>
          <w:rFonts w:ascii="Times New Roman" w:hAnsi="Times New Roman" w:cs="Times New Roman"/>
          <w:sz w:val="26"/>
          <w:szCs w:val="26"/>
        </w:rPr>
        <w:t>.</w:t>
      </w:r>
      <w:r w:rsidR="009D3C54" w:rsidRPr="0021081E">
        <w:rPr>
          <w:rFonts w:ascii="Times New Roman" w:hAnsi="Times New Roman" w:cs="Times New Roman"/>
          <w:color w:val="FF0000"/>
          <w:sz w:val="26"/>
          <w:szCs w:val="26"/>
        </w:rPr>
        <w:t xml:space="preserve"> </w:t>
      </w:r>
      <w:r w:rsidR="009D3C54" w:rsidRPr="00B040F8">
        <w:rPr>
          <w:rFonts w:ascii="Times New Roman" w:hAnsi="Times New Roman" w:cs="Times New Roman"/>
          <w:color w:val="000000" w:themeColor="text1"/>
          <w:sz w:val="26"/>
          <w:szCs w:val="26"/>
        </w:rPr>
        <w:t>С 2016 по 2018 годы планируется обеспечить 3 граждан уволенных с воинской службы, и приравненных к ним лиц.</w:t>
      </w:r>
    </w:p>
    <w:p w:rsidR="00A1304E" w:rsidRPr="00B040F8" w:rsidRDefault="00A1304E" w:rsidP="004B5647">
      <w:pPr>
        <w:spacing w:after="0" w:line="240" w:lineRule="auto"/>
        <w:rPr>
          <w:rFonts w:ascii="Times New Roman" w:hAnsi="Times New Roman" w:cs="Times New Roman"/>
          <w:b/>
          <w:color w:val="000000" w:themeColor="text1"/>
          <w:sz w:val="26"/>
          <w:szCs w:val="26"/>
        </w:rPr>
      </w:pPr>
    </w:p>
    <w:p w:rsidR="00D63EDE" w:rsidRPr="0021081E" w:rsidRDefault="00DA34EB" w:rsidP="00C47FE3">
      <w:pPr>
        <w:spacing w:after="0" w:line="240" w:lineRule="auto"/>
        <w:ind w:firstLine="709"/>
        <w:jc w:val="center"/>
        <w:rPr>
          <w:rFonts w:ascii="Times New Roman" w:hAnsi="Times New Roman" w:cs="Times New Roman"/>
          <w:b/>
          <w:sz w:val="26"/>
          <w:szCs w:val="26"/>
        </w:rPr>
      </w:pPr>
      <w:r w:rsidRPr="0021081E">
        <w:rPr>
          <w:rFonts w:ascii="Times New Roman" w:hAnsi="Times New Roman" w:cs="Times New Roman"/>
          <w:b/>
          <w:sz w:val="26"/>
          <w:szCs w:val="26"/>
        </w:rPr>
        <w:t>Перечень и описание подпрограмм.</w:t>
      </w:r>
    </w:p>
    <w:p w:rsidR="00DA34EB" w:rsidRPr="0021081E" w:rsidRDefault="00DA34EB" w:rsidP="00DE5FFB">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4"/>
        <w:gridCol w:w="3250"/>
        <w:gridCol w:w="4710"/>
      </w:tblGrid>
      <w:tr w:rsidR="00DA34EB" w:rsidRPr="0021081E" w:rsidTr="00334C69">
        <w:trPr>
          <w:trHeight w:val="783"/>
        </w:trPr>
        <w:tc>
          <w:tcPr>
            <w:tcW w:w="0" w:type="auto"/>
          </w:tcPr>
          <w:p w:rsidR="00DA34EB" w:rsidRPr="0021081E" w:rsidRDefault="00DA34EB" w:rsidP="00C47FE3">
            <w:pPr>
              <w:spacing w:after="0" w:line="240" w:lineRule="auto"/>
              <w:jc w:val="center"/>
              <w:rPr>
                <w:rFonts w:ascii="Times New Roman" w:hAnsi="Times New Roman" w:cs="Times New Roman"/>
                <w:b/>
                <w:bCs/>
                <w:sz w:val="26"/>
                <w:szCs w:val="26"/>
              </w:rPr>
            </w:pPr>
            <w:r w:rsidRPr="0021081E">
              <w:rPr>
                <w:rFonts w:ascii="Times New Roman" w:hAnsi="Times New Roman" w:cs="Times New Roman"/>
                <w:b/>
                <w:bCs/>
                <w:sz w:val="26"/>
                <w:szCs w:val="26"/>
              </w:rPr>
              <w:t>№ подпрограммы</w:t>
            </w:r>
          </w:p>
        </w:tc>
        <w:tc>
          <w:tcPr>
            <w:tcW w:w="0" w:type="auto"/>
          </w:tcPr>
          <w:p w:rsidR="00757313" w:rsidRPr="0021081E" w:rsidRDefault="00757313" w:rsidP="00C47FE3">
            <w:pPr>
              <w:spacing w:after="0" w:line="240" w:lineRule="auto"/>
              <w:ind w:left="-447"/>
              <w:jc w:val="center"/>
              <w:rPr>
                <w:rFonts w:ascii="Times New Roman" w:hAnsi="Times New Roman" w:cs="Times New Roman"/>
                <w:b/>
                <w:bCs/>
                <w:sz w:val="26"/>
                <w:szCs w:val="26"/>
              </w:rPr>
            </w:pPr>
          </w:p>
          <w:p w:rsidR="00DA34EB" w:rsidRPr="0021081E" w:rsidRDefault="00757313" w:rsidP="00C47FE3">
            <w:pPr>
              <w:tabs>
                <w:tab w:val="left" w:pos="2320"/>
              </w:tabs>
              <w:jc w:val="center"/>
              <w:rPr>
                <w:rFonts w:ascii="Times New Roman" w:hAnsi="Times New Roman" w:cs="Times New Roman"/>
                <w:b/>
                <w:sz w:val="26"/>
                <w:szCs w:val="26"/>
              </w:rPr>
            </w:pPr>
            <w:r w:rsidRPr="0021081E">
              <w:rPr>
                <w:rFonts w:ascii="Times New Roman" w:hAnsi="Times New Roman" w:cs="Times New Roman"/>
                <w:b/>
                <w:sz w:val="26"/>
                <w:szCs w:val="26"/>
              </w:rPr>
              <w:t>Наименование</w:t>
            </w:r>
          </w:p>
        </w:tc>
        <w:tc>
          <w:tcPr>
            <w:tcW w:w="0" w:type="auto"/>
          </w:tcPr>
          <w:p w:rsidR="00757313" w:rsidRPr="0021081E" w:rsidRDefault="00757313" w:rsidP="00C47FE3">
            <w:pPr>
              <w:spacing w:after="0" w:line="240" w:lineRule="auto"/>
              <w:jc w:val="center"/>
              <w:rPr>
                <w:rFonts w:ascii="Times New Roman" w:hAnsi="Times New Roman" w:cs="Times New Roman"/>
                <w:b/>
                <w:bCs/>
                <w:sz w:val="26"/>
                <w:szCs w:val="26"/>
              </w:rPr>
            </w:pPr>
          </w:p>
          <w:p w:rsidR="00DA34EB" w:rsidRPr="0021081E" w:rsidRDefault="00DA34EB" w:rsidP="00C47FE3">
            <w:pPr>
              <w:spacing w:after="0" w:line="240" w:lineRule="auto"/>
              <w:jc w:val="center"/>
              <w:rPr>
                <w:rFonts w:ascii="Times New Roman" w:hAnsi="Times New Roman" w:cs="Times New Roman"/>
                <w:b/>
                <w:bCs/>
                <w:sz w:val="26"/>
                <w:szCs w:val="26"/>
              </w:rPr>
            </w:pPr>
            <w:r w:rsidRPr="0021081E">
              <w:rPr>
                <w:rFonts w:ascii="Times New Roman" w:hAnsi="Times New Roman" w:cs="Times New Roman"/>
                <w:b/>
                <w:bCs/>
                <w:sz w:val="26"/>
                <w:szCs w:val="26"/>
              </w:rPr>
              <w:t>Описание</w:t>
            </w:r>
          </w:p>
        </w:tc>
      </w:tr>
      <w:tr w:rsidR="00DA34EB" w:rsidRPr="0021081E" w:rsidTr="00334C69">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1</w:t>
            </w:r>
          </w:p>
        </w:tc>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sz w:val="26"/>
                <w:szCs w:val="26"/>
              </w:rPr>
              <w:t>Комплекс</w:t>
            </w:r>
            <w:r w:rsidR="00757313" w:rsidRPr="0021081E">
              <w:rPr>
                <w:rFonts w:ascii="Times New Roman" w:hAnsi="Times New Roman" w:cs="Times New Roman"/>
                <w:sz w:val="26"/>
                <w:szCs w:val="26"/>
              </w:rPr>
              <w:t>ное освоение земельных участков в целях </w:t>
            </w:r>
            <w:r w:rsidRPr="0021081E">
              <w:rPr>
                <w:rFonts w:ascii="Times New Roman" w:hAnsi="Times New Roman" w:cs="Times New Roman"/>
                <w:sz w:val="26"/>
                <w:szCs w:val="26"/>
              </w:rPr>
              <w:t>жилищного строительства и развитие застроенных территорий</w:t>
            </w:r>
          </w:p>
        </w:tc>
        <w:tc>
          <w:tcPr>
            <w:tcW w:w="0" w:type="auto"/>
          </w:tcPr>
          <w:p w:rsidR="00DA34EB" w:rsidRPr="0021081E" w:rsidRDefault="00DA34EB" w:rsidP="00757313">
            <w:pPr>
              <w:pStyle w:val="text"/>
              <w:tabs>
                <w:tab w:val="left" w:pos="540"/>
              </w:tabs>
              <w:spacing w:before="0" w:after="0"/>
              <w:jc w:val="both"/>
              <w:rPr>
                <w:sz w:val="26"/>
                <w:szCs w:val="26"/>
              </w:rPr>
            </w:pPr>
            <w:r w:rsidRPr="0021081E">
              <w:rPr>
                <w:sz w:val="26"/>
                <w:szCs w:val="26"/>
              </w:rPr>
              <w:t xml:space="preserve">Муниципальная подпрограмма направлена на обеспечение комплексного подхода для увеличения объема ввода жилья, в том числе ввода жилья экономического класса, снижения средней стоимости одного квадратного метра жилья и увеличения уровня обеспеченности населения </w:t>
            </w:r>
            <w:r w:rsidRPr="0021081E">
              <w:rPr>
                <w:sz w:val="26"/>
                <w:szCs w:val="26"/>
              </w:rPr>
              <w:lastRenderedPageBreak/>
              <w:t>доступным жильем на территории муниципального образования «Городской округ Подольск Московской области».</w:t>
            </w:r>
          </w:p>
          <w:p w:rsidR="00DA34EB" w:rsidRPr="0021081E" w:rsidRDefault="00DA34EB" w:rsidP="00757313">
            <w:pPr>
              <w:spacing w:after="0" w:line="240" w:lineRule="auto"/>
              <w:jc w:val="both"/>
              <w:rPr>
                <w:rFonts w:ascii="Times New Roman" w:hAnsi="Times New Roman" w:cs="Times New Roman"/>
                <w:bCs/>
                <w:sz w:val="26"/>
                <w:szCs w:val="26"/>
              </w:rPr>
            </w:pPr>
          </w:p>
        </w:tc>
      </w:tr>
      <w:tr w:rsidR="00DA34EB" w:rsidRPr="0021081E" w:rsidTr="00334C69">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lastRenderedPageBreak/>
              <w:t>2</w:t>
            </w:r>
          </w:p>
        </w:tc>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sz w:val="26"/>
                <w:szCs w:val="26"/>
              </w:rPr>
              <w:t>Переселение граждан из аварийного жилищного фонда</w:t>
            </w:r>
          </w:p>
        </w:tc>
        <w:tc>
          <w:tcPr>
            <w:tcW w:w="0" w:type="auto"/>
          </w:tcPr>
          <w:p w:rsidR="00DA34EB" w:rsidRPr="0021081E" w:rsidRDefault="00DA34EB" w:rsidP="00757313">
            <w:pPr>
              <w:tabs>
                <w:tab w:val="left" w:pos="540"/>
              </w:tabs>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Муниципальная подпрограмма направлена на обеспечение комплексного подхода при ликвидации аварийного жилищного фонда, расположенного на территории муниципального образования «Городской округ Подольск Московской области».</w:t>
            </w:r>
          </w:p>
          <w:p w:rsidR="00DA34EB" w:rsidRPr="0021081E" w:rsidRDefault="00DA34EB" w:rsidP="00757313">
            <w:pPr>
              <w:spacing w:after="0" w:line="240" w:lineRule="auto"/>
              <w:jc w:val="both"/>
              <w:rPr>
                <w:rFonts w:ascii="Times New Roman" w:hAnsi="Times New Roman" w:cs="Times New Roman"/>
                <w:bCs/>
                <w:sz w:val="26"/>
                <w:szCs w:val="26"/>
              </w:rPr>
            </w:pPr>
          </w:p>
        </w:tc>
      </w:tr>
      <w:tr w:rsidR="00DA34EB" w:rsidRPr="0021081E" w:rsidTr="00334C69">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3</w:t>
            </w:r>
          </w:p>
        </w:tc>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sz w:val="26"/>
                <w:szCs w:val="26"/>
              </w:rPr>
              <w:t>Переселение граждан из ветхого жилищного фонда</w:t>
            </w:r>
          </w:p>
        </w:tc>
        <w:tc>
          <w:tcPr>
            <w:tcW w:w="0" w:type="auto"/>
          </w:tcPr>
          <w:p w:rsidR="00DA34EB" w:rsidRPr="0021081E" w:rsidRDefault="00302230" w:rsidP="00757313">
            <w:pPr>
              <w:pStyle w:val="text"/>
              <w:tabs>
                <w:tab w:val="left" w:pos="540"/>
              </w:tabs>
              <w:spacing w:before="0" w:after="0"/>
              <w:jc w:val="both"/>
              <w:rPr>
                <w:sz w:val="26"/>
                <w:szCs w:val="26"/>
              </w:rPr>
            </w:pPr>
            <w:r w:rsidRPr="0021081E">
              <w:rPr>
                <w:sz w:val="26"/>
                <w:szCs w:val="26"/>
              </w:rPr>
              <w:t>Муниципальная подпрограмма </w:t>
            </w:r>
            <w:r w:rsidR="00DA34EB" w:rsidRPr="0021081E">
              <w:rPr>
                <w:sz w:val="26"/>
                <w:szCs w:val="26"/>
              </w:rPr>
              <w:t>направлена на обеспечение комплексного подхода при ликвидации ветхого жилищного фонда, расположенного на территории муниципального образования «Городской округ Подольск Московской области».</w:t>
            </w:r>
          </w:p>
          <w:p w:rsidR="00DA34EB" w:rsidRPr="0021081E" w:rsidRDefault="00DA34EB" w:rsidP="00757313">
            <w:pPr>
              <w:spacing w:after="0" w:line="240" w:lineRule="auto"/>
              <w:jc w:val="both"/>
              <w:rPr>
                <w:rFonts w:ascii="Times New Roman" w:hAnsi="Times New Roman" w:cs="Times New Roman"/>
                <w:bCs/>
                <w:sz w:val="26"/>
                <w:szCs w:val="26"/>
              </w:rPr>
            </w:pPr>
          </w:p>
        </w:tc>
      </w:tr>
      <w:tr w:rsidR="00DA34EB" w:rsidRPr="0021081E" w:rsidTr="00334C69">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4</w:t>
            </w:r>
          </w:p>
        </w:tc>
        <w:tc>
          <w:tcPr>
            <w:tcW w:w="0" w:type="auto"/>
          </w:tcPr>
          <w:p w:rsidR="00DA34EB" w:rsidRPr="0021081E" w:rsidRDefault="00757313"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color w:val="000000"/>
                <w:sz w:val="26"/>
                <w:szCs w:val="26"/>
              </w:rPr>
              <w:t>Обеспечение </w:t>
            </w:r>
            <w:r w:rsidR="00DA34EB" w:rsidRPr="0021081E">
              <w:rPr>
                <w:rFonts w:ascii="Times New Roman" w:hAnsi="Times New Roman" w:cs="Times New Roman"/>
                <w:color w:val="000000"/>
                <w:sz w:val="26"/>
                <w:szCs w:val="26"/>
              </w:rPr>
              <w:t>жильем молодых семей</w:t>
            </w:r>
          </w:p>
        </w:tc>
        <w:tc>
          <w:tcPr>
            <w:tcW w:w="0" w:type="auto"/>
          </w:tcPr>
          <w:p w:rsidR="00DA34EB" w:rsidRPr="0021081E" w:rsidRDefault="008167C6"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 xml:space="preserve">Муниципальная </w:t>
            </w:r>
            <w:r w:rsidR="00C3474C" w:rsidRPr="0021081E">
              <w:rPr>
                <w:rFonts w:ascii="Times New Roman" w:hAnsi="Times New Roman" w:cs="Times New Roman"/>
                <w:bCs/>
                <w:sz w:val="26"/>
                <w:szCs w:val="26"/>
              </w:rPr>
              <w:t>под</w:t>
            </w:r>
            <w:r w:rsidRPr="0021081E">
              <w:rPr>
                <w:rFonts w:ascii="Times New Roman" w:hAnsi="Times New Roman" w:cs="Times New Roman"/>
                <w:bCs/>
                <w:sz w:val="26"/>
                <w:szCs w:val="26"/>
              </w:rPr>
              <w:t xml:space="preserve">программа направлена на </w:t>
            </w:r>
            <w:r w:rsidRPr="0021081E">
              <w:rPr>
                <w:rFonts w:ascii="Times New Roman" w:hAnsi="Times New Roman" w:cs="Times New Roman"/>
                <w:sz w:val="26"/>
                <w:szCs w:val="26"/>
              </w:rPr>
              <w:t>координацию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r w:rsidR="00C3474C" w:rsidRPr="0021081E">
              <w:rPr>
                <w:rFonts w:ascii="Times New Roman" w:hAnsi="Times New Roman" w:cs="Times New Roman"/>
                <w:sz w:val="26"/>
                <w:szCs w:val="26"/>
              </w:rPr>
              <w:t xml:space="preserve">. </w:t>
            </w:r>
          </w:p>
        </w:tc>
      </w:tr>
      <w:tr w:rsidR="00DA34EB" w:rsidRPr="0021081E" w:rsidTr="00334C69">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5</w:t>
            </w:r>
          </w:p>
        </w:tc>
        <w:tc>
          <w:tcPr>
            <w:tcW w:w="0" w:type="auto"/>
          </w:tcPr>
          <w:p w:rsidR="00DA34EB" w:rsidRPr="0021081E" w:rsidRDefault="008167C6"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sz w:val="26"/>
                <w:szCs w:val="26"/>
              </w:rPr>
              <w:t>Обеспечение предоставления жилых помещений детям-сиротам</w:t>
            </w:r>
          </w:p>
        </w:tc>
        <w:tc>
          <w:tcPr>
            <w:tcW w:w="0" w:type="auto"/>
          </w:tcPr>
          <w:p w:rsidR="00DA34EB" w:rsidRPr="0021081E" w:rsidRDefault="008167C6" w:rsidP="00757313">
            <w:pPr>
              <w:spacing w:line="240" w:lineRule="auto"/>
              <w:jc w:val="both"/>
              <w:rPr>
                <w:rFonts w:ascii="Times New Roman" w:hAnsi="Times New Roman" w:cs="Times New Roman"/>
                <w:sz w:val="26"/>
                <w:szCs w:val="26"/>
              </w:rPr>
            </w:pPr>
            <w:r w:rsidRPr="0021081E">
              <w:rPr>
                <w:rFonts w:ascii="Times New Roman" w:hAnsi="Times New Roman" w:cs="Times New Roman"/>
                <w:bCs/>
                <w:sz w:val="26"/>
                <w:szCs w:val="26"/>
              </w:rPr>
              <w:t>Муниципальная программа направлена на</w:t>
            </w:r>
            <w:r w:rsidRPr="0021081E">
              <w:rPr>
                <w:rFonts w:ascii="Times New Roman" w:hAnsi="Times New Roman" w:cs="Times New Roman"/>
                <w:sz w:val="26"/>
                <w:szCs w:val="26"/>
              </w:rPr>
              <w:t xml:space="preserve"> </w:t>
            </w:r>
            <w:r w:rsidRPr="0021081E">
              <w:rPr>
                <w:rFonts w:ascii="Times New Roman" w:hAnsi="Times New Roman" w:cs="Times New Roman"/>
                <w:color w:val="252525"/>
                <w:sz w:val="26"/>
                <w:szCs w:val="26"/>
                <w:shd w:val="clear" w:color="auto" w:fill="FFFFFF"/>
              </w:rPr>
              <w:t>предоставление жилых помещений детям-сиротам и детям, оставшихся без попечения родителей на территории муниципального образования «Городской округ Подольск</w:t>
            </w:r>
            <w:r w:rsidR="00D74EB6" w:rsidRPr="0021081E">
              <w:rPr>
                <w:rFonts w:ascii="Times New Roman" w:hAnsi="Times New Roman" w:cs="Times New Roman"/>
                <w:color w:val="252525"/>
                <w:sz w:val="26"/>
                <w:szCs w:val="26"/>
                <w:shd w:val="clear" w:color="auto" w:fill="FFFFFF"/>
              </w:rPr>
              <w:t xml:space="preserve"> Московской области</w:t>
            </w:r>
            <w:r w:rsidRPr="0021081E">
              <w:rPr>
                <w:rFonts w:ascii="Times New Roman" w:hAnsi="Times New Roman" w:cs="Times New Roman"/>
                <w:color w:val="252525"/>
                <w:sz w:val="26"/>
                <w:szCs w:val="26"/>
                <w:shd w:val="clear" w:color="auto" w:fill="FFFFFF"/>
              </w:rPr>
              <w:t>»</w:t>
            </w:r>
          </w:p>
        </w:tc>
      </w:tr>
      <w:tr w:rsidR="00DA34EB" w:rsidRPr="0021081E" w:rsidTr="00334C69">
        <w:tc>
          <w:tcPr>
            <w:tcW w:w="0" w:type="auto"/>
          </w:tcPr>
          <w:p w:rsidR="00DA34EB" w:rsidRPr="0021081E" w:rsidRDefault="00DA34EB"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6</w:t>
            </w:r>
          </w:p>
        </w:tc>
        <w:tc>
          <w:tcPr>
            <w:tcW w:w="0" w:type="auto"/>
          </w:tcPr>
          <w:p w:rsidR="00DA34EB" w:rsidRPr="0021081E" w:rsidRDefault="008167C6"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color w:val="000000"/>
                <w:sz w:val="26"/>
                <w:szCs w:val="26"/>
              </w:rPr>
              <w:t>О поддержке отдельных категорий граждан при улучшении ими жилищных условий с использованием ипотечных жилищных кредитов</w:t>
            </w:r>
          </w:p>
        </w:tc>
        <w:tc>
          <w:tcPr>
            <w:tcW w:w="0" w:type="auto"/>
          </w:tcPr>
          <w:p w:rsidR="00DA34EB" w:rsidRPr="0021081E" w:rsidRDefault="00F61969"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 xml:space="preserve">Муниципальная программа направлена на </w:t>
            </w:r>
            <w:r w:rsidRPr="0021081E">
              <w:rPr>
                <w:rFonts w:ascii="Times New Roman" w:hAnsi="Times New Roman" w:cs="Times New Roman"/>
                <w:sz w:val="26"/>
                <w:szCs w:val="26"/>
              </w:rPr>
              <w:t>улучшение жилищных условий молодых учителей с использованием ипотечных жилищных кредитов на территории муниципального образования «Городской округ Подольск</w:t>
            </w:r>
            <w:r w:rsidR="00D74EB6" w:rsidRPr="0021081E">
              <w:rPr>
                <w:rFonts w:ascii="Times New Roman" w:hAnsi="Times New Roman" w:cs="Times New Roman"/>
                <w:sz w:val="26"/>
                <w:szCs w:val="26"/>
              </w:rPr>
              <w:t xml:space="preserve"> Московской области</w:t>
            </w:r>
            <w:r w:rsidRPr="0021081E">
              <w:rPr>
                <w:rFonts w:ascii="Times New Roman" w:hAnsi="Times New Roman" w:cs="Times New Roman"/>
                <w:sz w:val="26"/>
                <w:szCs w:val="26"/>
              </w:rPr>
              <w:t>»</w:t>
            </w:r>
          </w:p>
        </w:tc>
      </w:tr>
      <w:tr w:rsidR="00F61969" w:rsidRPr="0021081E" w:rsidTr="00334C69">
        <w:tc>
          <w:tcPr>
            <w:tcW w:w="0" w:type="auto"/>
          </w:tcPr>
          <w:p w:rsidR="00F61969" w:rsidRPr="0021081E" w:rsidRDefault="00F61969"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t>7</w:t>
            </w:r>
          </w:p>
        </w:tc>
        <w:tc>
          <w:tcPr>
            <w:tcW w:w="0" w:type="auto"/>
          </w:tcPr>
          <w:p w:rsidR="00F61969" w:rsidRPr="0021081E" w:rsidRDefault="00F61969"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sz w:val="26"/>
                <w:szCs w:val="26"/>
              </w:rPr>
              <w:t xml:space="preserve">Обеспечение жильем граждан, нуждающихся в жилых помещениях, предоставляемых по договорам социального </w:t>
            </w:r>
            <w:r w:rsidRPr="0021081E">
              <w:rPr>
                <w:rFonts w:ascii="Times New Roman" w:hAnsi="Times New Roman" w:cs="Times New Roman"/>
                <w:sz w:val="26"/>
                <w:szCs w:val="26"/>
              </w:rPr>
              <w:lastRenderedPageBreak/>
              <w:t>найма</w:t>
            </w:r>
          </w:p>
        </w:tc>
        <w:tc>
          <w:tcPr>
            <w:tcW w:w="0" w:type="auto"/>
          </w:tcPr>
          <w:p w:rsidR="00F61969" w:rsidRPr="0021081E" w:rsidRDefault="00F61969" w:rsidP="00757313">
            <w:pPr>
              <w:spacing w:line="240" w:lineRule="auto"/>
              <w:jc w:val="both"/>
              <w:rPr>
                <w:rFonts w:ascii="Times New Roman" w:hAnsi="Times New Roman" w:cs="Times New Roman"/>
                <w:sz w:val="26"/>
                <w:szCs w:val="26"/>
              </w:rPr>
            </w:pPr>
            <w:r w:rsidRPr="0021081E">
              <w:rPr>
                <w:rFonts w:ascii="Times New Roman" w:hAnsi="Times New Roman" w:cs="Times New Roman"/>
                <w:sz w:val="26"/>
                <w:szCs w:val="26"/>
              </w:rPr>
              <w:lastRenderedPageBreak/>
              <w:t xml:space="preserve">Муниципальная программа направлена на  обеспечение жилыми помещениями граждан, состоящих на учете в муниципальном образовании «Городской округ Подольск </w:t>
            </w:r>
            <w:r w:rsidRPr="0021081E">
              <w:rPr>
                <w:rFonts w:ascii="Times New Roman" w:hAnsi="Times New Roman" w:cs="Times New Roman"/>
                <w:sz w:val="26"/>
                <w:szCs w:val="26"/>
              </w:rPr>
              <w:lastRenderedPageBreak/>
              <w:t>Московской области» в качестве нуждающихся в жилых помещениях, предоставляемых по договорам социального найма.</w:t>
            </w:r>
          </w:p>
        </w:tc>
      </w:tr>
      <w:tr w:rsidR="00F61969" w:rsidRPr="0021081E" w:rsidTr="00334C69">
        <w:tc>
          <w:tcPr>
            <w:tcW w:w="0" w:type="auto"/>
          </w:tcPr>
          <w:p w:rsidR="00F61969" w:rsidRPr="0021081E" w:rsidRDefault="00F61969"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bCs/>
                <w:sz w:val="26"/>
                <w:szCs w:val="26"/>
              </w:rPr>
              <w:lastRenderedPageBreak/>
              <w:t>8</w:t>
            </w:r>
          </w:p>
        </w:tc>
        <w:tc>
          <w:tcPr>
            <w:tcW w:w="0" w:type="auto"/>
          </w:tcPr>
          <w:p w:rsidR="00F61969" w:rsidRPr="0021081E" w:rsidRDefault="009D3C54" w:rsidP="00757313">
            <w:pPr>
              <w:spacing w:after="0" w:line="240" w:lineRule="auto"/>
              <w:jc w:val="both"/>
              <w:rPr>
                <w:rFonts w:ascii="Times New Roman" w:hAnsi="Times New Roman" w:cs="Times New Roman"/>
                <w:bCs/>
                <w:sz w:val="26"/>
                <w:szCs w:val="26"/>
              </w:rPr>
            </w:pPr>
            <w:r w:rsidRPr="0021081E">
              <w:rPr>
                <w:rFonts w:ascii="Times New Roman" w:hAnsi="Times New Roman" w:cs="Times New Roman"/>
                <w:sz w:val="24"/>
                <w:szCs w:val="24"/>
              </w:rPr>
              <w:t>Обеспечение жильем отдельных категорий граждан, установленных Федеральным законодательством</w:t>
            </w:r>
          </w:p>
        </w:tc>
        <w:tc>
          <w:tcPr>
            <w:tcW w:w="0" w:type="auto"/>
          </w:tcPr>
          <w:p w:rsidR="002205B0" w:rsidRPr="0021081E" w:rsidRDefault="00F61969" w:rsidP="00757313">
            <w:pPr>
              <w:spacing w:line="24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Муниципальная программа направлена на  </w:t>
            </w:r>
            <w:r w:rsidR="002205B0" w:rsidRPr="0021081E">
              <w:rPr>
                <w:rFonts w:ascii="Times New Roman" w:hAnsi="Times New Roman" w:cs="Times New Roman"/>
                <w:sz w:val="26"/>
                <w:szCs w:val="26"/>
              </w:rPr>
              <w:t>предоставление гражданам – участникам Подпрограммы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 на территории муниципального образования «Городской округ Подольск</w:t>
            </w:r>
            <w:r w:rsidR="00D74EB6" w:rsidRPr="0021081E">
              <w:rPr>
                <w:rFonts w:ascii="Times New Roman" w:hAnsi="Times New Roman" w:cs="Times New Roman"/>
                <w:sz w:val="26"/>
                <w:szCs w:val="26"/>
              </w:rPr>
              <w:t xml:space="preserve"> Московской области</w:t>
            </w:r>
            <w:r w:rsidR="002205B0" w:rsidRPr="0021081E">
              <w:rPr>
                <w:rFonts w:ascii="Times New Roman" w:hAnsi="Times New Roman" w:cs="Times New Roman"/>
                <w:sz w:val="26"/>
                <w:szCs w:val="26"/>
              </w:rPr>
              <w:t>»</w:t>
            </w:r>
          </w:p>
          <w:p w:rsidR="00F61969" w:rsidRPr="0021081E" w:rsidRDefault="00F61969" w:rsidP="00757313">
            <w:pPr>
              <w:spacing w:after="0" w:line="240" w:lineRule="auto"/>
              <w:jc w:val="both"/>
              <w:rPr>
                <w:rFonts w:ascii="Times New Roman" w:hAnsi="Times New Roman" w:cs="Times New Roman"/>
                <w:bCs/>
                <w:sz w:val="26"/>
                <w:szCs w:val="26"/>
              </w:rPr>
            </w:pPr>
          </w:p>
        </w:tc>
      </w:tr>
    </w:tbl>
    <w:p w:rsidR="00FD33F5" w:rsidRPr="0021081E" w:rsidRDefault="00FD33F5" w:rsidP="00DE5FFB">
      <w:pPr>
        <w:spacing w:after="0" w:line="240" w:lineRule="auto"/>
        <w:ind w:firstLine="709"/>
        <w:jc w:val="both"/>
        <w:rPr>
          <w:rFonts w:ascii="Times New Roman" w:hAnsi="Times New Roman" w:cs="Times New Roman"/>
          <w:bCs/>
          <w:sz w:val="26"/>
          <w:szCs w:val="26"/>
        </w:rPr>
      </w:pPr>
    </w:p>
    <w:p w:rsidR="00B6004C" w:rsidRPr="0021081E" w:rsidRDefault="00B6004C" w:rsidP="00C47FE3">
      <w:pPr>
        <w:spacing w:after="0" w:line="240" w:lineRule="auto"/>
        <w:ind w:firstLine="709"/>
        <w:jc w:val="center"/>
        <w:rPr>
          <w:rFonts w:ascii="Times New Roman" w:hAnsi="Times New Roman" w:cs="Times New Roman"/>
          <w:b/>
          <w:bCs/>
          <w:sz w:val="26"/>
          <w:szCs w:val="26"/>
        </w:rPr>
      </w:pPr>
    </w:p>
    <w:p w:rsidR="00FD33F5" w:rsidRPr="0021081E" w:rsidRDefault="008A3C2F" w:rsidP="00C47FE3">
      <w:pPr>
        <w:spacing w:after="0" w:line="240" w:lineRule="auto"/>
        <w:ind w:firstLine="709"/>
        <w:jc w:val="center"/>
        <w:rPr>
          <w:rFonts w:ascii="Times New Roman" w:hAnsi="Times New Roman" w:cs="Times New Roman"/>
          <w:b/>
          <w:bCs/>
          <w:sz w:val="26"/>
          <w:szCs w:val="26"/>
        </w:rPr>
      </w:pPr>
      <w:r w:rsidRPr="0021081E">
        <w:rPr>
          <w:rFonts w:ascii="Times New Roman" w:hAnsi="Times New Roman" w:cs="Times New Roman"/>
          <w:b/>
          <w:bCs/>
          <w:sz w:val="26"/>
          <w:szCs w:val="26"/>
        </w:rPr>
        <w:t>Описание целей и задач муниципальной программы.</w:t>
      </w:r>
    </w:p>
    <w:p w:rsidR="00B134EF" w:rsidRPr="0021081E" w:rsidRDefault="00B134EF" w:rsidP="00DE5FFB">
      <w:pPr>
        <w:spacing w:after="0" w:line="240" w:lineRule="auto"/>
        <w:ind w:firstLine="709"/>
        <w:jc w:val="both"/>
        <w:rPr>
          <w:rFonts w:ascii="Times New Roman" w:hAnsi="Times New Roman" w:cs="Times New Roman"/>
          <w:b/>
          <w:bCs/>
          <w:sz w:val="26"/>
          <w:szCs w:val="26"/>
        </w:rPr>
      </w:pPr>
    </w:p>
    <w:p w:rsidR="008A3C2F" w:rsidRPr="0021081E" w:rsidRDefault="008A3C2F" w:rsidP="00C47FE3">
      <w:pPr>
        <w:spacing w:after="0" w:line="240" w:lineRule="auto"/>
        <w:ind w:firstLine="709"/>
        <w:jc w:val="both"/>
        <w:rPr>
          <w:rFonts w:ascii="Times New Roman" w:hAnsi="Times New Roman" w:cs="Times New Roman"/>
          <w:b/>
          <w:bCs/>
          <w:sz w:val="26"/>
          <w:szCs w:val="26"/>
          <w:u w:val="single"/>
        </w:rPr>
      </w:pPr>
      <w:r w:rsidRPr="0021081E">
        <w:rPr>
          <w:rFonts w:ascii="Times New Roman" w:hAnsi="Times New Roman" w:cs="Times New Roman"/>
          <w:b/>
          <w:bCs/>
          <w:sz w:val="26"/>
          <w:szCs w:val="26"/>
          <w:u w:val="single"/>
        </w:rPr>
        <w:t>Цели муниципальной программы:</w:t>
      </w:r>
    </w:p>
    <w:p w:rsidR="00D622C9" w:rsidRPr="0021081E" w:rsidRDefault="00D622C9" w:rsidP="00C47FE3">
      <w:pPr>
        <w:spacing w:after="0" w:line="240" w:lineRule="auto"/>
        <w:ind w:firstLine="709"/>
        <w:jc w:val="both"/>
        <w:rPr>
          <w:rFonts w:ascii="Times New Roman" w:hAnsi="Times New Roman" w:cs="Times New Roman"/>
          <w:b/>
          <w:bCs/>
          <w:sz w:val="26"/>
          <w:szCs w:val="26"/>
          <w:u w:val="single"/>
        </w:rPr>
      </w:pPr>
    </w:p>
    <w:p w:rsidR="00D622C9" w:rsidRPr="0021081E" w:rsidRDefault="007F6EEA" w:rsidP="00C47FE3">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Создание безопасных и благоприятных условий проживания граждан, ликвидация аварийного и ветхого жилищного фонда, повышение доступности жилья, улучшение жилищных условий молодых семей и детей-сирот, обеспечение жилыми помещениями льготных категорий граждан и отдельных категорий граждан, состоящих на учете в Администрации Городского округа Подольск  в качестве нуждающихся в жилых помещениях, предоставляемых по договорам социального найма.</w:t>
      </w:r>
    </w:p>
    <w:p w:rsidR="007F6EEA" w:rsidRPr="0021081E" w:rsidRDefault="007F6EEA" w:rsidP="00C47FE3">
      <w:pPr>
        <w:spacing w:after="0" w:line="240" w:lineRule="auto"/>
        <w:ind w:firstLine="709"/>
        <w:jc w:val="both"/>
        <w:rPr>
          <w:rFonts w:ascii="Times New Roman" w:hAnsi="Times New Roman" w:cs="Times New Roman"/>
          <w:sz w:val="26"/>
          <w:szCs w:val="26"/>
        </w:rPr>
      </w:pPr>
    </w:p>
    <w:p w:rsidR="008A3C2F" w:rsidRPr="0021081E" w:rsidRDefault="008A3C2F" w:rsidP="00C47FE3">
      <w:pPr>
        <w:spacing w:after="0" w:line="240" w:lineRule="auto"/>
        <w:ind w:firstLine="709"/>
        <w:jc w:val="both"/>
        <w:rPr>
          <w:rFonts w:ascii="Times New Roman" w:hAnsi="Times New Roman" w:cs="Times New Roman"/>
          <w:b/>
          <w:sz w:val="26"/>
          <w:szCs w:val="26"/>
          <w:u w:val="single"/>
        </w:rPr>
      </w:pPr>
      <w:r w:rsidRPr="0021081E">
        <w:rPr>
          <w:rFonts w:ascii="Times New Roman" w:hAnsi="Times New Roman" w:cs="Times New Roman"/>
          <w:b/>
          <w:sz w:val="26"/>
          <w:szCs w:val="26"/>
          <w:u w:val="single"/>
        </w:rPr>
        <w:t>Задачи муниципальной программы:</w:t>
      </w:r>
    </w:p>
    <w:p w:rsidR="00D424B8" w:rsidRPr="0021081E" w:rsidRDefault="00D424B8" w:rsidP="00C47FE3">
      <w:pPr>
        <w:spacing w:after="0" w:line="240" w:lineRule="auto"/>
        <w:ind w:firstLine="709"/>
        <w:jc w:val="both"/>
        <w:rPr>
          <w:rFonts w:ascii="Times New Roman" w:hAnsi="Times New Roman" w:cs="Times New Roman"/>
          <w:b/>
          <w:sz w:val="26"/>
          <w:szCs w:val="26"/>
          <w:u w:val="single"/>
        </w:rPr>
      </w:pPr>
    </w:p>
    <w:p w:rsidR="000B3A04" w:rsidRPr="0021081E"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Увеличение ввода жилья экономического класса. </w:t>
      </w:r>
    </w:p>
    <w:p w:rsidR="008A3C2F" w:rsidRPr="0021081E"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 Снижение средней стоимости одного квадратного метра жилья.</w:t>
      </w:r>
    </w:p>
    <w:p w:rsidR="00390F43" w:rsidRPr="0021081E" w:rsidRDefault="00390F43"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Защита прав граждан на жилище</w:t>
      </w:r>
    </w:p>
    <w:p w:rsidR="000B3A04" w:rsidRPr="0021081E"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Переселение граждан, проживающих в аварийном и ветхом жилищном фонде. </w:t>
      </w:r>
    </w:p>
    <w:p w:rsidR="008A3C2F" w:rsidRPr="0021081E"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Ликвидация аварийного и ветхого жилищного фонда.</w:t>
      </w:r>
    </w:p>
    <w:p w:rsidR="000B3A04" w:rsidRPr="0021081E" w:rsidRDefault="000B3A04" w:rsidP="00C47FE3">
      <w:pPr>
        <w:pStyle w:val="ConsPlusCell"/>
        <w:numPr>
          <w:ilvl w:val="0"/>
          <w:numId w:val="7"/>
        </w:numPr>
        <w:ind w:left="0" w:firstLine="709"/>
        <w:jc w:val="both"/>
        <w:rPr>
          <w:rFonts w:ascii="Times New Roman" w:hAnsi="Times New Roman" w:cs="Times New Roman"/>
          <w:sz w:val="26"/>
          <w:szCs w:val="26"/>
        </w:rPr>
      </w:pPr>
      <w:r w:rsidRPr="0021081E">
        <w:rPr>
          <w:rFonts w:ascii="Times New Roman" w:hAnsi="Times New Roman" w:cs="Times New Roman"/>
          <w:sz w:val="26"/>
          <w:szCs w:val="26"/>
        </w:rPr>
        <w:t>Предоставление молодым семьям социальных выплат на приобретение жилого помещения или строительство индивидуального жилого дома.</w:t>
      </w:r>
    </w:p>
    <w:p w:rsidR="008A3C2F" w:rsidRPr="0021081E" w:rsidRDefault="008A3C2F" w:rsidP="00C47FE3">
      <w:pPr>
        <w:pStyle w:val="ConsPlusCell"/>
        <w:numPr>
          <w:ilvl w:val="0"/>
          <w:numId w:val="7"/>
        </w:numPr>
        <w:ind w:left="0" w:firstLine="709"/>
        <w:jc w:val="both"/>
        <w:rPr>
          <w:rFonts w:ascii="Times New Roman" w:hAnsi="Times New Roman" w:cs="Times New Roman"/>
          <w:sz w:val="26"/>
          <w:szCs w:val="26"/>
        </w:rPr>
      </w:pPr>
      <w:r w:rsidRPr="0021081E">
        <w:rPr>
          <w:rFonts w:ascii="Times New Roman" w:hAnsi="Times New Roman" w:cs="Times New Roman"/>
          <w:sz w:val="26"/>
          <w:szCs w:val="26"/>
          <w:lang w:eastAsia="en-US"/>
        </w:rPr>
        <w:t>Предоставление жилых помещений детям-сиротам.</w:t>
      </w:r>
    </w:p>
    <w:p w:rsidR="008A3C2F" w:rsidRPr="0021081E"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Улучшение жилищных условий молодых учителей.</w:t>
      </w:r>
    </w:p>
    <w:p w:rsidR="008A3C2F" w:rsidRPr="0021081E"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21081E">
        <w:rPr>
          <w:rFonts w:ascii="Times New Roman" w:hAnsi="Times New Roman" w:cs="Times New Roman"/>
          <w:sz w:val="26"/>
          <w:szCs w:val="26"/>
        </w:rPr>
        <w:t>Улучшение жилищных условий граждан, состоящих на учете в Администрации Городского округа Подольск в качестве нуждающихся в жилых помещениях, предоставляемых по договорам социального найма.</w:t>
      </w:r>
    </w:p>
    <w:p w:rsidR="00BE0D70" w:rsidRPr="0021081E" w:rsidRDefault="008A3C2F" w:rsidP="00334C69">
      <w:pPr>
        <w:numPr>
          <w:ilvl w:val="0"/>
          <w:numId w:val="7"/>
        </w:numPr>
        <w:spacing w:after="0" w:line="240" w:lineRule="auto"/>
        <w:ind w:left="0" w:firstLine="709"/>
        <w:jc w:val="both"/>
        <w:rPr>
          <w:rFonts w:ascii="Times New Roman" w:hAnsi="Times New Roman" w:cs="Times New Roman"/>
          <w:b/>
          <w:bCs/>
          <w:sz w:val="26"/>
          <w:szCs w:val="26"/>
          <w:u w:val="single"/>
        </w:rPr>
        <w:sectPr w:rsidR="00BE0D70" w:rsidRPr="0021081E" w:rsidSect="00FC7EC4">
          <w:footerReference w:type="default" r:id="rId10"/>
          <w:pgSz w:w="11906" w:h="16838"/>
          <w:pgMar w:top="567" w:right="567" w:bottom="567" w:left="1701" w:header="709" w:footer="709" w:gutter="0"/>
          <w:cols w:space="708"/>
          <w:docGrid w:linePitch="360"/>
        </w:sectPr>
      </w:pPr>
      <w:r w:rsidRPr="0021081E">
        <w:rPr>
          <w:rFonts w:ascii="Times New Roman" w:hAnsi="Times New Roman" w:cs="Times New Roman"/>
          <w:sz w:val="26"/>
          <w:szCs w:val="26"/>
        </w:rPr>
        <w:t xml:space="preserve">Предоставление гражданам – участникам программы и членам их семей жилых помещений по договорам социального найма, жилых помещений на праве </w:t>
      </w:r>
      <w:r w:rsidRPr="0021081E">
        <w:rPr>
          <w:rFonts w:ascii="Times New Roman" w:hAnsi="Times New Roman" w:cs="Times New Roman"/>
          <w:sz w:val="26"/>
          <w:szCs w:val="26"/>
        </w:rPr>
        <w:lastRenderedPageBreak/>
        <w:t>собственности, социальных выплат на приобретение или строительство жилых помещений.</w:t>
      </w:r>
    </w:p>
    <w:p w:rsidR="009B566E" w:rsidRPr="0021081E" w:rsidRDefault="009B566E" w:rsidP="000A16EA">
      <w:pPr>
        <w:pStyle w:val="ConsPlusNonformat"/>
        <w:jc w:val="center"/>
        <w:rPr>
          <w:rFonts w:ascii="Times New Roman" w:hAnsi="Times New Roman" w:cs="Times New Roman"/>
          <w:b/>
          <w:bCs/>
          <w:color w:val="000000"/>
          <w:sz w:val="26"/>
          <w:szCs w:val="26"/>
        </w:rPr>
      </w:pPr>
      <w:r w:rsidRPr="0021081E">
        <w:rPr>
          <w:rFonts w:ascii="Times New Roman" w:hAnsi="Times New Roman" w:cs="Times New Roman"/>
          <w:b/>
          <w:bCs/>
          <w:color w:val="000000"/>
          <w:sz w:val="26"/>
          <w:szCs w:val="26"/>
        </w:rPr>
        <w:lastRenderedPageBreak/>
        <w:t>Планируемые результаты реализации</w:t>
      </w:r>
    </w:p>
    <w:p w:rsidR="00032140" w:rsidRPr="0021081E" w:rsidRDefault="009B566E" w:rsidP="000A16EA">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sidRPr="0021081E">
        <w:rPr>
          <w:rFonts w:ascii="Times New Roman" w:hAnsi="Times New Roman" w:cs="Times New Roman"/>
          <w:b/>
          <w:bCs/>
          <w:sz w:val="26"/>
          <w:szCs w:val="26"/>
          <w:u w:val="single"/>
        </w:rPr>
        <w:t xml:space="preserve">Подпрограммы №1 «Комплексное освоение земельных участков в целях жилищного строительства и развитие застроенных </w:t>
      </w:r>
      <w:r w:rsidR="004B5647" w:rsidRPr="0021081E">
        <w:rPr>
          <w:rFonts w:ascii="Times New Roman" w:hAnsi="Times New Roman" w:cs="Times New Roman"/>
          <w:b/>
          <w:bCs/>
          <w:sz w:val="26"/>
          <w:szCs w:val="26"/>
          <w:u w:val="single"/>
        </w:rPr>
        <w:t>территорий</w:t>
      </w:r>
    </w:p>
    <w:p w:rsidR="004B5647" w:rsidRPr="0021081E" w:rsidRDefault="004B5647" w:rsidP="000A16EA">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420"/>
        <w:gridCol w:w="2349"/>
        <w:gridCol w:w="1417"/>
        <w:gridCol w:w="1559"/>
        <w:gridCol w:w="3828"/>
        <w:gridCol w:w="850"/>
        <w:gridCol w:w="1276"/>
        <w:gridCol w:w="1417"/>
        <w:gridCol w:w="1418"/>
        <w:gridCol w:w="1319"/>
      </w:tblGrid>
      <w:tr w:rsidR="00B02D3A" w:rsidRPr="0021081E" w:rsidTr="00C35A45">
        <w:trPr>
          <w:trHeight w:val="962"/>
          <w:tblCellSpacing w:w="5" w:type="nil"/>
          <w:jc w:val="center"/>
        </w:trPr>
        <w:tc>
          <w:tcPr>
            <w:tcW w:w="420" w:type="dxa"/>
            <w:vMerge w:val="restart"/>
            <w:tcBorders>
              <w:top w:val="single" w:sz="4" w:space="0" w:color="auto"/>
              <w:left w:val="single" w:sz="4" w:space="0" w:color="auto"/>
              <w:bottom w:val="single" w:sz="4" w:space="0" w:color="auto"/>
              <w:right w:val="single" w:sz="4" w:space="0" w:color="auto"/>
            </w:tcBorders>
          </w:tcPr>
          <w:p w:rsidR="00B02D3A" w:rsidRPr="0021081E" w:rsidRDefault="00B02D3A"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N  </w:t>
            </w:r>
            <w:r w:rsidRPr="0021081E">
              <w:rPr>
                <w:rFonts w:ascii="Times New Roman" w:hAnsi="Times New Roman" w:cs="Times New Roman"/>
                <w:color w:val="000000"/>
                <w:sz w:val="26"/>
                <w:szCs w:val="26"/>
              </w:rPr>
              <w:br/>
              <w:t>п/п</w:t>
            </w:r>
          </w:p>
        </w:tc>
        <w:tc>
          <w:tcPr>
            <w:tcW w:w="2349" w:type="dxa"/>
            <w:vMerge w:val="restart"/>
            <w:tcBorders>
              <w:top w:val="single" w:sz="4" w:space="0" w:color="auto"/>
              <w:left w:val="single" w:sz="4" w:space="0" w:color="auto"/>
              <w:bottom w:val="single" w:sz="4" w:space="0" w:color="auto"/>
              <w:right w:val="single" w:sz="4" w:space="0" w:color="auto"/>
            </w:tcBorders>
          </w:tcPr>
          <w:p w:rsidR="00B02D3A" w:rsidRPr="0021081E" w:rsidRDefault="00B02D3A"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Задачи, направленные на достижение цели</w:t>
            </w:r>
          </w:p>
        </w:tc>
        <w:tc>
          <w:tcPr>
            <w:tcW w:w="2976" w:type="dxa"/>
            <w:gridSpan w:val="2"/>
            <w:tcBorders>
              <w:top w:val="single" w:sz="4" w:space="0" w:color="auto"/>
              <w:left w:val="single" w:sz="4" w:space="0" w:color="auto"/>
              <w:bottom w:val="single" w:sz="4" w:space="0" w:color="auto"/>
              <w:right w:val="single" w:sz="4" w:space="0" w:color="auto"/>
            </w:tcBorders>
          </w:tcPr>
          <w:p w:rsidR="00B02D3A" w:rsidRPr="0021081E" w:rsidRDefault="00B02D3A"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3828" w:type="dxa"/>
            <w:vMerge w:val="restart"/>
            <w:tcBorders>
              <w:top w:val="single" w:sz="4" w:space="0" w:color="auto"/>
              <w:left w:val="single" w:sz="4" w:space="0" w:color="auto"/>
              <w:bottom w:val="single" w:sz="4" w:space="0" w:color="auto"/>
              <w:right w:val="single" w:sz="4" w:space="0" w:color="auto"/>
            </w:tcBorders>
          </w:tcPr>
          <w:p w:rsidR="00B02D3A" w:rsidRPr="0021081E" w:rsidRDefault="00B02D3A"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Количественные и/или качественные целевые показатели, характеризующие достижение целей и решение задач</w:t>
            </w:r>
          </w:p>
        </w:tc>
        <w:tc>
          <w:tcPr>
            <w:tcW w:w="850" w:type="dxa"/>
            <w:vMerge w:val="restart"/>
            <w:tcBorders>
              <w:top w:val="single" w:sz="4" w:space="0" w:color="auto"/>
              <w:left w:val="single" w:sz="4" w:space="0" w:color="auto"/>
              <w:bottom w:val="single" w:sz="4" w:space="0" w:color="auto"/>
              <w:right w:val="single" w:sz="4" w:space="0" w:color="auto"/>
            </w:tcBorders>
            <w:textDirection w:val="btLr"/>
          </w:tcPr>
          <w:p w:rsidR="00B02D3A" w:rsidRPr="0021081E" w:rsidRDefault="00B02D3A" w:rsidP="009D3C54">
            <w:pPr>
              <w:pStyle w:val="ConsPlusCell"/>
              <w:ind w:left="113" w:right="113"/>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Единица  </w:t>
            </w:r>
            <w:r w:rsidRPr="0021081E">
              <w:rPr>
                <w:rFonts w:ascii="Times New Roman" w:hAnsi="Times New Roman" w:cs="Times New Roman"/>
                <w:color w:val="000000"/>
                <w:sz w:val="26"/>
                <w:szCs w:val="26"/>
              </w:rPr>
              <w:br/>
              <w:t>измерения</w:t>
            </w:r>
          </w:p>
        </w:tc>
        <w:tc>
          <w:tcPr>
            <w:tcW w:w="1276" w:type="dxa"/>
            <w:vMerge w:val="restart"/>
            <w:tcBorders>
              <w:top w:val="single" w:sz="4" w:space="0" w:color="auto"/>
              <w:left w:val="single" w:sz="4" w:space="0" w:color="auto"/>
              <w:bottom w:val="single" w:sz="4" w:space="0" w:color="auto"/>
              <w:right w:val="single" w:sz="4" w:space="0" w:color="auto"/>
            </w:tcBorders>
          </w:tcPr>
          <w:p w:rsidR="00B02D3A" w:rsidRPr="0021081E" w:rsidRDefault="00B02D3A"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Базовое      </w:t>
            </w:r>
            <w:r w:rsidRPr="0021081E">
              <w:rPr>
                <w:rFonts w:ascii="Times New Roman" w:hAnsi="Times New Roman" w:cs="Times New Roman"/>
                <w:color w:val="000000"/>
                <w:sz w:val="26"/>
                <w:szCs w:val="26"/>
              </w:rPr>
              <w:br/>
              <w:t xml:space="preserve">значение     </w:t>
            </w:r>
            <w:r w:rsidRPr="0021081E">
              <w:rPr>
                <w:rFonts w:ascii="Times New Roman" w:hAnsi="Times New Roman" w:cs="Times New Roman"/>
                <w:color w:val="000000"/>
                <w:sz w:val="26"/>
                <w:szCs w:val="26"/>
              </w:rPr>
              <w:br/>
              <w:t xml:space="preserve">показателя   </w:t>
            </w:r>
            <w:r w:rsidRPr="0021081E">
              <w:rPr>
                <w:rFonts w:ascii="Times New Roman" w:hAnsi="Times New Roman" w:cs="Times New Roman"/>
                <w:color w:val="000000"/>
                <w:sz w:val="26"/>
                <w:szCs w:val="26"/>
              </w:rPr>
              <w:br/>
              <w:t>(2015 год)</w:t>
            </w:r>
          </w:p>
        </w:tc>
        <w:tc>
          <w:tcPr>
            <w:tcW w:w="4154" w:type="dxa"/>
            <w:gridSpan w:val="3"/>
            <w:tcBorders>
              <w:top w:val="single" w:sz="4" w:space="0" w:color="auto"/>
              <w:left w:val="single" w:sz="4" w:space="0" w:color="auto"/>
              <w:bottom w:val="single" w:sz="4" w:space="0" w:color="auto"/>
              <w:right w:val="single" w:sz="4" w:space="0" w:color="auto"/>
            </w:tcBorders>
          </w:tcPr>
          <w:p w:rsidR="00B02D3A" w:rsidRPr="0021081E" w:rsidRDefault="00B02D3A"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Планируемое значение показателя по годам           </w:t>
            </w:r>
            <w:r w:rsidRPr="0021081E">
              <w:rPr>
                <w:rFonts w:ascii="Times New Roman" w:hAnsi="Times New Roman" w:cs="Times New Roman"/>
                <w:color w:val="000000"/>
                <w:sz w:val="26"/>
                <w:szCs w:val="26"/>
              </w:rPr>
              <w:br/>
              <w:t>реализации</w:t>
            </w:r>
          </w:p>
        </w:tc>
      </w:tr>
      <w:tr w:rsidR="000336FB" w:rsidRPr="0021081E" w:rsidTr="00C35A45">
        <w:trPr>
          <w:trHeight w:val="625"/>
          <w:tblCellSpacing w:w="5" w:type="nil"/>
          <w:jc w:val="center"/>
        </w:trPr>
        <w:tc>
          <w:tcPr>
            <w:tcW w:w="420" w:type="dxa"/>
            <w:vMerge/>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p>
        </w:tc>
        <w:tc>
          <w:tcPr>
            <w:tcW w:w="2349" w:type="dxa"/>
            <w:vMerge/>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p>
        </w:tc>
        <w:tc>
          <w:tcPr>
            <w:tcW w:w="1417"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Бюджет Городского округа Подольск</w:t>
            </w:r>
          </w:p>
        </w:tc>
        <w:tc>
          <w:tcPr>
            <w:tcW w:w="1559" w:type="dxa"/>
            <w:tcBorders>
              <w:left w:val="single" w:sz="4" w:space="0" w:color="auto"/>
              <w:bottom w:val="single" w:sz="4" w:space="0" w:color="auto"/>
              <w:right w:val="single" w:sz="4" w:space="0" w:color="auto"/>
            </w:tcBorders>
          </w:tcPr>
          <w:p w:rsidR="000336FB" w:rsidRPr="0021081E" w:rsidRDefault="00537801"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Другие источники</w:t>
            </w:r>
          </w:p>
        </w:tc>
        <w:tc>
          <w:tcPr>
            <w:tcW w:w="3828" w:type="dxa"/>
            <w:vMerge/>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p>
        </w:tc>
        <w:tc>
          <w:tcPr>
            <w:tcW w:w="850" w:type="dxa"/>
            <w:vMerge/>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p>
        </w:tc>
        <w:tc>
          <w:tcPr>
            <w:tcW w:w="1276" w:type="dxa"/>
            <w:vMerge/>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p>
        </w:tc>
        <w:tc>
          <w:tcPr>
            <w:tcW w:w="1417"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2016 год</w:t>
            </w:r>
          </w:p>
        </w:tc>
        <w:tc>
          <w:tcPr>
            <w:tcW w:w="1418"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2017 год</w:t>
            </w:r>
          </w:p>
        </w:tc>
        <w:tc>
          <w:tcPr>
            <w:tcW w:w="1319"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2018 год</w:t>
            </w:r>
          </w:p>
        </w:tc>
      </w:tr>
      <w:tr w:rsidR="000336FB" w:rsidRPr="0021081E" w:rsidTr="00C35A45">
        <w:trPr>
          <w:trHeight w:val="141"/>
          <w:tblCellSpacing w:w="5" w:type="nil"/>
          <w:jc w:val="center"/>
        </w:trPr>
        <w:tc>
          <w:tcPr>
            <w:tcW w:w="420"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2349"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1417"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1559"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3828"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850"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1276"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1417"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8</w:t>
            </w:r>
          </w:p>
        </w:tc>
        <w:tc>
          <w:tcPr>
            <w:tcW w:w="1418"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9</w:t>
            </w:r>
          </w:p>
        </w:tc>
        <w:tc>
          <w:tcPr>
            <w:tcW w:w="1319" w:type="dxa"/>
            <w:tcBorders>
              <w:left w:val="single" w:sz="4" w:space="0" w:color="auto"/>
              <w:bottom w:val="single" w:sz="4" w:space="0" w:color="auto"/>
              <w:right w:val="single" w:sz="4" w:space="0" w:color="auto"/>
            </w:tcBorders>
          </w:tcPr>
          <w:p w:rsidR="000336FB" w:rsidRPr="0021081E" w:rsidRDefault="000336FB" w:rsidP="009D3C54">
            <w:pPr>
              <w:pStyle w:val="ConsPlusCell"/>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r>
      <w:tr w:rsidR="00662E7C" w:rsidRPr="0021081E" w:rsidTr="00C35A45">
        <w:trPr>
          <w:trHeight w:val="608"/>
          <w:tblCellSpacing w:w="5" w:type="nil"/>
          <w:jc w:val="center"/>
        </w:trPr>
        <w:tc>
          <w:tcPr>
            <w:tcW w:w="420" w:type="dxa"/>
            <w:vMerge w:val="restart"/>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w:t>
            </w:r>
          </w:p>
        </w:tc>
        <w:tc>
          <w:tcPr>
            <w:tcW w:w="2349" w:type="dxa"/>
            <w:vMerge w:val="restart"/>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Увеличение ввода жилья экономического класса</w:t>
            </w:r>
          </w:p>
        </w:tc>
        <w:tc>
          <w:tcPr>
            <w:tcW w:w="1417" w:type="dxa"/>
            <w:vMerge w:val="restart"/>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1559" w:type="dxa"/>
            <w:vMerge w:val="restart"/>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17 125 987</w:t>
            </w:r>
          </w:p>
        </w:tc>
        <w:tc>
          <w:tcPr>
            <w:tcW w:w="3828"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Годовой объем ввода жилья</w:t>
            </w:r>
          </w:p>
        </w:tc>
        <w:tc>
          <w:tcPr>
            <w:tcW w:w="850"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Тыс.кв.м.</w:t>
            </w:r>
          </w:p>
        </w:tc>
        <w:tc>
          <w:tcPr>
            <w:tcW w:w="1276"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136,87</w:t>
            </w:r>
          </w:p>
        </w:tc>
        <w:tc>
          <w:tcPr>
            <w:tcW w:w="1417"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191</w:t>
            </w:r>
          </w:p>
        </w:tc>
        <w:tc>
          <w:tcPr>
            <w:tcW w:w="1418"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185</w:t>
            </w:r>
          </w:p>
        </w:tc>
        <w:tc>
          <w:tcPr>
            <w:tcW w:w="1319"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168</w:t>
            </w:r>
          </w:p>
        </w:tc>
      </w:tr>
      <w:tr w:rsidR="00662E7C" w:rsidRPr="0021081E" w:rsidTr="00C35A45">
        <w:trPr>
          <w:trHeight w:val="547"/>
          <w:tblCellSpacing w:w="5" w:type="nil"/>
          <w:jc w:val="center"/>
        </w:trPr>
        <w:tc>
          <w:tcPr>
            <w:tcW w:w="420" w:type="dxa"/>
            <w:vMerge/>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p>
        </w:tc>
        <w:tc>
          <w:tcPr>
            <w:tcW w:w="2349" w:type="dxa"/>
            <w:vMerge/>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p>
        </w:tc>
        <w:tc>
          <w:tcPr>
            <w:tcW w:w="1417" w:type="dxa"/>
            <w:vMerge/>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p>
        </w:tc>
        <w:tc>
          <w:tcPr>
            <w:tcW w:w="1559" w:type="dxa"/>
            <w:vMerge/>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p>
        </w:tc>
        <w:tc>
          <w:tcPr>
            <w:tcW w:w="3828"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Объем ввода жилья по стандартам эконом-класса*</w:t>
            </w:r>
          </w:p>
        </w:tc>
        <w:tc>
          <w:tcPr>
            <w:tcW w:w="850" w:type="dxa"/>
            <w:tcBorders>
              <w:top w:val="single" w:sz="4" w:space="0" w:color="auto"/>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Тыс.кв.м.</w:t>
            </w:r>
          </w:p>
        </w:tc>
        <w:tc>
          <w:tcPr>
            <w:tcW w:w="1276"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96,59</w:t>
            </w:r>
          </w:p>
        </w:tc>
        <w:tc>
          <w:tcPr>
            <w:tcW w:w="1417"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91</w:t>
            </w:r>
          </w:p>
        </w:tc>
        <w:tc>
          <w:tcPr>
            <w:tcW w:w="1418"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70</w:t>
            </w:r>
          </w:p>
        </w:tc>
        <w:tc>
          <w:tcPr>
            <w:tcW w:w="1319"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76</w:t>
            </w:r>
          </w:p>
        </w:tc>
      </w:tr>
      <w:tr w:rsidR="00662E7C" w:rsidRPr="0021081E" w:rsidTr="00C35A45">
        <w:trPr>
          <w:trHeight w:val="554"/>
          <w:tblCellSpacing w:w="5" w:type="nil"/>
          <w:jc w:val="center"/>
        </w:trPr>
        <w:tc>
          <w:tcPr>
            <w:tcW w:w="420" w:type="dxa"/>
            <w:vMerge/>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p>
        </w:tc>
        <w:tc>
          <w:tcPr>
            <w:tcW w:w="2349" w:type="dxa"/>
            <w:vMerge/>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p>
        </w:tc>
        <w:tc>
          <w:tcPr>
            <w:tcW w:w="1417" w:type="dxa"/>
            <w:vMerge/>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p>
        </w:tc>
        <w:tc>
          <w:tcPr>
            <w:tcW w:w="1559" w:type="dxa"/>
            <w:vMerge/>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p>
        </w:tc>
        <w:tc>
          <w:tcPr>
            <w:tcW w:w="3828"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Доля ввода в эксплуатацию жилья по стандартам эконом-класса в общем объеме вводимого жилья</w:t>
            </w:r>
          </w:p>
          <w:p w:rsidR="00662E7C" w:rsidRPr="0021081E" w:rsidRDefault="00662E7C" w:rsidP="009D3C54">
            <w:pPr>
              <w:pStyle w:val="ConsPlusCell"/>
              <w:jc w:val="both"/>
              <w:rPr>
                <w:rFonts w:ascii="Times New Roman" w:hAnsi="Times New Roman" w:cs="Times New Roman"/>
                <w:sz w:val="26"/>
                <w:szCs w:val="26"/>
              </w:rPr>
            </w:pPr>
          </w:p>
        </w:tc>
        <w:tc>
          <w:tcPr>
            <w:tcW w:w="850"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Процент</w:t>
            </w:r>
          </w:p>
        </w:tc>
        <w:tc>
          <w:tcPr>
            <w:tcW w:w="1276"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70,5</w:t>
            </w:r>
          </w:p>
        </w:tc>
        <w:tc>
          <w:tcPr>
            <w:tcW w:w="1417"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47,6</w:t>
            </w:r>
          </w:p>
        </w:tc>
        <w:tc>
          <w:tcPr>
            <w:tcW w:w="1418"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37</w:t>
            </w:r>
          </w:p>
        </w:tc>
        <w:tc>
          <w:tcPr>
            <w:tcW w:w="1319" w:type="dxa"/>
            <w:tcBorders>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45</w:t>
            </w:r>
          </w:p>
        </w:tc>
      </w:tr>
      <w:tr w:rsidR="00662E7C" w:rsidRPr="0021081E" w:rsidTr="00C35A45">
        <w:trPr>
          <w:trHeight w:val="1084"/>
          <w:tblCellSpacing w:w="5" w:type="nil"/>
          <w:jc w:val="center"/>
        </w:trPr>
        <w:tc>
          <w:tcPr>
            <w:tcW w:w="420" w:type="dxa"/>
            <w:vMerge/>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p>
        </w:tc>
        <w:tc>
          <w:tcPr>
            <w:tcW w:w="2349" w:type="dxa"/>
            <w:vMerge/>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p>
        </w:tc>
        <w:tc>
          <w:tcPr>
            <w:tcW w:w="1417" w:type="dxa"/>
            <w:vMerge/>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p>
        </w:tc>
        <w:tc>
          <w:tcPr>
            <w:tcW w:w="1559" w:type="dxa"/>
            <w:vMerge/>
            <w:tcBorders>
              <w:left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p>
        </w:tc>
        <w:tc>
          <w:tcPr>
            <w:tcW w:w="3828" w:type="dxa"/>
            <w:tcBorders>
              <w:top w:val="single" w:sz="4" w:space="0" w:color="auto"/>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Доля годового ввода малоэтажного жилья, в том числе индивидуального жилищного строительства</w:t>
            </w:r>
          </w:p>
        </w:tc>
        <w:tc>
          <w:tcPr>
            <w:tcW w:w="850" w:type="dxa"/>
            <w:tcBorders>
              <w:top w:val="single" w:sz="4" w:space="0" w:color="auto"/>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Процент</w:t>
            </w:r>
          </w:p>
        </w:tc>
        <w:tc>
          <w:tcPr>
            <w:tcW w:w="1276" w:type="dxa"/>
            <w:tcBorders>
              <w:top w:val="single" w:sz="4" w:space="0" w:color="auto"/>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29,4</w:t>
            </w:r>
          </w:p>
        </w:tc>
        <w:tc>
          <w:tcPr>
            <w:tcW w:w="1417" w:type="dxa"/>
            <w:tcBorders>
              <w:top w:val="single" w:sz="4" w:space="0" w:color="auto"/>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19,4</w:t>
            </w:r>
          </w:p>
        </w:tc>
        <w:tc>
          <w:tcPr>
            <w:tcW w:w="1418" w:type="dxa"/>
            <w:tcBorders>
              <w:top w:val="single" w:sz="4" w:space="0" w:color="auto"/>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18,3</w:t>
            </w:r>
          </w:p>
        </w:tc>
        <w:tc>
          <w:tcPr>
            <w:tcW w:w="1319" w:type="dxa"/>
            <w:tcBorders>
              <w:top w:val="single" w:sz="4" w:space="0" w:color="auto"/>
              <w:left w:val="single" w:sz="4" w:space="0" w:color="auto"/>
              <w:bottom w:val="single" w:sz="4" w:space="0" w:color="auto"/>
              <w:right w:val="single" w:sz="4" w:space="0" w:color="auto"/>
            </w:tcBorders>
          </w:tcPr>
          <w:p w:rsidR="00662E7C" w:rsidRPr="0021081E" w:rsidRDefault="00662E7C"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3,8</w:t>
            </w:r>
          </w:p>
        </w:tc>
      </w:tr>
      <w:tr w:rsidR="00032140" w:rsidRPr="0021081E" w:rsidTr="00C35A45">
        <w:trPr>
          <w:trHeight w:val="554"/>
          <w:tblCellSpacing w:w="5" w:type="nil"/>
          <w:jc w:val="center"/>
        </w:trPr>
        <w:tc>
          <w:tcPr>
            <w:tcW w:w="420" w:type="dxa"/>
            <w:vMerge w:val="restart"/>
            <w:tcBorders>
              <w:top w:val="single" w:sz="4" w:space="0" w:color="auto"/>
              <w:left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w:t>
            </w:r>
          </w:p>
        </w:tc>
        <w:tc>
          <w:tcPr>
            <w:tcW w:w="2349" w:type="dxa"/>
            <w:vMerge w:val="restart"/>
            <w:tcBorders>
              <w:top w:val="single" w:sz="4" w:space="0" w:color="auto"/>
              <w:left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Снижение средней стоимости одного квадратного метра жилья</w:t>
            </w:r>
          </w:p>
          <w:p w:rsidR="00032140" w:rsidRPr="0021081E" w:rsidRDefault="00032140" w:rsidP="009D3C54">
            <w:pPr>
              <w:pStyle w:val="ConsPlusCell"/>
              <w:jc w:val="both"/>
              <w:rPr>
                <w:rFonts w:ascii="Times New Roman" w:hAnsi="Times New Roman" w:cs="Times New Roman"/>
                <w:sz w:val="26"/>
                <w:szCs w:val="26"/>
              </w:rPr>
            </w:pPr>
          </w:p>
        </w:tc>
        <w:tc>
          <w:tcPr>
            <w:tcW w:w="1417" w:type="dxa"/>
            <w:vMerge w:val="restart"/>
            <w:tcBorders>
              <w:top w:val="single" w:sz="4" w:space="0" w:color="auto"/>
              <w:left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1559" w:type="dxa"/>
            <w:vMerge w:val="restart"/>
            <w:tcBorders>
              <w:top w:val="single" w:sz="4" w:space="0" w:color="auto"/>
              <w:left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3828"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Средняя стоимость одного квадратного метра общей площади жилья, относительно уровня 2012 года</w:t>
            </w:r>
          </w:p>
        </w:tc>
        <w:tc>
          <w:tcPr>
            <w:tcW w:w="850"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Процент</w:t>
            </w:r>
          </w:p>
        </w:tc>
        <w:tc>
          <w:tcPr>
            <w:tcW w:w="1276"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5,5</w:t>
            </w:r>
          </w:p>
        </w:tc>
        <w:tc>
          <w:tcPr>
            <w:tcW w:w="1417"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7,3</w:t>
            </w:r>
          </w:p>
        </w:tc>
        <w:tc>
          <w:tcPr>
            <w:tcW w:w="1418"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9</w:t>
            </w:r>
          </w:p>
        </w:tc>
        <w:tc>
          <w:tcPr>
            <w:tcW w:w="1319"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10,7</w:t>
            </w:r>
          </w:p>
        </w:tc>
      </w:tr>
      <w:tr w:rsidR="006958B2" w:rsidRPr="0021081E" w:rsidTr="00C35A45">
        <w:trPr>
          <w:trHeight w:val="554"/>
          <w:tblCellSpacing w:w="5" w:type="nil"/>
          <w:jc w:val="center"/>
        </w:trPr>
        <w:tc>
          <w:tcPr>
            <w:tcW w:w="420" w:type="dxa"/>
            <w:vMerge/>
            <w:tcBorders>
              <w:top w:val="single" w:sz="4" w:space="0" w:color="auto"/>
              <w:left w:val="single" w:sz="4" w:space="0" w:color="auto"/>
              <w:right w:val="single" w:sz="4" w:space="0" w:color="auto"/>
            </w:tcBorders>
          </w:tcPr>
          <w:p w:rsidR="006958B2" w:rsidRPr="0021081E" w:rsidRDefault="006958B2" w:rsidP="009D3C54">
            <w:pPr>
              <w:pStyle w:val="ConsPlusCell"/>
              <w:jc w:val="both"/>
              <w:rPr>
                <w:rFonts w:ascii="Times New Roman" w:hAnsi="Times New Roman" w:cs="Times New Roman"/>
                <w:sz w:val="26"/>
                <w:szCs w:val="26"/>
              </w:rPr>
            </w:pPr>
          </w:p>
        </w:tc>
        <w:tc>
          <w:tcPr>
            <w:tcW w:w="2349" w:type="dxa"/>
            <w:vMerge/>
            <w:tcBorders>
              <w:top w:val="single" w:sz="4" w:space="0" w:color="auto"/>
              <w:left w:val="single" w:sz="4" w:space="0" w:color="auto"/>
              <w:right w:val="single" w:sz="4" w:space="0" w:color="auto"/>
            </w:tcBorders>
          </w:tcPr>
          <w:p w:rsidR="006958B2" w:rsidRPr="0021081E" w:rsidRDefault="006958B2" w:rsidP="009D3C54">
            <w:pPr>
              <w:pStyle w:val="ConsPlusCell"/>
              <w:jc w:val="both"/>
              <w:rPr>
                <w:rFonts w:ascii="Times New Roman" w:hAnsi="Times New Roman" w:cs="Times New Roman"/>
                <w:sz w:val="26"/>
                <w:szCs w:val="26"/>
              </w:rPr>
            </w:pPr>
          </w:p>
        </w:tc>
        <w:tc>
          <w:tcPr>
            <w:tcW w:w="1417" w:type="dxa"/>
            <w:vMerge/>
            <w:tcBorders>
              <w:top w:val="single" w:sz="4" w:space="0" w:color="auto"/>
              <w:left w:val="single" w:sz="4" w:space="0" w:color="auto"/>
              <w:right w:val="single" w:sz="4" w:space="0" w:color="auto"/>
            </w:tcBorders>
          </w:tcPr>
          <w:p w:rsidR="006958B2" w:rsidRPr="0021081E" w:rsidRDefault="006958B2" w:rsidP="009D3C54">
            <w:pPr>
              <w:pStyle w:val="ConsPlusCell"/>
              <w:jc w:val="both"/>
              <w:rPr>
                <w:rFonts w:ascii="Times New Roman" w:hAnsi="Times New Roman" w:cs="Times New Roman"/>
                <w:sz w:val="26"/>
                <w:szCs w:val="26"/>
              </w:rPr>
            </w:pPr>
          </w:p>
        </w:tc>
        <w:tc>
          <w:tcPr>
            <w:tcW w:w="1559" w:type="dxa"/>
            <w:vMerge/>
            <w:tcBorders>
              <w:top w:val="single" w:sz="4" w:space="0" w:color="auto"/>
              <w:left w:val="single" w:sz="4" w:space="0" w:color="auto"/>
              <w:right w:val="single" w:sz="4" w:space="0" w:color="auto"/>
            </w:tcBorders>
          </w:tcPr>
          <w:p w:rsidR="006958B2" w:rsidRPr="0021081E" w:rsidRDefault="006958B2" w:rsidP="009D3C54">
            <w:pPr>
              <w:pStyle w:val="ConsPlusCell"/>
              <w:jc w:val="both"/>
              <w:rPr>
                <w:rFonts w:ascii="Times New Roman" w:hAnsi="Times New Roman" w:cs="Times New Roman"/>
                <w:sz w:val="26"/>
                <w:szCs w:val="26"/>
              </w:rPr>
            </w:pPr>
          </w:p>
        </w:tc>
        <w:tc>
          <w:tcPr>
            <w:tcW w:w="3828" w:type="dxa"/>
            <w:tcBorders>
              <w:top w:val="single" w:sz="4" w:space="0" w:color="auto"/>
              <w:left w:val="single" w:sz="4" w:space="0" w:color="auto"/>
              <w:bottom w:val="single" w:sz="4" w:space="0" w:color="auto"/>
              <w:right w:val="single" w:sz="4" w:space="0" w:color="auto"/>
            </w:tcBorders>
          </w:tcPr>
          <w:p w:rsidR="006958B2" w:rsidRPr="0021081E" w:rsidRDefault="006958B2"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 xml:space="preserve">Средняя стоимость одного квадратного метра общей </w:t>
            </w:r>
            <w:r w:rsidRPr="0021081E">
              <w:rPr>
                <w:rFonts w:ascii="Times New Roman" w:hAnsi="Times New Roman" w:cs="Times New Roman"/>
                <w:sz w:val="26"/>
                <w:szCs w:val="26"/>
              </w:rPr>
              <w:lastRenderedPageBreak/>
              <w:t>площади жилья</w:t>
            </w:r>
          </w:p>
        </w:tc>
        <w:tc>
          <w:tcPr>
            <w:tcW w:w="850" w:type="dxa"/>
            <w:tcBorders>
              <w:top w:val="single" w:sz="4" w:space="0" w:color="auto"/>
              <w:left w:val="single" w:sz="4" w:space="0" w:color="auto"/>
              <w:bottom w:val="single" w:sz="4" w:space="0" w:color="auto"/>
              <w:right w:val="single" w:sz="4" w:space="0" w:color="auto"/>
            </w:tcBorders>
          </w:tcPr>
          <w:p w:rsidR="006958B2" w:rsidRPr="0021081E" w:rsidRDefault="006958B2" w:rsidP="009D3C54">
            <w:pPr>
              <w:jc w:val="both"/>
              <w:rPr>
                <w:rFonts w:ascii="Times New Roman" w:hAnsi="Times New Roman" w:cs="Times New Roman"/>
                <w:color w:val="000000"/>
                <w:sz w:val="26"/>
                <w:szCs w:val="26"/>
              </w:rPr>
            </w:pPr>
            <w:r w:rsidRPr="0021081E">
              <w:rPr>
                <w:rFonts w:ascii="Times New Roman" w:hAnsi="Times New Roman" w:cs="Times New Roman"/>
                <w:color w:val="000000"/>
                <w:sz w:val="26"/>
                <w:szCs w:val="26"/>
              </w:rPr>
              <w:lastRenderedPageBreak/>
              <w:t>Руб</w:t>
            </w:r>
            <w:r w:rsidR="00677F56" w:rsidRPr="0021081E">
              <w:rPr>
                <w:rFonts w:ascii="Times New Roman" w:hAnsi="Times New Roman" w:cs="Times New Roman"/>
                <w:color w:val="000000"/>
                <w:sz w:val="26"/>
                <w:szCs w:val="26"/>
              </w:rPr>
              <w:t>.</w:t>
            </w:r>
          </w:p>
          <w:p w:rsidR="006958B2" w:rsidRPr="0021081E" w:rsidRDefault="006958B2" w:rsidP="009D3C54">
            <w:pPr>
              <w:pStyle w:val="ConsPlusCell"/>
              <w:jc w:val="both"/>
              <w:rPr>
                <w:rFonts w:ascii="Times New Roman" w:hAnsi="Times New Roman" w:cs="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rsidR="006958B2" w:rsidRPr="0021081E" w:rsidRDefault="006958B2"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lastRenderedPageBreak/>
              <w:t>51225</w:t>
            </w:r>
          </w:p>
        </w:tc>
        <w:tc>
          <w:tcPr>
            <w:tcW w:w="1417" w:type="dxa"/>
            <w:tcBorders>
              <w:top w:val="single" w:sz="4" w:space="0" w:color="auto"/>
              <w:left w:val="single" w:sz="4" w:space="0" w:color="auto"/>
              <w:bottom w:val="single" w:sz="4" w:space="0" w:color="auto"/>
              <w:right w:val="single" w:sz="4" w:space="0" w:color="auto"/>
            </w:tcBorders>
          </w:tcPr>
          <w:p w:rsidR="006958B2" w:rsidRPr="0021081E" w:rsidRDefault="006958B2"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65238</w:t>
            </w:r>
          </w:p>
        </w:tc>
        <w:tc>
          <w:tcPr>
            <w:tcW w:w="1418" w:type="dxa"/>
            <w:tcBorders>
              <w:top w:val="single" w:sz="4" w:space="0" w:color="auto"/>
              <w:left w:val="single" w:sz="4" w:space="0" w:color="auto"/>
              <w:bottom w:val="single" w:sz="4" w:space="0" w:color="auto"/>
              <w:right w:val="single" w:sz="4" w:space="0" w:color="auto"/>
            </w:tcBorders>
          </w:tcPr>
          <w:p w:rsidR="006958B2" w:rsidRPr="0021081E" w:rsidRDefault="006958B2" w:rsidP="009D3C54">
            <w:pPr>
              <w:pStyle w:val="ConsPlusCell"/>
              <w:jc w:val="both"/>
              <w:rPr>
                <w:rFonts w:ascii="Times New Roman" w:hAnsi="Times New Roman" w:cs="Times New Roman"/>
                <w:sz w:val="26"/>
                <w:szCs w:val="26"/>
                <w:lang w:val="en-US"/>
              </w:rPr>
            </w:pPr>
            <w:r w:rsidRPr="0021081E">
              <w:rPr>
                <w:rFonts w:ascii="Times New Roman" w:hAnsi="Times New Roman" w:cs="Times New Roman"/>
                <w:sz w:val="26"/>
                <w:szCs w:val="26"/>
                <w:lang w:val="en-US"/>
              </w:rPr>
              <w:t>67978</w:t>
            </w:r>
          </w:p>
        </w:tc>
        <w:tc>
          <w:tcPr>
            <w:tcW w:w="1319" w:type="dxa"/>
            <w:tcBorders>
              <w:top w:val="single" w:sz="4" w:space="0" w:color="auto"/>
              <w:left w:val="single" w:sz="4" w:space="0" w:color="auto"/>
              <w:bottom w:val="single" w:sz="4" w:space="0" w:color="auto"/>
              <w:right w:val="single" w:sz="4" w:space="0" w:color="auto"/>
            </w:tcBorders>
          </w:tcPr>
          <w:p w:rsidR="006958B2" w:rsidRPr="0021081E" w:rsidRDefault="006958B2" w:rsidP="009D3C54">
            <w:pPr>
              <w:pStyle w:val="ConsPlusCell"/>
              <w:jc w:val="both"/>
              <w:rPr>
                <w:rFonts w:ascii="Times New Roman" w:hAnsi="Times New Roman" w:cs="Times New Roman"/>
                <w:sz w:val="26"/>
                <w:szCs w:val="26"/>
                <w:lang w:val="en-US"/>
              </w:rPr>
            </w:pPr>
            <w:r w:rsidRPr="0021081E">
              <w:rPr>
                <w:rFonts w:ascii="Times New Roman" w:hAnsi="Times New Roman" w:cs="Times New Roman"/>
                <w:sz w:val="26"/>
                <w:szCs w:val="26"/>
                <w:lang w:val="en-US"/>
              </w:rPr>
              <w:t>71717</w:t>
            </w:r>
          </w:p>
        </w:tc>
      </w:tr>
      <w:tr w:rsidR="00032140" w:rsidRPr="0021081E" w:rsidTr="00C35A45">
        <w:trPr>
          <w:trHeight w:val="554"/>
          <w:tblCellSpacing w:w="5" w:type="nil"/>
          <w:jc w:val="center"/>
        </w:trPr>
        <w:tc>
          <w:tcPr>
            <w:tcW w:w="420" w:type="dxa"/>
            <w:vMerge/>
            <w:tcBorders>
              <w:left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p>
        </w:tc>
        <w:tc>
          <w:tcPr>
            <w:tcW w:w="2349" w:type="dxa"/>
            <w:vMerge/>
            <w:tcBorders>
              <w:left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p>
        </w:tc>
        <w:tc>
          <w:tcPr>
            <w:tcW w:w="1417" w:type="dxa"/>
            <w:vMerge/>
            <w:tcBorders>
              <w:left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p>
        </w:tc>
        <w:tc>
          <w:tcPr>
            <w:tcW w:w="1559" w:type="dxa"/>
            <w:vMerge/>
            <w:tcBorders>
              <w:left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p>
        </w:tc>
        <w:tc>
          <w:tcPr>
            <w:tcW w:w="3828"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Уровень обеспеченности населения жильем</w:t>
            </w:r>
          </w:p>
        </w:tc>
        <w:tc>
          <w:tcPr>
            <w:tcW w:w="850"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Кв.м.</w:t>
            </w:r>
          </w:p>
        </w:tc>
        <w:tc>
          <w:tcPr>
            <w:tcW w:w="1276"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31,9</w:t>
            </w:r>
          </w:p>
        </w:tc>
        <w:tc>
          <w:tcPr>
            <w:tcW w:w="1417"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32</w:t>
            </w:r>
          </w:p>
        </w:tc>
        <w:tc>
          <w:tcPr>
            <w:tcW w:w="1418"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32</w:t>
            </w:r>
          </w:p>
        </w:tc>
        <w:tc>
          <w:tcPr>
            <w:tcW w:w="1319"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32</w:t>
            </w:r>
          </w:p>
        </w:tc>
      </w:tr>
      <w:tr w:rsidR="00032140" w:rsidRPr="0021081E" w:rsidTr="00C35A45">
        <w:trPr>
          <w:trHeight w:val="1056"/>
          <w:tblCellSpacing w:w="5" w:type="nil"/>
          <w:jc w:val="center"/>
        </w:trPr>
        <w:tc>
          <w:tcPr>
            <w:tcW w:w="420" w:type="dxa"/>
            <w:vMerge/>
            <w:tcBorders>
              <w:left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p>
        </w:tc>
        <w:tc>
          <w:tcPr>
            <w:tcW w:w="2349" w:type="dxa"/>
            <w:vMerge/>
            <w:tcBorders>
              <w:left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p>
        </w:tc>
        <w:tc>
          <w:tcPr>
            <w:tcW w:w="1417" w:type="dxa"/>
            <w:vMerge/>
            <w:tcBorders>
              <w:left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p>
        </w:tc>
        <w:tc>
          <w:tcPr>
            <w:tcW w:w="1559" w:type="dxa"/>
            <w:vMerge/>
            <w:tcBorders>
              <w:left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p>
        </w:tc>
        <w:tc>
          <w:tcPr>
            <w:tcW w:w="3828"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w:t>
            </w:r>
          </w:p>
        </w:tc>
        <w:tc>
          <w:tcPr>
            <w:tcW w:w="850" w:type="dxa"/>
            <w:tcBorders>
              <w:top w:val="single" w:sz="4" w:space="0" w:color="auto"/>
              <w:left w:val="single" w:sz="4" w:space="0" w:color="auto"/>
              <w:bottom w:val="single" w:sz="4" w:space="0" w:color="auto"/>
              <w:right w:val="single" w:sz="4" w:space="0" w:color="auto"/>
            </w:tcBorders>
          </w:tcPr>
          <w:p w:rsidR="00032140" w:rsidRPr="0021081E" w:rsidRDefault="00FA68C8"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лет</w:t>
            </w:r>
          </w:p>
        </w:tc>
        <w:tc>
          <w:tcPr>
            <w:tcW w:w="1276"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2,7</w:t>
            </w:r>
          </w:p>
        </w:tc>
        <w:tc>
          <w:tcPr>
            <w:tcW w:w="1417"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2,6</w:t>
            </w:r>
          </w:p>
        </w:tc>
        <w:tc>
          <w:tcPr>
            <w:tcW w:w="1418"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2,4</w:t>
            </w:r>
          </w:p>
        </w:tc>
        <w:tc>
          <w:tcPr>
            <w:tcW w:w="1319"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2,3</w:t>
            </w:r>
          </w:p>
        </w:tc>
      </w:tr>
      <w:tr w:rsidR="00032140" w:rsidRPr="0021081E" w:rsidTr="00C35A45">
        <w:trPr>
          <w:trHeight w:val="1056"/>
          <w:tblCellSpacing w:w="5" w:type="nil"/>
          <w:jc w:val="center"/>
        </w:trPr>
        <w:tc>
          <w:tcPr>
            <w:tcW w:w="420" w:type="dxa"/>
            <w:vMerge/>
            <w:tcBorders>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p>
        </w:tc>
        <w:tc>
          <w:tcPr>
            <w:tcW w:w="2349" w:type="dxa"/>
            <w:vMerge/>
            <w:tcBorders>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p>
        </w:tc>
        <w:tc>
          <w:tcPr>
            <w:tcW w:w="1417" w:type="dxa"/>
            <w:vMerge/>
            <w:tcBorders>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p>
        </w:tc>
        <w:tc>
          <w:tcPr>
            <w:tcW w:w="1559" w:type="dxa"/>
            <w:vMerge/>
            <w:tcBorders>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p>
        </w:tc>
        <w:tc>
          <w:tcPr>
            <w:tcW w:w="3828"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Удельный вес введенной общей площади жилых домов по отношению к общей площади жилищного фонда</w:t>
            </w:r>
          </w:p>
        </w:tc>
        <w:tc>
          <w:tcPr>
            <w:tcW w:w="850" w:type="dxa"/>
            <w:tcBorders>
              <w:top w:val="single" w:sz="4" w:space="0" w:color="auto"/>
              <w:left w:val="single" w:sz="4" w:space="0" w:color="auto"/>
              <w:bottom w:val="single" w:sz="4" w:space="0" w:color="auto"/>
              <w:right w:val="single" w:sz="4" w:space="0" w:color="auto"/>
            </w:tcBorders>
          </w:tcPr>
          <w:p w:rsidR="00032140" w:rsidRPr="0021081E" w:rsidRDefault="00032140"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Процент</w:t>
            </w:r>
          </w:p>
        </w:tc>
        <w:tc>
          <w:tcPr>
            <w:tcW w:w="1276" w:type="dxa"/>
            <w:tcBorders>
              <w:top w:val="single" w:sz="4" w:space="0" w:color="auto"/>
              <w:left w:val="single" w:sz="4" w:space="0" w:color="auto"/>
              <w:bottom w:val="single" w:sz="4" w:space="0" w:color="auto"/>
              <w:right w:val="single" w:sz="4" w:space="0" w:color="auto"/>
            </w:tcBorders>
          </w:tcPr>
          <w:p w:rsidR="00032140" w:rsidRPr="0021081E" w:rsidRDefault="00556F26"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1,45</w:t>
            </w:r>
          </w:p>
        </w:tc>
        <w:tc>
          <w:tcPr>
            <w:tcW w:w="1417" w:type="dxa"/>
            <w:tcBorders>
              <w:top w:val="single" w:sz="4" w:space="0" w:color="auto"/>
              <w:left w:val="single" w:sz="4" w:space="0" w:color="auto"/>
              <w:bottom w:val="single" w:sz="4" w:space="0" w:color="auto"/>
              <w:right w:val="single" w:sz="4" w:space="0" w:color="auto"/>
            </w:tcBorders>
          </w:tcPr>
          <w:p w:rsidR="00032140" w:rsidRPr="0021081E" w:rsidRDefault="00556F26"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1,98</w:t>
            </w:r>
          </w:p>
        </w:tc>
        <w:tc>
          <w:tcPr>
            <w:tcW w:w="1418" w:type="dxa"/>
            <w:tcBorders>
              <w:top w:val="single" w:sz="4" w:space="0" w:color="auto"/>
              <w:left w:val="single" w:sz="4" w:space="0" w:color="auto"/>
              <w:bottom w:val="single" w:sz="4" w:space="0" w:color="auto"/>
              <w:right w:val="single" w:sz="4" w:space="0" w:color="auto"/>
            </w:tcBorders>
          </w:tcPr>
          <w:p w:rsidR="00032140" w:rsidRPr="0021081E" w:rsidRDefault="00556F26" w:rsidP="009D3C54">
            <w:pPr>
              <w:pStyle w:val="ConsPlusCell"/>
              <w:jc w:val="both"/>
              <w:rPr>
                <w:rFonts w:ascii="Times New Roman" w:hAnsi="Times New Roman" w:cs="Times New Roman"/>
                <w:sz w:val="26"/>
                <w:szCs w:val="26"/>
                <w:lang w:val="en-US"/>
              </w:rPr>
            </w:pPr>
            <w:r w:rsidRPr="0021081E">
              <w:rPr>
                <w:rFonts w:ascii="Times New Roman" w:hAnsi="Times New Roman" w:cs="Times New Roman"/>
                <w:sz w:val="26"/>
                <w:szCs w:val="26"/>
              </w:rPr>
              <w:t>1,88</w:t>
            </w:r>
          </w:p>
        </w:tc>
        <w:tc>
          <w:tcPr>
            <w:tcW w:w="1319" w:type="dxa"/>
            <w:tcBorders>
              <w:top w:val="single" w:sz="4" w:space="0" w:color="auto"/>
              <w:left w:val="single" w:sz="4" w:space="0" w:color="auto"/>
              <w:bottom w:val="single" w:sz="4" w:space="0" w:color="auto"/>
              <w:right w:val="single" w:sz="4" w:space="0" w:color="auto"/>
            </w:tcBorders>
          </w:tcPr>
          <w:p w:rsidR="00032140" w:rsidRPr="0021081E" w:rsidRDefault="00556F26"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1,68</w:t>
            </w:r>
          </w:p>
        </w:tc>
      </w:tr>
      <w:tr w:rsidR="00D07C6D" w:rsidRPr="0021081E" w:rsidTr="00C35A45">
        <w:trPr>
          <w:trHeight w:val="690"/>
          <w:tblCellSpacing w:w="5" w:type="nil"/>
          <w:jc w:val="center"/>
        </w:trPr>
        <w:tc>
          <w:tcPr>
            <w:tcW w:w="420" w:type="dxa"/>
            <w:vMerge w:val="restart"/>
            <w:tcBorders>
              <w:top w:val="single" w:sz="4" w:space="0" w:color="auto"/>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w:t>
            </w:r>
          </w:p>
        </w:tc>
        <w:tc>
          <w:tcPr>
            <w:tcW w:w="2349" w:type="dxa"/>
            <w:vMerge w:val="restart"/>
            <w:tcBorders>
              <w:top w:val="single" w:sz="4" w:space="0" w:color="auto"/>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color w:val="000000"/>
                <w:sz w:val="26"/>
                <w:szCs w:val="26"/>
                <w:shd w:val="clear" w:color="auto" w:fill="FFFFFF"/>
              </w:rPr>
              <w:t>Защита прав граждан на жилище</w:t>
            </w:r>
          </w:p>
        </w:tc>
        <w:tc>
          <w:tcPr>
            <w:tcW w:w="1417" w:type="dxa"/>
            <w:vMerge w:val="restart"/>
            <w:tcBorders>
              <w:top w:val="single" w:sz="4" w:space="0" w:color="auto"/>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1559" w:type="dxa"/>
            <w:vMerge w:val="restart"/>
            <w:tcBorders>
              <w:top w:val="single" w:sz="4" w:space="0" w:color="auto"/>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3828"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Количество проблемных объектов, по которым нарушены права участников долевого строительства (в том числе объекты, находящиеся на контроле)</w:t>
            </w:r>
          </w:p>
        </w:tc>
        <w:tc>
          <w:tcPr>
            <w:tcW w:w="850"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Ед.</w:t>
            </w:r>
          </w:p>
        </w:tc>
        <w:tc>
          <w:tcPr>
            <w:tcW w:w="1276"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w:t>
            </w:r>
          </w:p>
        </w:tc>
        <w:tc>
          <w:tcPr>
            <w:tcW w:w="1417"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3</w:t>
            </w:r>
          </w:p>
        </w:tc>
        <w:tc>
          <w:tcPr>
            <w:tcW w:w="1418" w:type="dxa"/>
            <w:tcBorders>
              <w:top w:val="single" w:sz="4" w:space="0" w:color="auto"/>
              <w:left w:val="single" w:sz="4" w:space="0" w:color="auto"/>
              <w:bottom w:val="single" w:sz="4" w:space="0" w:color="auto"/>
              <w:right w:val="single" w:sz="4" w:space="0" w:color="auto"/>
            </w:tcBorders>
          </w:tcPr>
          <w:p w:rsidR="00D07C6D" w:rsidRPr="0021081E" w:rsidRDefault="006728EA"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2</w:t>
            </w:r>
          </w:p>
        </w:tc>
        <w:tc>
          <w:tcPr>
            <w:tcW w:w="1319" w:type="dxa"/>
            <w:tcBorders>
              <w:top w:val="single" w:sz="4" w:space="0" w:color="auto"/>
              <w:left w:val="single" w:sz="4" w:space="0" w:color="auto"/>
              <w:bottom w:val="single" w:sz="4" w:space="0" w:color="auto"/>
              <w:right w:val="single" w:sz="4" w:space="0" w:color="auto"/>
            </w:tcBorders>
          </w:tcPr>
          <w:p w:rsidR="00D07C6D" w:rsidRPr="0021081E" w:rsidRDefault="006728EA"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w:t>
            </w:r>
          </w:p>
        </w:tc>
      </w:tr>
      <w:tr w:rsidR="00D07C6D" w:rsidRPr="0021081E" w:rsidTr="00C35A45">
        <w:trPr>
          <w:trHeight w:val="400"/>
          <w:tblCellSpacing w:w="5" w:type="nil"/>
          <w:jc w:val="center"/>
        </w:trPr>
        <w:tc>
          <w:tcPr>
            <w:tcW w:w="420"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2349"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1417"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1559"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3828"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Количество обманутых дольщиков</w:t>
            </w:r>
          </w:p>
        </w:tc>
        <w:tc>
          <w:tcPr>
            <w:tcW w:w="850"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Чел.</w:t>
            </w:r>
          </w:p>
        </w:tc>
        <w:tc>
          <w:tcPr>
            <w:tcW w:w="1276"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440</w:t>
            </w:r>
          </w:p>
        </w:tc>
        <w:tc>
          <w:tcPr>
            <w:tcW w:w="1417"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440</w:t>
            </w:r>
          </w:p>
        </w:tc>
        <w:tc>
          <w:tcPr>
            <w:tcW w:w="1418"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440</w:t>
            </w:r>
          </w:p>
        </w:tc>
        <w:tc>
          <w:tcPr>
            <w:tcW w:w="1319"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440</w:t>
            </w:r>
          </w:p>
        </w:tc>
      </w:tr>
      <w:tr w:rsidR="00D07C6D" w:rsidRPr="0021081E" w:rsidTr="00C35A45">
        <w:trPr>
          <w:trHeight w:val="134"/>
          <w:tblCellSpacing w:w="5" w:type="nil"/>
          <w:jc w:val="center"/>
        </w:trPr>
        <w:tc>
          <w:tcPr>
            <w:tcW w:w="420"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2349"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1417"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1559"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3828"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color w:val="000000"/>
                <w:sz w:val="26"/>
                <w:szCs w:val="26"/>
                <w:shd w:val="clear" w:color="auto" w:fill="FFFFFF"/>
              </w:rPr>
              <w:t>Выполнение Планов мероприятий по завершению строительства проблемных объектов и обеспечению прав обманутых дольщиков</w:t>
            </w:r>
          </w:p>
        </w:tc>
        <w:tc>
          <w:tcPr>
            <w:tcW w:w="850"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Балл</w:t>
            </w:r>
          </w:p>
        </w:tc>
        <w:tc>
          <w:tcPr>
            <w:tcW w:w="1276" w:type="dxa"/>
            <w:tcBorders>
              <w:top w:val="single" w:sz="4" w:space="0" w:color="auto"/>
              <w:left w:val="single" w:sz="4" w:space="0" w:color="auto"/>
              <w:bottom w:val="single" w:sz="4" w:space="0" w:color="auto"/>
              <w:right w:val="single" w:sz="4" w:space="0" w:color="auto"/>
            </w:tcBorders>
          </w:tcPr>
          <w:p w:rsidR="00D07C6D" w:rsidRPr="0021081E" w:rsidRDefault="00F62409"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w:t>
            </w:r>
          </w:p>
        </w:tc>
        <w:tc>
          <w:tcPr>
            <w:tcW w:w="1417" w:type="dxa"/>
            <w:tcBorders>
              <w:top w:val="single" w:sz="4" w:space="0" w:color="auto"/>
              <w:left w:val="single" w:sz="4" w:space="0" w:color="auto"/>
              <w:bottom w:val="single" w:sz="4" w:space="0" w:color="auto"/>
              <w:right w:val="single" w:sz="4" w:space="0" w:color="auto"/>
            </w:tcBorders>
          </w:tcPr>
          <w:p w:rsidR="00D07C6D" w:rsidRPr="0021081E" w:rsidRDefault="006728EA"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5</w:t>
            </w:r>
          </w:p>
        </w:tc>
        <w:tc>
          <w:tcPr>
            <w:tcW w:w="1418" w:type="dxa"/>
            <w:tcBorders>
              <w:top w:val="single" w:sz="4" w:space="0" w:color="auto"/>
              <w:left w:val="single" w:sz="4" w:space="0" w:color="auto"/>
              <w:bottom w:val="single" w:sz="4" w:space="0" w:color="auto"/>
              <w:right w:val="single" w:sz="4" w:space="0" w:color="auto"/>
            </w:tcBorders>
          </w:tcPr>
          <w:p w:rsidR="00D07C6D" w:rsidRPr="0021081E" w:rsidRDefault="006728EA"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5</w:t>
            </w:r>
          </w:p>
        </w:tc>
        <w:tc>
          <w:tcPr>
            <w:tcW w:w="1319" w:type="dxa"/>
            <w:tcBorders>
              <w:top w:val="single" w:sz="4" w:space="0" w:color="auto"/>
              <w:left w:val="single" w:sz="4" w:space="0" w:color="auto"/>
              <w:bottom w:val="single" w:sz="4" w:space="0" w:color="auto"/>
              <w:right w:val="single" w:sz="4" w:space="0" w:color="auto"/>
            </w:tcBorders>
          </w:tcPr>
          <w:p w:rsidR="00D07C6D" w:rsidRPr="0021081E" w:rsidRDefault="006728EA"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5</w:t>
            </w:r>
          </w:p>
        </w:tc>
      </w:tr>
      <w:tr w:rsidR="00D07C6D" w:rsidRPr="0021081E" w:rsidTr="00C35A45">
        <w:trPr>
          <w:trHeight w:val="134"/>
          <w:tblCellSpacing w:w="5" w:type="nil"/>
          <w:jc w:val="center"/>
        </w:trPr>
        <w:tc>
          <w:tcPr>
            <w:tcW w:w="420" w:type="dxa"/>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2349"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1417"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1559"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3828"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color w:val="000000"/>
                <w:sz w:val="26"/>
                <w:szCs w:val="26"/>
                <w:shd w:val="clear" w:color="auto" w:fill="FFFFFF"/>
              </w:rPr>
            </w:pPr>
            <w:r w:rsidRPr="0021081E">
              <w:rPr>
                <w:rFonts w:ascii="Times New Roman" w:hAnsi="Times New Roman" w:cs="Times New Roman"/>
                <w:sz w:val="26"/>
                <w:szCs w:val="26"/>
              </w:rPr>
              <w:t>Количество пострадавших граждан-соинвесторов, права которых обеспечены в отчетном году</w:t>
            </w:r>
          </w:p>
        </w:tc>
        <w:tc>
          <w:tcPr>
            <w:tcW w:w="850"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Чел.</w:t>
            </w:r>
          </w:p>
        </w:tc>
        <w:tc>
          <w:tcPr>
            <w:tcW w:w="1276"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440</w:t>
            </w:r>
          </w:p>
        </w:tc>
        <w:tc>
          <w:tcPr>
            <w:tcW w:w="1417"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1418"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1319"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r>
      <w:tr w:rsidR="00D07C6D" w:rsidRPr="0021081E" w:rsidTr="00C35A45">
        <w:trPr>
          <w:trHeight w:val="134"/>
          <w:tblCellSpacing w:w="5" w:type="nil"/>
          <w:jc w:val="center"/>
        </w:trPr>
        <w:tc>
          <w:tcPr>
            <w:tcW w:w="420" w:type="dxa"/>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2349"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1417"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1559" w:type="dxa"/>
            <w:vMerge/>
            <w:tcBorders>
              <w:left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p>
        </w:tc>
        <w:tc>
          <w:tcPr>
            <w:tcW w:w="3828"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Normal"/>
              <w:jc w:val="both"/>
              <w:rPr>
                <w:rFonts w:ascii="Times New Roman" w:hAnsi="Times New Roman" w:cs="Times New Roman"/>
                <w:sz w:val="26"/>
                <w:szCs w:val="26"/>
              </w:rPr>
            </w:pPr>
            <w:r w:rsidRPr="0021081E">
              <w:rPr>
                <w:rFonts w:ascii="Times New Roman" w:hAnsi="Times New Roman" w:cs="Times New Roman"/>
                <w:sz w:val="26"/>
                <w:szCs w:val="26"/>
              </w:rPr>
              <w:t>Количество объектов, исключенных из перечня проблемных объектов</w:t>
            </w:r>
          </w:p>
        </w:tc>
        <w:tc>
          <w:tcPr>
            <w:tcW w:w="850"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Штук</w:t>
            </w:r>
          </w:p>
        </w:tc>
        <w:tc>
          <w:tcPr>
            <w:tcW w:w="1276"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1</w:t>
            </w:r>
          </w:p>
        </w:tc>
        <w:tc>
          <w:tcPr>
            <w:tcW w:w="1417"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1418"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c>
          <w:tcPr>
            <w:tcW w:w="1319" w:type="dxa"/>
            <w:tcBorders>
              <w:top w:val="single" w:sz="4" w:space="0" w:color="auto"/>
              <w:left w:val="single" w:sz="4" w:space="0" w:color="auto"/>
              <w:bottom w:val="single" w:sz="4" w:space="0" w:color="auto"/>
              <w:right w:val="single" w:sz="4" w:space="0" w:color="auto"/>
            </w:tcBorders>
          </w:tcPr>
          <w:p w:rsidR="00D07C6D" w:rsidRPr="0021081E" w:rsidRDefault="00D07C6D" w:rsidP="009D3C54">
            <w:pPr>
              <w:pStyle w:val="ConsPlusCell"/>
              <w:jc w:val="both"/>
              <w:rPr>
                <w:rFonts w:ascii="Times New Roman" w:hAnsi="Times New Roman" w:cs="Times New Roman"/>
                <w:sz w:val="26"/>
                <w:szCs w:val="26"/>
              </w:rPr>
            </w:pPr>
            <w:r w:rsidRPr="0021081E">
              <w:rPr>
                <w:rFonts w:ascii="Times New Roman" w:hAnsi="Times New Roman" w:cs="Times New Roman"/>
                <w:sz w:val="26"/>
                <w:szCs w:val="26"/>
              </w:rPr>
              <w:t>0</w:t>
            </w:r>
          </w:p>
        </w:tc>
      </w:tr>
    </w:tbl>
    <w:p w:rsidR="00A627AA" w:rsidRPr="0021081E" w:rsidRDefault="00A627AA" w:rsidP="000A16EA">
      <w:pPr>
        <w:pStyle w:val="ConsPlusNonformat"/>
        <w:jc w:val="center"/>
        <w:rPr>
          <w:rFonts w:ascii="Times New Roman" w:hAnsi="Times New Roman" w:cs="Times New Roman"/>
          <w:b/>
          <w:bCs/>
          <w:color w:val="000000"/>
          <w:sz w:val="26"/>
          <w:szCs w:val="26"/>
        </w:rPr>
      </w:pPr>
    </w:p>
    <w:p w:rsidR="00334C69" w:rsidRPr="0021081E" w:rsidRDefault="00334C69" w:rsidP="000A16EA">
      <w:pPr>
        <w:pStyle w:val="ConsPlusNonformat"/>
        <w:jc w:val="center"/>
        <w:rPr>
          <w:rFonts w:ascii="Times New Roman" w:hAnsi="Times New Roman" w:cs="Times New Roman"/>
          <w:b/>
          <w:bCs/>
          <w:color w:val="000000"/>
          <w:sz w:val="26"/>
          <w:szCs w:val="26"/>
        </w:rPr>
      </w:pPr>
      <w:r w:rsidRPr="0021081E">
        <w:rPr>
          <w:rFonts w:ascii="Times New Roman" w:hAnsi="Times New Roman" w:cs="Times New Roman"/>
          <w:b/>
          <w:bCs/>
          <w:color w:val="000000"/>
          <w:sz w:val="26"/>
          <w:szCs w:val="26"/>
        </w:rPr>
        <w:t>Планируемые результаты реализации</w:t>
      </w:r>
    </w:p>
    <w:p w:rsidR="00334C69" w:rsidRPr="0021081E" w:rsidRDefault="00334C69" w:rsidP="000A16EA">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sidRPr="0021081E">
        <w:rPr>
          <w:rFonts w:ascii="Times New Roman" w:hAnsi="Times New Roman" w:cs="Times New Roman"/>
          <w:b/>
          <w:bCs/>
          <w:sz w:val="26"/>
          <w:szCs w:val="26"/>
          <w:u w:val="single"/>
        </w:rPr>
        <w:t>Подпрограммы №2 «</w:t>
      </w:r>
      <w:r w:rsidRPr="0021081E">
        <w:rPr>
          <w:rFonts w:ascii="Times New Roman" w:hAnsi="Times New Roman" w:cs="Times New Roman"/>
          <w:b/>
          <w:sz w:val="26"/>
          <w:szCs w:val="26"/>
          <w:u w:val="single"/>
        </w:rPr>
        <w:t>Переселение граждан из аварийного жилищного фонда</w:t>
      </w:r>
      <w:r w:rsidRPr="0021081E">
        <w:rPr>
          <w:rFonts w:ascii="Times New Roman" w:hAnsi="Times New Roman" w:cs="Times New Roman"/>
          <w:b/>
          <w:bCs/>
          <w:sz w:val="26"/>
          <w:szCs w:val="26"/>
          <w:u w:val="single"/>
        </w:rPr>
        <w:t>»</w:t>
      </w:r>
    </w:p>
    <w:p w:rsidR="00334C69" w:rsidRPr="0021081E" w:rsidRDefault="00334C69" w:rsidP="000A16EA">
      <w:pPr>
        <w:widowControl w:val="0"/>
        <w:jc w:val="center"/>
        <w:rPr>
          <w:rFonts w:ascii="Times New Roman" w:hAnsi="Times New Roman" w:cs="Times New Roman"/>
          <w:color w:val="000000"/>
          <w:sz w:val="26"/>
          <w:szCs w:val="26"/>
        </w:rPr>
      </w:pPr>
    </w:p>
    <w:tbl>
      <w:tblPr>
        <w:tblW w:w="16054" w:type="dxa"/>
        <w:jc w:val="center"/>
        <w:tblCellSpacing w:w="5" w:type="nil"/>
        <w:tblCellMar>
          <w:left w:w="75" w:type="dxa"/>
          <w:right w:w="75" w:type="dxa"/>
        </w:tblCellMar>
        <w:tblLook w:val="0000" w:firstRow="0" w:lastRow="0" w:firstColumn="0" w:lastColumn="0" w:noHBand="0" w:noVBand="0"/>
      </w:tblPr>
      <w:tblGrid>
        <w:gridCol w:w="501"/>
        <w:gridCol w:w="1770"/>
        <w:gridCol w:w="1954"/>
        <w:gridCol w:w="1710"/>
        <w:gridCol w:w="2296"/>
        <w:gridCol w:w="2192"/>
        <w:gridCol w:w="1413"/>
        <w:gridCol w:w="1603"/>
        <w:gridCol w:w="1360"/>
        <w:gridCol w:w="1255"/>
      </w:tblGrid>
      <w:tr w:rsidR="00C07D19" w:rsidRPr="0021081E" w:rsidTr="003E7C91">
        <w:trPr>
          <w:trHeight w:val="141"/>
          <w:tblCellSpacing w:w="5" w:type="nil"/>
          <w:jc w:val="center"/>
        </w:trPr>
        <w:tc>
          <w:tcPr>
            <w:tcW w:w="501" w:type="dxa"/>
            <w:vMerge w:val="restart"/>
            <w:tcBorders>
              <w:left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п/п</w:t>
            </w:r>
          </w:p>
        </w:tc>
        <w:tc>
          <w:tcPr>
            <w:tcW w:w="1770" w:type="dxa"/>
            <w:vMerge w:val="restart"/>
            <w:tcBorders>
              <w:left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Задачи, направленные на достижение цели</w:t>
            </w:r>
          </w:p>
        </w:tc>
        <w:tc>
          <w:tcPr>
            <w:tcW w:w="3504" w:type="dxa"/>
            <w:gridSpan w:val="2"/>
            <w:tcBorders>
              <w:left w:val="single" w:sz="4" w:space="0" w:color="auto"/>
              <w:bottom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2305" w:type="dxa"/>
            <w:vMerge w:val="restart"/>
            <w:tcBorders>
              <w:left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Количественные и/или качественные целевые показатели, характеризующие достижение целей и решение задач</w:t>
            </w:r>
          </w:p>
        </w:tc>
        <w:tc>
          <w:tcPr>
            <w:tcW w:w="2244" w:type="dxa"/>
            <w:vMerge w:val="restart"/>
            <w:tcBorders>
              <w:left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Единица измерения</w:t>
            </w:r>
          </w:p>
        </w:tc>
        <w:tc>
          <w:tcPr>
            <w:tcW w:w="1416" w:type="dxa"/>
            <w:tcBorders>
              <w:left w:val="single" w:sz="4" w:space="0" w:color="auto"/>
              <w:bottom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Базовое      </w:t>
            </w:r>
            <w:r w:rsidRPr="0021081E">
              <w:rPr>
                <w:rFonts w:ascii="Times New Roman" w:hAnsi="Times New Roman" w:cs="Times New Roman"/>
                <w:color w:val="000000"/>
                <w:sz w:val="26"/>
                <w:szCs w:val="26"/>
              </w:rPr>
              <w:br/>
              <w:t xml:space="preserve">значение     </w:t>
            </w:r>
            <w:r w:rsidRPr="0021081E">
              <w:rPr>
                <w:rFonts w:ascii="Times New Roman" w:hAnsi="Times New Roman" w:cs="Times New Roman"/>
                <w:color w:val="000000"/>
                <w:sz w:val="26"/>
                <w:szCs w:val="26"/>
              </w:rPr>
              <w:br/>
              <w:t xml:space="preserve">показателя   </w:t>
            </w:r>
            <w:r w:rsidRPr="0021081E">
              <w:rPr>
                <w:rFonts w:ascii="Times New Roman" w:hAnsi="Times New Roman" w:cs="Times New Roman"/>
                <w:color w:val="000000"/>
                <w:sz w:val="26"/>
                <w:szCs w:val="26"/>
              </w:rPr>
              <w:br/>
              <w:t>(2015 год)</w:t>
            </w:r>
          </w:p>
        </w:tc>
        <w:tc>
          <w:tcPr>
            <w:tcW w:w="4314" w:type="dxa"/>
            <w:gridSpan w:val="3"/>
            <w:tcBorders>
              <w:left w:val="single" w:sz="4" w:space="0" w:color="auto"/>
              <w:bottom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Планируемое значение показателя по годам           </w:t>
            </w:r>
            <w:r w:rsidRPr="0021081E">
              <w:rPr>
                <w:rFonts w:ascii="Times New Roman" w:hAnsi="Times New Roman" w:cs="Times New Roman"/>
                <w:color w:val="000000"/>
                <w:sz w:val="26"/>
                <w:szCs w:val="26"/>
              </w:rPr>
              <w:br/>
              <w:t>реализации</w:t>
            </w:r>
          </w:p>
        </w:tc>
      </w:tr>
      <w:tr w:rsidR="00C07D19" w:rsidRPr="0021081E" w:rsidTr="00C07D19">
        <w:trPr>
          <w:trHeight w:val="141"/>
          <w:tblCellSpacing w:w="5" w:type="nil"/>
          <w:jc w:val="center"/>
        </w:trPr>
        <w:tc>
          <w:tcPr>
            <w:tcW w:w="501" w:type="dxa"/>
            <w:vMerge/>
            <w:tcBorders>
              <w:left w:val="single" w:sz="4" w:space="0" w:color="auto"/>
              <w:bottom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p>
        </w:tc>
        <w:tc>
          <w:tcPr>
            <w:tcW w:w="1770" w:type="dxa"/>
            <w:vMerge/>
            <w:tcBorders>
              <w:left w:val="single" w:sz="4" w:space="0" w:color="auto"/>
              <w:bottom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p>
        </w:tc>
        <w:tc>
          <w:tcPr>
            <w:tcW w:w="1985" w:type="dxa"/>
            <w:tcBorders>
              <w:left w:val="single" w:sz="4" w:space="0" w:color="auto"/>
              <w:bottom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Бюджет Городского округа Подольск</w:t>
            </w:r>
          </w:p>
        </w:tc>
        <w:tc>
          <w:tcPr>
            <w:tcW w:w="1519" w:type="dxa"/>
            <w:tcBorders>
              <w:left w:val="single" w:sz="4" w:space="0" w:color="auto"/>
              <w:bottom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Другие источники</w:t>
            </w:r>
          </w:p>
        </w:tc>
        <w:tc>
          <w:tcPr>
            <w:tcW w:w="2305" w:type="dxa"/>
            <w:vMerge/>
            <w:tcBorders>
              <w:left w:val="single" w:sz="4" w:space="0" w:color="auto"/>
              <w:bottom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p>
        </w:tc>
        <w:tc>
          <w:tcPr>
            <w:tcW w:w="2244" w:type="dxa"/>
            <w:vMerge/>
            <w:tcBorders>
              <w:left w:val="single" w:sz="4" w:space="0" w:color="auto"/>
              <w:bottom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p>
        </w:tc>
        <w:tc>
          <w:tcPr>
            <w:tcW w:w="1416" w:type="dxa"/>
            <w:tcBorders>
              <w:left w:val="single" w:sz="4" w:space="0" w:color="auto"/>
              <w:bottom w:val="single" w:sz="4" w:space="0" w:color="auto"/>
              <w:right w:val="single" w:sz="4" w:space="0" w:color="auto"/>
            </w:tcBorders>
          </w:tcPr>
          <w:p w:rsidR="00C07D19" w:rsidRPr="0021081E" w:rsidRDefault="00C07D19" w:rsidP="00142F0C">
            <w:pPr>
              <w:pStyle w:val="ConsPlusCell"/>
              <w:rPr>
                <w:rFonts w:ascii="Times New Roman" w:hAnsi="Times New Roman" w:cs="Times New Roman"/>
                <w:color w:val="000000"/>
                <w:sz w:val="26"/>
                <w:szCs w:val="26"/>
              </w:rPr>
            </w:pPr>
          </w:p>
        </w:tc>
        <w:tc>
          <w:tcPr>
            <w:tcW w:w="1647" w:type="dxa"/>
            <w:tcBorders>
              <w:left w:val="single" w:sz="4" w:space="0" w:color="auto"/>
              <w:bottom w:val="single" w:sz="4" w:space="0" w:color="auto"/>
              <w:right w:val="single" w:sz="4" w:space="0" w:color="auto"/>
            </w:tcBorders>
            <w:vAlign w:val="center"/>
          </w:tcPr>
          <w:p w:rsidR="00C07D19" w:rsidRPr="0021081E" w:rsidRDefault="00C07D19"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2016 год</w:t>
            </w:r>
          </w:p>
        </w:tc>
        <w:tc>
          <w:tcPr>
            <w:tcW w:w="1389" w:type="dxa"/>
            <w:tcBorders>
              <w:left w:val="single" w:sz="4" w:space="0" w:color="auto"/>
              <w:bottom w:val="single" w:sz="4" w:space="0" w:color="auto"/>
              <w:right w:val="single" w:sz="4" w:space="0" w:color="auto"/>
            </w:tcBorders>
            <w:vAlign w:val="center"/>
          </w:tcPr>
          <w:p w:rsidR="00C07D19" w:rsidRPr="0021081E" w:rsidRDefault="00C07D19"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2017 год</w:t>
            </w:r>
          </w:p>
        </w:tc>
        <w:tc>
          <w:tcPr>
            <w:tcW w:w="1278" w:type="dxa"/>
            <w:tcBorders>
              <w:left w:val="single" w:sz="4" w:space="0" w:color="auto"/>
              <w:bottom w:val="single" w:sz="4" w:space="0" w:color="auto"/>
              <w:right w:val="single" w:sz="4" w:space="0" w:color="auto"/>
            </w:tcBorders>
            <w:vAlign w:val="center"/>
          </w:tcPr>
          <w:p w:rsidR="00C07D19" w:rsidRPr="0021081E" w:rsidRDefault="00C07D19"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2018 год</w:t>
            </w:r>
          </w:p>
        </w:tc>
      </w:tr>
      <w:tr w:rsidR="00C07D19" w:rsidRPr="0021081E" w:rsidTr="00C07D19">
        <w:trPr>
          <w:trHeight w:val="141"/>
          <w:tblCellSpacing w:w="5" w:type="nil"/>
          <w:jc w:val="center"/>
        </w:trPr>
        <w:tc>
          <w:tcPr>
            <w:tcW w:w="501" w:type="dxa"/>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1770" w:type="dxa"/>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1985" w:type="dxa"/>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1519" w:type="dxa"/>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2305" w:type="dxa"/>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2244" w:type="dxa"/>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1416" w:type="dxa"/>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8</w:t>
            </w:r>
          </w:p>
        </w:tc>
        <w:tc>
          <w:tcPr>
            <w:tcW w:w="1647" w:type="dxa"/>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9</w:t>
            </w:r>
          </w:p>
        </w:tc>
        <w:tc>
          <w:tcPr>
            <w:tcW w:w="1389" w:type="dxa"/>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c>
          <w:tcPr>
            <w:tcW w:w="1278" w:type="dxa"/>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11</w:t>
            </w:r>
          </w:p>
        </w:tc>
      </w:tr>
      <w:tr w:rsidR="00C07D19" w:rsidRPr="0021081E" w:rsidTr="00C07D19">
        <w:trPr>
          <w:trHeight w:val="608"/>
          <w:tblCellSpacing w:w="5" w:type="nil"/>
          <w:jc w:val="center"/>
        </w:trPr>
        <w:tc>
          <w:tcPr>
            <w:tcW w:w="501" w:type="dxa"/>
            <w:vMerge w:val="restart"/>
            <w:tcBorders>
              <w:left w:val="single" w:sz="4" w:space="0" w:color="auto"/>
              <w:right w:val="single" w:sz="4" w:space="0" w:color="auto"/>
            </w:tcBorders>
            <w:vAlign w:val="center"/>
          </w:tcPr>
          <w:p w:rsidR="00537801" w:rsidRPr="0021081E" w:rsidRDefault="00537801"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w:t>
            </w:r>
          </w:p>
        </w:tc>
        <w:tc>
          <w:tcPr>
            <w:tcW w:w="1770" w:type="dxa"/>
            <w:vMerge w:val="restart"/>
            <w:tcBorders>
              <w:left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Переселение граждан, проживающих в аварийном жилищном фонде</w:t>
            </w:r>
          </w:p>
        </w:tc>
        <w:tc>
          <w:tcPr>
            <w:tcW w:w="1985" w:type="dxa"/>
            <w:vMerge w:val="restart"/>
            <w:tcBorders>
              <w:left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132 520</w:t>
            </w:r>
          </w:p>
        </w:tc>
        <w:tc>
          <w:tcPr>
            <w:tcW w:w="1519" w:type="dxa"/>
            <w:vMerge w:val="restart"/>
            <w:tcBorders>
              <w:left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868 294,5</w:t>
            </w:r>
            <w:r w:rsidR="00403D9A" w:rsidRPr="0021081E">
              <w:rPr>
                <w:rFonts w:ascii="Times New Roman" w:hAnsi="Times New Roman" w:cs="Times New Roman"/>
                <w:sz w:val="26"/>
                <w:szCs w:val="26"/>
              </w:rPr>
              <w:t>0449</w:t>
            </w:r>
          </w:p>
        </w:tc>
        <w:tc>
          <w:tcPr>
            <w:tcW w:w="2305" w:type="dxa"/>
            <w:tcBorders>
              <w:left w:val="single" w:sz="4" w:space="0" w:color="auto"/>
              <w:bottom w:val="single" w:sz="4" w:space="0" w:color="auto"/>
              <w:right w:val="single" w:sz="4" w:space="0" w:color="auto"/>
            </w:tcBorders>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 xml:space="preserve">Количество граждан, </w:t>
            </w:r>
            <w:r w:rsidRPr="0021081E">
              <w:rPr>
                <w:rFonts w:ascii="Times New Roman" w:hAnsi="Times New Roman" w:cs="Times New Roman"/>
                <w:sz w:val="26"/>
                <w:szCs w:val="26"/>
              </w:rPr>
              <w:br w:type="page"/>
              <w:t>переселенных из аварийного жилищного фонда*</w:t>
            </w:r>
          </w:p>
          <w:p w:rsidR="00537801" w:rsidRPr="0021081E" w:rsidRDefault="00537801" w:rsidP="00142F0C">
            <w:pPr>
              <w:pStyle w:val="ConsPlusCell"/>
              <w:rPr>
                <w:rFonts w:ascii="Times New Roman" w:hAnsi="Times New Roman" w:cs="Times New Roman"/>
                <w:sz w:val="26"/>
                <w:szCs w:val="26"/>
              </w:rPr>
            </w:pPr>
          </w:p>
        </w:tc>
        <w:tc>
          <w:tcPr>
            <w:tcW w:w="2244" w:type="dxa"/>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Человек</w:t>
            </w:r>
          </w:p>
        </w:tc>
        <w:tc>
          <w:tcPr>
            <w:tcW w:w="1416" w:type="dxa"/>
            <w:tcBorders>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228</w:t>
            </w:r>
          </w:p>
        </w:tc>
        <w:tc>
          <w:tcPr>
            <w:tcW w:w="1647" w:type="dxa"/>
            <w:tcBorders>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166</w:t>
            </w:r>
          </w:p>
        </w:tc>
        <w:tc>
          <w:tcPr>
            <w:tcW w:w="1389" w:type="dxa"/>
            <w:tcBorders>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181</w:t>
            </w:r>
          </w:p>
        </w:tc>
        <w:tc>
          <w:tcPr>
            <w:tcW w:w="1278" w:type="dxa"/>
            <w:tcBorders>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202</w:t>
            </w:r>
          </w:p>
        </w:tc>
      </w:tr>
      <w:tr w:rsidR="00C07D19" w:rsidRPr="0021081E" w:rsidTr="00C07D19">
        <w:trPr>
          <w:trHeight w:val="547"/>
          <w:tblCellSpacing w:w="5" w:type="nil"/>
          <w:jc w:val="center"/>
        </w:trPr>
        <w:tc>
          <w:tcPr>
            <w:tcW w:w="501" w:type="dxa"/>
            <w:vMerge/>
            <w:tcBorders>
              <w:left w:val="single" w:sz="4" w:space="0" w:color="auto"/>
              <w:right w:val="single" w:sz="4" w:space="0" w:color="auto"/>
            </w:tcBorders>
            <w:vAlign w:val="center"/>
          </w:tcPr>
          <w:p w:rsidR="00537801" w:rsidRPr="0021081E" w:rsidRDefault="00537801" w:rsidP="00142F0C">
            <w:pPr>
              <w:pStyle w:val="ConsPlusCell"/>
              <w:rPr>
                <w:rFonts w:ascii="Times New Roman" w:hAnsi="Times New Roman" w:cs="Times New Roman"/>
                <w:sz w:val="26"/>
                <w:szCs w:val="26"/>
              </w:rPr>
            </w:pPr>
          </w:p>
        </w:tc>
        <w:tc>
          <w:tcPr>
            <w:tcW w:w="1770" w:type="dxa"/>
            <w:vMerge/>
            <w:tcBorders>
              <w:left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p>
        </w:tc>
        <w:tc>
          <w:tcPr>
            <w:tcW w:w="1985" w:type="dxa"/>
            <w:vMerge/>
            <w:tcBorders>
              <w:left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p>
        </w:tc>
        <w:tc>
          <w:tcPr>
            <w:tcW w:w="1519" w:type="dxa"/>
            <w:vMerge/>
            <w:tcBorders>
              <w:left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p>
        </w:tc>
        <w:tc>
          <w:tcPr>
            <w:tcW w:w="2305" w:type="dxa"/>
            <w:tcBorders>
              <w:left w:val="single" w:sz="4" w:space="0" w:color="auto"/>
              <w:bottom w:val="single" w:sz="4" w:space="0" w:color="auto"/>
              <w:right w:val="single" w:sz="4" w:space="0" w:color="auto"/>
            </w:tcBorders>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Площадь расселенных помещений*</w:t>
            </w:r>
          </w:p>
          <w:p w:rsidR="00537801" w:rsidRPr="0021081E" w:rsidRDefault="00537801" w:rsidP="00142F0C">
            <w:pPr>
              <w:pStyle w:val="ConsPlusCell"/>
              <w:rPr>
                <w:rFonts w:ascii="Times New Roman" w:hAnsi="Times New Roman" w:cs="Times New Roman"/>
                <w:sz w:val="26"/>
                <w:szCs w:val="26"/>
              </w:rPr>
            </w:pPr>
          </w:p>
        </w:tc>
        <w:tc>
          <w:tcPr>
            <w:tcW w:w="2244" w:type="dxa"/>
            <w:tcBorders>
              <w:top w:val="single" w:sz="4" w:space="0" w:color="auto"/>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Кв.м.</w:t>
            </w:r>
          </w:p>
        </w:tc>
        <w:tc>
          <w:tcPr>
            <w:tcW w:w="1416" w:type="dxa"/>
            <w:tcBorders>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3431,9</w:t>
            </w:r>
          </w:p>
        </w:tc>
        <w:tc>
          <w:tcPr>
            <w:tcW w:w="1647" w:type="dxa"/>
            <w:tcBorders>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2311,4</w:t>
            </w:r>
          </w:p>
        </w:tc>
        <w:tc>
          <w:tcPr>
            <w:tcW w:w="1389" w:type="dxa"/>
            <w:tcBorders>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2594,8</w:t>
            </w:r>
          </w:p>
        </w:tc>
        <w:tc>
          <w:tcPr>
            <w:tcW w:w="1278" w:type="dxa"/>
            <w:tcBorders>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3246,8</w:t>
            </w:r>
          </w:p>
        </w:tc>
      </w:tr>
      <w:tr w:rsidR="00C07D19" w:rsidRPr="0021081E" w:rsidTr="00C07D19">
        <w:trPr>
          <w:trHeight w:val="525"/>
          <w:tblCellSpacing w:w="5" w:type="nil"/>
          <w:jc w:val="center"/>
        </w:trPr>
        <w:tc>
          <w:tcPr>
            <w:tcW w:w="501" w:type="dxa"/>
            <w:vMerge/>
            <w:tcBorders>
              <w:left w:val="single" w:sz="4" w:space="0" w:color="auto"/>
              <w:bottom w:val="single" w:sz="4" w:space="0" w:color="auto"/>
              <w:right w:val="single" w:sz="4" w:space="0" w:color="auto"/>
            </w:tcBorders>
            <w:vAlign w:val="center"/>
          </w:tcPr>
          <w:p w:rsidR="00537801" w:rsidRPr="0021081E" w:rsidRDefault="00537801" w:rsidP="00142F0C">
            <w:pPr>
              <w:pStyle w:val="ConsPlusCell"/>
              <w:rPr>
                <w:rFonts w:ascii="Times New Roman" w:hAnsi="Times New Roman" w:cs="Times New Roman"/>
                <w:sz w:val="26"/>
                <w:szCs w:val="26"/>
              </w:rPr>
            </w:pPr>
          </w:p>
        </w:tc>
        <w:tc>
          <w:tcPr>
            <w:tcW w:w="1770" w:type="dxa"/>
            <w:vMerge/>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p>
        </w:tc>
        <w:tc>
          <w:tcPr>
            <w:tcW w:w="1985" w:type="dxa"/>
            <w:vMerge/>
            <w:tcBorders>
              <w:left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p>
        </w:tc>
        <w:tc>
          <w:tcPr>
            <w:tcW w:w="1519" w:type="dxa"/>
            <w:vMerge/>
            <w:tcBorders>
              <w:left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p>
        </w:tc>
        <w:tc>
          <w:tcPr>
            <w:tcW w:w="2305" w:type="dxa"/>
            <w:vMerge w:val="restart"/>
            <w:tcBorders>
              <w:left w:val="single" w:sz="4" w:space="0" w:color="auto"/>
              <w:right w:val="single" w:sz="4" w:space="0" w:color="auto"/>
            </w:tcBorders>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 xml:space="preserve">Количество </w:t>
            </w:r>
            <w:r w:rsidRPr="0021081E">
              <w:rPr>
                <w:rFonts w:ascii="Times New Roman" w:hAnsi="Times New Roman" w:cs="Times New Roman"/>
                <w:sz w:val="26"/>
                <w:szCs w:val="26"/>
              </w:rPr>
              <w:lastRenderedPageBreak/>
              <w:t>расселенных помещений</w:t>
            </w:r>
          </w:p>
          <w:p w:rsidR="00537801" w:rsidRPr="0021081E" w:rsidRDefault="00537801" w:rsidP="00142F0C">
            <w:pPr>
              <w:pStyle w:val="ConsPlusCell"/>
              <w:rPr>
                <w:rFonts w:ascii="Times New Roman" w:hAnsi="Times New Roman" w:cs="Times New Roman"/>
                <w:sz w:val="26"/>
                <w:szCs w:val="26"/>
              </w:rPr>
            </w:pPr>
          </w:p>
        </w:tc>
        <w:tc>
          <w:tcPr>
            <w:tcW w:w="2244" w:type="dxa"/>
            <w:vMerge w:val="restart"/>
            <w:tcBorders>
              <w:left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lastRenderedPageBreak/>
              <w:t>Шт.</w:t>
            </w:r>
          </w:p>
        </w:tc>
        <w:tc>
          <w:tcPr>
            <w:tcW w:w="1416" w:type="dxa"/>
            <w:vMerge w:val="restart"/>
            <w:tcBorders>
              <w:left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74</w:t>
            </w:r>
          </w:p>
        </w:tc>
        <w:tc>
          <w:tcPr>
            <w:tcW w:w="1647" w:type="dxa"/>
            <w:vMerge w:val="restart"/>
            <w:tcBorders>
              <w:left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54</w:t>
            </w:r>
          </w:p>
        </w:tc>
        <w:tc>
          <w:tcPr>
            <w:tcW w:w="1389" w:type="dxa"/>
            <w:vMerge w:val="restart"/>
            <w:tcBorders>
              <w:left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70</w:t>
            </w:r>
          </w:p>
        </w:tc>
        <w:tc>
          <w:tcPr>
            <w:tcW w:w="1278" w:type="dxa"/>
            <w:vMerge w:val="restart"/>
            <w:tcBorders>
              <w:left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76</w:t>
            </w:r>
          </w:p>
        </w:tc>
      </w:tr>
      <w:tr w:rsidR="00C07D19" w:rsidRPr="0021081E" w:rsidTr="00C07D19">
        <w:trPr>
          <w:trHeight w:val="495"/>
          <w:tblCellSpacing w:w="5" w:type="nil"/>
          <w:jc w:val="center"/>
        </w:trPr>
        <w:tc>
          <w:tcPr>
            <w:tcW w:w="501" w:type="dxa"/>
            <w:tcBorders>
              <w:top w:val="single" w:sz="4" w:space="0" w:color="auto"/>
              <w:left w:val="single" w:sz="4" w:space="0" w:color="auto"/>
              <w:right w:val="single" w:sz="4" w:space="0" w:color="auto"/>
            </w:tcBorders>
            <w:vAlign w:val="center"/>
          </w:tcPr>
          <w:p w:rsidR="00537801" w:rsidRPr="0021081E" w:rsidRDefault="00537801"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lastRenderedPageBreak/>
              <w:t>2</w:t>
            </w:r>
          </w:p>
        </w:tc>
        <w:tc>
          <w:tcPr>
            <w:tcW w:w="1770" w:type="dxa"/>
            <w:tcBorders>
              <w:top w:val="single" w:sz="4" w:space="0" w:color="auto"/>
              <w:left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Ликвидация аварийного жилищного фонда.</w:t>
            </w:r>
          </w:p>
        </w:tc>
        <w:tc>
          <w:tcPr>
            <w:tcW w:w="1985" w:type="dxa"/>
            <w:vMerge/>
            <w:tcBorders>
              <w:left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p>
        </w:tc>
        <w:tc>
          <w:tcPr>
            <w:tcW w:w="1519" w:type="dxa"/>
            <w:vMerge/>
            <w:tcBorders>
              <w:left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p>
        </w:tc>
        <w:tc>
          <w:tcPr>
            <w:tcW w:w="2305" w:type="dxa"/>
            <w:vMerge/>
            <w:tcBorders>
              <w:left w:val="single" w:sz="4" w:space="0" w:color="auto"/>
              <w:bottom w:val="single" w:sz="4" w:space="0" w:color="auto"/>
              <w:right w:val="single" w:sz="4" w:space="0" w:color="auto"/>
            </w:tcBorders>
          </w:tcPr>
          <w:p w:rsidR="00537801" w:rsidRPr="0021081E" w:rsidRDefault="00537801" w:rsidP="00142F0C">
            <w:pPr>
              <w:rPr>
                <w:rFonts w:ascii="Times New Roman" w:hAnsi="Times New Roman" w:cs="Times New Roman"/>
                <w:sz w:val="26"/>
                <w:szCs w:val="26"/>
              </w:rPr>
            </w:pPr>
          </w:p>
        </w:tc>
        <w:tc>
          <w:tcPr>
            <w:tcW w:w="2244" w:type="dxa"/>
            <w:vMerge/>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p>
        </w:tc>
        <w:tc>
          <w:tcPr>
            <w:tcW w:w="1416" w:type="dxa"/>
            <w:vMerge/>
            <w:tcBorders>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p>
        </w:tc>
        <w:tc>
          <w:tcPr>
            <w:tcW w:w="1647" w:type="dxa"/>
            <w:vMerge/>
            <w:tcBorders>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p>
        </w:tc>
        <w:tc>
          <w:tcPr>
            <w:tcW w:w="1389" w:type="dxa"/>
            <w:vMerge/>
            <w:tcBorders>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p>
        </w:tc>
        <w:tc>
          <w:tcPr>
            <w:tcW w:w="1278" w:type="dxa"/>
            <w:vMerge/>
            <w:tcBorders>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p>
        </w:tc>
      </w:tr>
      <w:tr w:rsidR="00C07D19" w:rsidRPr="0021081E" w:rsidTr="00C07D19">
        <w:trPr>
          <w:trHeight w:val="554"/>
          <w:tblCellSpacing w:w="5" w:type="nil"/>
          <w:jc w:val="center"/>
        </w:trPr>
        <w:tc>
          <w:tcPr>
            <w:tcW w:w="501" w:type="dxa"/>
            <w:tcBorders>
              <w:left w:val="single" w:sz="4" w:space="0" w:color="auto"/>
              <w:bottom w:val="single" w:sz="4" w:space="0" w:color="auto"/>
              <w:right w:val="single" w:sz="4" w:space="0" w:color="auto"/>
            </w:tcBorders>
            <w:vAlign w:val="center"/>
          </w:tcPr>
          <w:p w:rsidR="00537801" w:rsidRPr="0021081E" w:rsidRDefault="00537801" w:rsidP="00142F0C">
            <w:pPr>
              <w:pStyle w:val="ConsPlusCell"/>
              <w:rPr>
                <w:rFonts w:ascii="Times New Roman" w:hAnsi="Times New Roman" w:cs="Times New Roman"/>
                <w:sz w:val="26"/>
                <w:szCs w:val="26"/>
              </w:rPr>
            </w:pPr>
          </w:p>
        </w:tc>
        <w:tc>
          <w:tcPr>
            <w:tcW w:w="1770" w:type="dxa"/>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p>
        </w:tc>
        <w:tc>
          <w:tcPr>
            <w:tcW w:w="1985" w:type="dxa"/>
            <w:vMerge/>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p>
        </w:tc>
        <w:tc>
          <w:tcPr>
            <w:tcW w:w="1519" w:type="dxa"/>
            <w:vMerge/>
            <w:tcBorders>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p>
        </w:tc>
        <w:tc>
          <w:tcPr>
            <w:tcW w:w="2305" w:type="dxa"/>
            <w:tcBorders>
              <w:top w:val="single" w:sz="4" w:space="0" w:color="auto"/>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Удельный вес расселенного аварийного жилого фонда в общем объеме аварийного фонда, включенного в программу «Переселение из аварийного фонда»</w:t>
            </w:r>
          </w:p>
        </w:tc>
        <w:tc>
          <w:tcPr>
            <w:tcW w:w="2244" w:type="dxa"/>
            <w:tcBorders>
              <w:top w:val="single" w:sz="4" w:space="0" w:color="auto"/>
              <w:left w:val="single" w:sz="4" w:space="0" w:color="auto"/>
              <w:bottom w:val="single" w:sz="4" w:space="0" w:color="auto"/>
              <w:right w:val="single" w:sz="4" w:space="0" w:color="auto"/>
            </w:tcBorders>
          </w:tcPr>
          <w:p w:rsidR="00537801" w:rsidRPr="0021081E" w:rsidRDefault="00537801"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w:t>
            </w:r>
          </w:p>
        </w:tc>
        <w:tc>
          <w:tcPr>
            <w:tcW w:w="1416" w:type="dxa"/>
            <w:tcBorders>
              <w:top w:val="single" w:sz="4" w:space="0" w:color="auto"/>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100</w:t>
            </w:r>
          </w:p>
        </w:tc>
        <w:tc>
          <w:tcPr>
            <w:tcW w:w="1647" w:type="dxa"/>
            <w:tcBorders>
              <w:top w:val="single" w:sz="4" w:space="0" w:color="auto"/>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100</w:t>
            </w:r>
          </w:p>
        </w:tc>
        <w:tc>
          <w:tcPr>
            <w:tcW w:w="1389" w:type="dxa"/>
            <w:tcBorders>
              <w:top w:val="single" w:sz="4" w:space="0" w:color="auto"/>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100</w:t>
            </w:r>
          </w:p>
        </w:tc>
        <w:tc>
          <w:tcPr>
            <w:tcW w:w="1278" w:type="dxa"/>
            <w:tcBorders>
              <w:top w:val="single" w:sz="4" w:space="0" w:color="auto"/>
              <w:left w:val="single" w:sz="4" w:space="0" w:color="auto"/>
              <w:bottom w:val="single" w:sz="4" w:space="0" w:color="auto"/>
              <w:right w:val="single" w:sz="4" w:space="0" w:color="auto"/>
            </w:tcBorders>
            <w:vAlign w:val="center"/>
          </w:tcPr>
          <w:p w:rsidR="00537801" w:rsidRPr="0021081E" w:rsidRDefault="00537801" w:rsidP="00142F0C">
            <w:pPr>
              <w:rPr>
                <w:rFonts w:ascii="Times New Roman" w:hAnsi="Times New Roman" w:cs="Times New Roman"/>
                <w:sz w:val="26"/>
                <w:szCs w:val="26"/>
              </w:rPr>
            </w:pPr>
            <w:r w:rsidRPr="0021081E">
              <w:rPr>
                <w:rFonts w:ascii="Times New Roman" w:hAnsi="Times New Roman" w:cs="Times New Roman"/>
                <w:sz w:val="26"/>
                <w:szCs w:val="26"/>
              </w:rPr>
              <w:t>100</w:t>
            </w:r>
          </w:p>
        </w:tc>
      </w:tr>
    </w:tbl>
    <w:p w:rsidR="00334C69" w:rsidRPr="0021081E" w:rsidRDefault="00334C69" w:rsidP="000A16EA">
      <w:pPr>
        <w:widowControl w:val="0"/>
        <w:jc w:val="center"/>
        <w:rPr>
          <w:rFonts w:ascii="Times New Roman" w:hAnsi="Times New Roman" w:cs="Times New Roman"/>
          <w:i/>
          <w:sz w:val="26"/>
          <w:szCs w:val="26"/>
        </w:rPr>
      </w:pPr>
    </w:p>
    <w:p w:rsidR="008D130D" w:rsidRPr="0021081E" w:rsidRDefault="008D130D" w:rsidP="000A16EA">
      <w:pPr>
        <w:pStyle w:val="ConsPlusNonformat"/>
        <w:jc w:val="center"/>
        <w:rPr>
          <w:rFonts w:ascii="Times New Roman" w:hAnsi="Times New Roman" w:cs="Times New Roman"/>
          <w:b/>
          <w:bCs/>
          <w:color w:val="000000"/>
          <w:sz w:val="26"/>
          <w:szCs w:val="26"/>
        </w:rPr>
      </w:pPr>
    </w:p>
    <w:p w:rsidR="00F83164" w:rsidRPr="0021081E" w:rsidRDefault="00F83164" w:rsidP="000A16EA">
      <w:pPr>
        <w:pStyle w:val="ConsPlusNonformat"/>
        <w:jc w:val="center"/>
        <w:rPr>
          <w:rFonts w:ascii="Times New Roman" w:hAnsi="Times New Roman" w:cs="Times New Roman"/>
          <w:b/>
          <w:bCs/>
          <w:color w:val="000000"/>
          <w:sz w:val="26"/>
          <w:szCs w:val="26"/>
        </w:rPr>
      </w:pPr>
      <w:r w:rsidRPr="0021081E">
        <w:rPr>
          <w:rFonts w:ascii="Times New Roman" w:hAnsi="Times New Roman" w:cs="Times New Roman"/>
          <w:b/>
          <w:bCs/>
          <w:color w:val="000000"/>
          <w:sz w:val="26"/>
          <w:szCs w:val="26"/>
        </w:rPr>
        <w:t>Планируемые результаты реализации</w:t>
      </w:r>
    </w:p>
    <w:p w:rsidR="00F83164" w:rsidRPr="0021081E" w:rsidRDefault="00F83164" w:rsidP="000A16EA">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sidRPr="0021081E">
        <w:rPr>
          <w:rFonts w:ascii="Times New Roman" w:hAnsi="Times New Roman" w:cs="Times New Roman"/>
          <w:b/>
          <w:bCs/>
          <w:sz w:val="26"/>
          <w:szCs w:val="26"/>
          <w:u w:val="single"/>
        </w:rPr>
        <w:t>Подпрограммы №3 «</w:t>
      </w:r>
      <w:r w:rsidRPr="0021081E">
        <w:rPr>
          <w:rFonts w:ascii="Times New Roman" w:hAnsi="Times New Roman" w:cs="Times New Roman"/>
          <w:b/>
          <w:sz w:val="26"/>
          <w:szCs w:val="26"/>
          <w:u w:val="single"/>
        </w:rPr>
        <w:t>Переселение граждан из ветхого жилищного фонда</w:t>
      </w:r>
      <w:r w:rsidRPr="0021081E">
        <w:rPr>
          <w:rFonts w:ascii="Times New Roman" w:hAnsi="Times New Roman" w:cs="Times New Roman"/>
          <w:b/>
          <w:bCs/>
          <w:sz w:val="26"/>
          <w:szCs w:val="26"/>
          <w:u w:val="single"/>
        </w:rPr>
        <w:t>»</w:t>
      </w:r>
    </w:p>
    <w:p w:rsidR="00F83164" w:rsidRPr="0021081E" w:rsidRDefault="00F83164" w:rsidP="000A16EA">
      <w:pPr>
        <w:widowControl w:val="0"/>
        <w:jc w:val="center"/>
        <w:rPr>
          <w:rFonts w:ascii="Times New Roman" w:hAnsi="Times New Roman" w:cs="Times New Roman"/>
          <w:color w:val="000000"/>
          <w:sz w:val="26"/>
          <w:szCs w:val="26"/>
        </w:rPr>
      </w:pPr>
    </w:p>
    <w:tbl>
      <w:tblPr>
        <w:tblW w:w="0" w:type="auto"/>
        <w:jc w:val="center"/>
        <w:tblCellSpacing w:w="5" w:type="nil"/>
        <w:tblCellMar>
          <w:left w:w="75" w:type="dxa"/>
          <w:right w:w="75" w:type="dxa"/>
        </w:tblCellMar>
        <w:tblLook w:val="0000" w:firstRow="0" w:lastRow="0" w:firstColumn="0" w:lastColumn="0" w:noHBand="0" w:noVBand="0"/>
      </w:tblPr>
      <w:tblGrid>
        <w:gridCol w:w="502"/>
        <w:gridCol w:w="2774"/>
        <w:gridCol w:w="1948"/>
        <w:gridCol w:w="1635"/>
        <w:gridCol w:w="4028"/>
        <w:gridCol w:w="1059"/>
        <w:gridCol w:w="1358"/>
        <w:gridCol w:w="850"/>
        <w:gridCol w:w="850"/>
        <w:gridCol w:w="850"/>
      </w:tblGrid>
      <w:tr w:rsidR="007F6EEA" w:rsidRPr="0021081E" w:rsidTr="00C35A45">
        <w:trPr>
          <w:trHeight w:val="962"/>
          <w:tblCellSpacing w:w="5" w:type="nil"/>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N  </w:t>
            </w:r>
            <w:r w:rsidRPr="0021081E">
              <w:rPr>
                <w:rFonts w:ascii="Times New Roman" w:hAnsi="Times New Roman" w:cs="Times New Roman"/>
                <w:color w:val="000000"/>
                <w:sz w:val="26"/>
                <w:szCs w:val="26"/>
              </w:rPr>
              <w:b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Задачи, направленные на достижение 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Количественные и/или качественные целевые показатели, характеризующие достижение целей и решение задач</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tcPr>
          <w:p w:rsidR="00F83164" w:rsidRPr="0021081E" w:rsidRDefault="00F83164" w:rsidP="00142F0C">
            <w:pPr>
              <w:pStyle w:val="ConsPlusCell"/>
              <w:ind w:left="113" w:right="113"/>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Единица  </w:t>
            </w:r>
            <w:r w:rsidRPr="0021081E">
              <w:rPr>
                <w:rFonts w:ascii="Times New Roman" w:hAnsi="Times New Roman" w:cs="Times New Roman"/>
                <w:color w:val="000000"/>
                <w:sz w:val="26"/>
                <w:szCs w:val="26"/>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Базовое      </w:t>
            </w:r>
            <w:r w:rsidRPr="0021081E">
              <w:rPr>
                <w:rFonts w:ascii="Times New Roman" w:hAnsi="Times New Roman" w:cs="Times New Roman"/>
                <w:color w:val="000000"/>
                <w:sz w:val="26"/>
                <w:szCs w:val="26"/>
              </w:rPr>
              <w:br/>
              <w:t xml:space="preserve">значение     </w:t>
            </w:r>
            <w:r w:rsidRPr="0021081E">
              <w:rPr>
                <w:rFonts w:ascii="Times New Roman" w:hAnsi="Times New Roman" w:cs="Times New Roman"/>
                <w:color w:val="000000"/>
                <w:sz w:val="26"/>
                <w:szCs w:val="26"/>
              </w:rPr>
              <w:br/>
              <w:t xml:space="preserve">показателя   </w:t>
            </w:r>
            <w:r w:rsidRPr="0021081E">
              <w:rPr>
                <w:rFonts w:ascii="Times New Roman" w:hAnsi="Times New Roman" w:cs="Times New Roman"/>
                <w:color w:val="000000"/>
                <w:sz w:val="26"/>
                <w:szCs w:val="26"/>
              </w:rPr>
              <w:br/>
              <w:t>(2015 год)</w:t>
            </w:r>
          </w:p>
        </w:tc>
        <w:tc>
          <w:tcPr>
            <w:tcW w:w="0" w:type="auto"/>
            <w:gridSpan w:val="3"/>
            <w:tcBorders>
              <w:top w:val="single" w:sz="4" w:space="0" w:color="auto"/>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Планируемое значение показателя по годам           </w:t>
            </w:r>
            <w:r w:rsidRPr="0021081E">
              <w:rPr>
                <w:rFonts w:ascii="Times New Roman" w:hAnsi="Times New Roman" w:cs="Times New Roman"/>
                <w:color w:val="000000"/>
                <w:sz w:val="26"/>
                <w:szCs w:val="26"/>
              </w:rPr>
              <w:br/>
              <w:t>реализации</w:t>
            </w:r>
          </w:p>
        </w:tc>
      </w:tr>
      <w:tr w:rsidR="007F6EEA" w:rsidRPr="0021081E" w:rsidTr="00F83164">
        <w:trPr>
          <w:trHeight w:val="625"/>
          <w:tblCellSpacing w:w="5" w:type="nil"/>
          <w:jc w:val="center"/>
        </w:trPr>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Бюджет </w:t>
            </w:r>
            <w:r w:rsidR="007F6EEA" w:rsidRPr="0021081E">
              <w:rPr>
                <w:rFonts w:ascii="Times New Roman" w:hAnsi="Times New Roman" w:cs="Times New Roman"/>
                <w:color w:val="000000"/>
                <w:sz w:val="26"/>
                <w:szCs w:val="26"/>
              </w:rPr>
              <w:t>Городского округа Подольск</w:t>
            </w:r>
          </w:p>
        </w:tc>
        <w:tc>
          <w:tcPr>
            <w:tcW w:w="0" w:type="auto"/>
            <w:tcBorders>
              <w:left w:val="single" w:sz="4" w:space="0" w:color="auto"/>
              <w:bottom w:val="single" w:sz="4" w:space="0" w:color="auto"/>
              <w:right w:val="single" w:sz="4" w:space="0" w:color="auto"/>
            </w:tcBorders>
            <w:vAlign w:val="center"/>
          </w:tcPr>
          <w:p w:rsidR="00F83164" w:rsidRPr="0021081E" w:rsidRDefault="00537801"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Другие источники</w:t>
            </w: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2016 год</w:t>
            </w:r>
          </w:p>
        </w:tc>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2017 год</w:t>
            </w:r>
          </w:p>
        </w:tc>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2018 год</w:t>
            </w:r>
          </w:p>
        </w:tc>
      </w:tr>
      <w:tr w:rsidR="007F6EEA" w:rsidRPr="0021081E" w:rsidTr="00F83164">
        <w:trPr>
          <w:trHeight w:val="141"/>
          <w:tblCellSpacing w:w="5" w:type="nil"/>
          <w:jc w:val="center"/>
        </w:trPr>
        <w:tc>
          <w:tcPr>
            <w:tcW w:w="0" w:type="auto"/>
            <w:tcBorders>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0" w:type="auto"/>
            <w:tcBorders>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0" w:type="auto"/>
            <w:tcBorders>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0" w:type="auto"/>
            <w:tcBorders>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0" w:type="auto"/>
            <w:tcBorders>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0" w:type="auto"/>
            <w:tcBorders>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0" w:type="auto"/>
            <w:tcBorders>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0" w:type="auto"/>
            <w:tcBorders>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8</w:t>
            </w:r>
          </w:p>
        </w:tc>
        <w:tc>
          <w:tcPr>
            <w:tcW w:w="0" w:type="auto"/>
            <w:tcBorders>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9</w:t>
            </w:r>
          </w:p>
        </w:tc>
        <w:tc>
          <w:tcPr>
            <w:tcW w:w="0" w:type="auto"/>
            <w:tcBorders>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r>
      <w:tr w:rsidR="007F6EEA" w:rsidRPr="0021081E" w:rsidTr="00F83164">
        <w:trPr>
          <w:trHeight w:val="608"/>
          <w:tblCellSpacing w:w="5" w:type="nil"/>
          <w:jc w:val="center"/>
        </w:trPr>
        <w:tc>
          <w:tcPr>
            <w:tcW w:w="0" w:type="auto"/>
            <w:vMerge w:val="restart"/>
            <w:tcBorders>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w:t>
            </w:r>
          </w:p>
        </w:tc>
        <w:tc>
          <w:tcPr>
            <w:tcW w:w="0" w:type="auto"/>
            <w:vMerge w:val="restart"/>
            <w:tcBorders>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 xml:space="preserve">Переселение граждан, проживающих в </w:t>
            </w:r>
            <w:r w:rsidRPr="0021081E">
              <w:rPr>
                <w:rFonts w:ascii="Times New Roman" w:hAnsi="Times New Roman" w:cs="Times New Roman"/>
                <w:sz w:val="26"/>
                <w:szCs w:val="26"/>
              </w:rPr>
              <w:lastRenderedPageBreak/>
              <w:t>ветхом жилищном фонде</w:t>
            </w:r>
          </w:p>
        </w:tc>
        <w:tc>
          <w:tcPr>
            <w:tcW w:w="0" w:type="auto"/>
            <w:vMerge w:val="restart"/>
            <w:tcBorders>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lastRenderedPageBreak/>
              <w:t>0</w:t>
            </w:r>
          </w:p>
        </w:tc>
        <w:tc>
          <w:tcPr>
            <w:tcW w:w="0" w:type="auto"/>
            <w:vMerge w:val="restart"/>
            <w:tcBorders>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w:t>
            </w:r>
            <w:r w:rsidR="009A520D" w:rsidRPr="0021081E">
              <w:rPr>
                <w:rFonts w:ascii="Times New Roman" w:hAnsi="Times New Roman" w:cs="Times New Roman"/>
                <w:sz w:val="26"/>
                <w:szCs w:val="26"/>
              </w:rPr>
              <w:t> 118 250,00</w:t>
            </w:r>
          </w:p>
        </w:tc>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rPr>
                <w:rFonts w:ascii="Times New Roman" w:hAnsi="Times New Roman" w:cs="Times New Roman"/>
                <w:sz w:val="26"/>
                <w:szCs w:val="26"/>
              </w:rPr>
            </w:pPr>
            <w:r w:rsidRPr="0021081E">
              <w:rPr>
                <w:rFonts w:ascii="Times New Roman" w:hAnsi="Times New Roman" w:cs="Times New Roman"/>
                <w:sz w:val="26"/>
                <w:szCs w:val="26"/>
              </w:rPr>
              <w:t xml:space="preserve">Количество граждан, </w:t>
            </w:r>
            <w:r w:rsidRPr="0021081E">
              <w:rPr>
                <w:rFonts w:ascii="Times New Roman" w:hAnsi="Times New Roman" w:cs="Times New Roman"/>
                <w:sz w:val="26"/>
                <w:szCs w:val="26"/>
              </w:rPr>
              <w:lastRenderedPageBreak/>
              <w:br w:type="page"/>
              <w:t>переселенных из ветхого жилищного фонда*</w:t>
            </w:r>
          </w:p>
          <w:p w:rsidR="00F83164" w:rsidRPr="0021081E" w:rsidRDefault="00F83164" w:rsidP="00142F0C">
            <w:pPr>
              <w:pStyle w:val="ConsPlusCell"/>
              <w:rPr>
                <w:rFonts w:ascii="Times New Roman" w:hAnsi="Times New Roman" w:cs="Times New Roman"/>
                <w:sz w:val="26"/>
                <w:szCs w:val="26"/>
              </w:rPr>
            </w:pPr>
          </w:p>
        </w:tc>
        <w:tc>
          <w:tcPr>
            <w:tcW w:w="0" w:type="auto"/>
            <w:tcBorders>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lastRenderedPageBreak/>
              <w:t>Человек</w:t>
            </w:r>
          </w:p>
        </w:tc>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rPr>
                <w:rFonts w:ascii="Times New Roman" w:hAnsi="Times New Roman" w:cs="Times New Roman"/>
                <w:sz w:val="26"/>
                <w:szCs w:val="26"/>
              </w:rPr>
            </w:pPr>
            <w:r w:rsidRPr="0021081E">
              <w:rPr>
                <w:rFonts w:ascii="Times New Roman" w:hAnsi="Times New Roman" w:cs="Times New Roman"/>
                <w:sz w:val="26"/>
                <w:szCs w:val="26"/>
              </w:rPr>
              <w:t>300</w:t>
            </w:r>
          </w:p>
        </w:tc>
        <w:tc>
          <w:tcPr>
            <w:tcW w:w="0" w:type="auto"/>
            <w:tcBorders>
              <w:left w:val="single" w:sz="4" w:space="0" w:color="auto"/>
              <w:bottom w:val="single" w:sz="4" w:space="0" w:color="auto"/>
              <w:right w:val="single" w:sz="4" w:space="0" w:color="auto"/>
            </w:tcBorders>
            <w:vAlign w:val="center"/>
          </w:tcPr>
          <w:p w:rsidR="00F83164" w:rsidRPr="0021081E" w:rsidRDefault="00CE7B7D" w:rsidP="00142F0C">
            <w:pPr>
              <w:rPr>
                <w:rFonts w:ascii="Times New Roman" w:hAnsi="Times New Roman" w:cs="Times New Roman"/>
                <w:sz w:val="26"/>
                <w:szCs w:val="26"/>
              </w:rPr>
            </w:pPr>
            <w:r w:rsidRPr="0021081E">
              <w:rPr>
                <w:rFonts w:ascii="Times New Roman" w:hAnsi="Times New Roman" w:cs="Times New Roman"/>
                <w:sz w:val="26"/>
                <w:szCs w:val="26"/>
              </w:rPr>
              <w:t>2</w:t>
            </w:r>
            <w:r w:rsidR="00F83164" w:rsidRPr="0021081E">
              <w:rPr>
                <w:rFonts w:ascii="Times New Roman" w:hAnsi="Times New Roman" w:cs="Times New Roman"/>
                <w:sz w:val="26"/>
                <w:szCs w:val="26"/>
              </w:rPr>
              <w:t>00</w:t>
            </w:r>
          </w:p>
        </w:tc>
        <w:tc>
          <w:tcPr>
            <w:tcW w:w="0" w:type="auto"/>
            <w:tcBorders>
              <w:left w:val="single" w:sz="4" w:space="0" w:color="auto"/>
              <w:bottom w:val="single" w:sz="4" w:space="0" w:color="auto"/>
              <w:right w:val="single" w:sz="4" w:space="0" w:color="auto"/>
            </w:tcBorders>
            <w:vAlign w:val="center"/>
          </w:tcPr>
          <w:p w:rsidR="00F83164" w:rsidRPr="0021081E" w:rsidRDefault="00CE7B7D" w:rsidP="00142F0C">
            <w:pPr>
              <w:rPr>
                <w:rFonts w:ascii="Times New Roman" w:hAnsi="Times New Roman" w:cs="Times New Roman"/>
                <w:sz w:val="26"/>
                <w:szCs w:val="26"/>
              </w:rPr>
            </w:pPr>
            <w:r w:rsidRPr="0021081E">
              <w:rPr>
                <w:rFonts w:ascii="Times New Roman" w:hAnsi="Times New Roman" w:cs="Times New Roman"/>
                <w:sz w:val="26"/>
                <w:szCs w:val="26"/>
              </w:rPr>
              <w:t>2</w:t>
            </w:r>
            <w:r w:rsidR="00F83164" w:rsidRPr="0021081E">
              <w:rPr>
                <w:rFonts w:ascii="Times New Roman" w:hAnsi="Times New Roman" w:cs="Times New Roman"/>
                <w:sz w:val="26"/>
                <w:szCs w:val="26"/>
              </w:rPr>
              <w:t>50</w:t>
            </w:r>
          </w:p>
        </w:tc>
        <w:tc>
          <w:tcPr>
            <w:tcW w:w="0" w:type="auto"/>
            <w:tcBorders>
              <w:left w:val="single" w:sz="4" w:space="0" w:color="auto"/>
              <w:bottom w:val="single" w:sz="4" w:space="0" w:color="auto"/>
              <w:right w:val="single" w:sz="4" w:space="0" w:color="auto"/>
            </w:tcBorders>
            <w:vAlign w:val="center"/>
          </w:tcPr>
          <w:p w:rsidR="00F83164" w:rsidRPr="0021081E" w:rsidRDefault="00CE7B7D" w:rsidP="00142F0C">
            <w:pPr>
              <w:rPr>
                <w:rFonts w:ascii="Times New Roman" w:hAnsi="Times New Roman" w:cs="Times New Roman"/>
                <w:sz w:val="26"/>
                <w:szCs w:val="26"/>
              </w:rPr>
            </w:pPr>
            <w:r w:rsidRPr="0021081E">
              <w:rPr>
                <w:rFonts w:ascii="Times New Roman" w:hAnsi="Times New Roman" w:cs="Times New Roman"/>
                <w:sz w:val="26"/>
                <w:szCs w:val="26"/>
              </w:rPr>
              <w:t>3</w:t>
            </w:r>
            <w:r w:rsidR="00F83164" w:rsidRPr="0021081E">
              <w:rPr>
                <w:rFonts w:ascii="Times New Roman" w:hAnsi="Times New Roman" w:cs="Times New Roman"/>
                <w:sz w:val="26"/>
                <w:szCs w:val="26"/>
              </w:rPr>
              <w:t>00</w:t>
            </w:r>
          </w:p>
        </w:tc>
      </w:tr>
      <w:tr w:rsidR="007F6EEA" w:rsidRPr="0021081E" w:rsidTr="00F83164">
        <w:trPr>
          <w:trHeight w:val="547"/>
          <w:tblCellSpacing w:w="5" w:type="nil"/>
          <w:jc w:val="center"/>
        </w:trPr>
        <w:tc>
          <w:tcPr>
            <w:tcW w:w="0" w:type="auto"/>
            <w:vMerge/>
            <w:tcBorders>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rPr>
                <w:rFonts w:ascii="Times New Roman" w:hAnsi="Times New Roman" w:cs="Times New Roman"/>
                <w:sz w:val="26"/>
                <w:szCs w:val="26"/>
              </w:rPr>
            </w:pPr>
            <w:r w:rsidRPr="0021081E">
              <w:rPr>
                <w:rFonts w:ascii="Times New Roman" w:hAnsi="Times New Roman" w:cs="Times New Roman"/>
                <w:sz w:val="26"/>
                <w:szCs w:val="26"/>
              </w:rPr>
              <w:t>Площадь расселенных помещений*</w:t>
            </w:r>
          </w:p>
          <w:p w:rsidR="00F83164" w:rsidRPr="0021081E" w:rsidRDefault="00F83164" w:rsidP="00142F0C">
            <w:pPr>
              <w:pStyle w:val="ConsPlusCell"/>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Кв.м.</w:t>
            </w:r>
          </w:p>
        </w:tc>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rPr>
                <w:rFonts w:ascii="Times New Roman" w:hAnsi="Times New Roman" w:cs="Times New Roman"/>
                <w:sz w:val="26"/>
                <w:szCs w:val="26"/>
              </w:rPr>
            </w:pPr>
            <w:r w:rsidRPr="0021081E">
              <w:rPr>
                <w:rFonts w:ascii="Times New Roman" w:hAnsi="Times New Roman" w:cs="Times New Roman"/>
                <w:sz w:val="26"/>
                <w:szCs w:val="26"/>
              </w:rPr>
              <w:t>4500</w:t>
            </w:r>
          </w:p>
        </w:tc>
        <w:tc>
          <w:tcPr>
            <w:tcW w:w="0" w:type="auto"/>
            <w:tcBorders>
              <w:left w:val="single" w:sz="4" w:space="0" w:color="auto"/>
              <w:bottom w:val="single" w:sz="4" w:space="0" w:color="auto"/>
              <w:right w:val="single" w:sz="4" w:space="0" w:color="auto"/>
            </w:tcBorders>
            <w:vAlign w:val="center"/>
          </w:tcPr>
          <w:p w:rsidR="00F83164" w:rsidRPr="0021081E" w:rsidRDefault="00CE7B7D" w:rsidP="00142F0C">
            <w:pPr>
              <w:rPr>
                <w:rFonts w:ascii="Times New Roman" w:hAnsi="Times New Roman" w:cs="Times New Roman"/>
                <w:sz w:val="26"/>
                <w:szCs w:val="26"/>
              </w:rPr>
            </w:pPr>
            <w:r w:rsidRPr="0021081E">
              <w:rPr>
                <w:rFonts w:ascii="Times New Roman" w:hAnsi="Times New Roman" w:cs="Times New Roman"/>
                <w:sz w:val="26"/>
                <w:szCs w:val="26"/>
              </w:rPr>
              <w:t>3</w:t>
            </w:r>
            <w:r w:rsidR="00F83164" w:rsidRPr="0021081E">
              <w:rPr>
                <w:rFonts w:ascii="Times New Roman" w:hAnsi="Times New Roman" w:cs="Times New Roman"/>
                <w:sz w:val="26"/>
                <w:szCs w:val="26"/>
              </w:rPr>
              <w:t>000</w:t>
            </w:r>
          </w:p>
        </w:tc>
        <w:tc>
          <w:tcPr>
            <w:tcW w:w="0" w:type="auto"/>
            <w:tcBorders>
              <w:left w:val="single" w:sz="4" w:space="0" w:color="auto"/>
              <w:bottom w:val="single" w:sz="4" w:space="0" w:color="auto"/>
              <w:right w:val="single" w:sz="4" w:space="0" w:color="auto"/>
            </w:tcBorders>
            <w:vAlign w:val="center"/>
          </w:tcPr>
          <w:p w:rsidR="00F83164" w:rsidRPr="0021081E" w:rsidRDefault="00CE7B7D" w:rsidP="00142F0C">
            <w:pPr>
              <w:rPr>
                <w:rFonts w:ascii="Times New Roman" w:hAnsi="Times New Roman" w:cs="Times New Roman"/>
                <w:sz w:val="26"/>
                <w:szCs w:val="26"/>
              </w:rPr>
            </w:pPr>
            <w:r w:rsidRPr="0021081E">
              <w:rPr>
                <w:rFonts w:ascii="Times New Roman" w:hAnsi="Times New Roman" w:cs="Times New Roman"/>
                <w:sz w:val="26"/>
                <w:szCs w:val="26"/>
              </w:rPr>
              <w:t>3</w:t>
            </w:r>
            <w:r w:rsidR="00F83164" w:rsidRPr="0021081E">
              <w:rPr>
                <w:rFonts w:ascii="Times New Roman" w:hAnsi="Times New Roman" w:cs="Times New Roman"/>
                <w:sz w:val="26"/>
                <w:szCs w:val="26"/>
              </w:rPr>
              <w:t>500</w:t>
            </w:r>
          </w:p>
        </w:tc>
        <w:tc>
          <w:tcPr>
            <w:tcW w:w="0" w:type="auto"/>
            <w:tcBorders>
              <w:left w:val="single" w:sz="4" w:space="0" w:color="auto"/>
              <w:bottom w:val="single" w:sz="4" w:space="0" w:color="auto"/>
              <w:right w:val="single" w:sz="4" w:space="0" w:color="auto"/>
            </w:tcBorders>
            <w:vAlign w:val="center"/>
          </w:tcPr>
          <w:p w:rsidR="00F83164" w:rsidRPr="0021081E" w:rsidRDefault="00CE7B7D" w:rsidP="00142F0C">
            <w:pPr>
              <w:rPr>
                <w:rFonts w:ascii="Times New Roman" w:hAnsi="Times New Roman" w:cs="Times New Roman"/>
                <w:sz w:val="26"/>
                <w:szCs w:val="26"/>
              </w:rPr>
            </w:pPr>
            <w:r w:rsidRPr="0021081E">
              <w:rPr>
                <w:rFonts w:ascii="Times New Roman" w:hAnsi="Times New Roman" w:cs="Times New Roman"/>
                <w:sz w:val="26"/>
                <w:szCs w:val="26"/>
              </w:rPr>
              <w:t>4</w:t>
            </w:r>
            <w:r w:rsidR="00F83164" w:rsidRPr="0021081E">
              <w:rPr>
                <w:rFonts w:ascii="Times New Roman" w:hAnsi="Times New Roman" w:cs="Times New Roman"/>
                <w:sz w:val="26"/>
                <w:szCs w:val="26"/>
              </w:rPr>
              <w:t>000</w:t>
            </w:r>
          </w:p>
        </w:tc>
      </w:tr>
      <w:tr w:rsidR="007F6EEA" w:rsidRPr="0021081E" w:rsidTr="00F83164">
        <w:trPr>
          <w:trHeight w:val="525"/>
          <w:tblCellSpacing w:w="5" w:type="nil"/>
          <w:jc w:val="center"/>
        </w:trPr>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val="restart"/>
            <w:tcBorders>
              <w:left w:val="single" w:sz="4" w:space="0" w:color="auto"/>
              <w:right w:val="single" w:sz="4" w:space="0" w:color="auto"/>
            </w:tcBorders>
            <w:vAlign w:val="center"/>
          </w:tcPr>
          <w:p w:rsidR="00F83164" w:rsidRPr="0021081E" w:rsidRDefault="00F83164" w:rsidP="00142F0C">
            <w:pPr>
              <w:rPr>
                <w:rFonts w:ascii="Times New Roman" w:hAnsi="Times New Roman" w:cs="Times New Roman"/>
                <w:sz w:val="26"/>
                <w:szCs w:val="26"/>
              </w:rPr>
            </w:pPr>
            <w:r w:rsidRPr="0021081E">
              <w:rPr>
                <w:rFonts w:ascii="Times New Roman" w:hAnsi="Times New Roman" w:cs="Times New Roman"/>
                <w:sz w:val="26"/>
                <w:szCs w:val="26"/>
              </w:rPr>
              <w:t>Количество расселенных помещений</w:t>
            </w:r>
          </w:p>
          <w:p w:rsidR="00F83164" w:rsidRPr="0021081E" w:rsidRDefault="00F83164" w:rsidP="00142F0C">
            <w:pPr>
              <w:pStyle w:val="ConsPlusCell"/>
              <w:rPr>
                <w:rFonts w:ascii="Times New Roman" w:hAnsi="Times New Roman" w:cs="Times New Roman"/>
                <w:sz w:val="26"/>
                <w:szCs w:val="26"/>
              </w:rPr>
            </w:pPr>
          </w:p>
        </w:tc>
        <w:tc>
          <w:tcPr>
            <w:tcW w:w="0" w:type="auto"/>
            <w:vMerge w:val="restart"/>
            <w:tcBorders>
              <w:left w:val="single" w:sz="4" w:space="0" w:color="auto"/>
              <w:right w:val="single" w:sz="4" w:space="0" w:color="auto"/>
            </w:tcBorders>
          </w:tcPr>
          <w:p w:rsidR="00F83164" w:rsidRPr="0021081E" w:rsidRDefault="00F8316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Шт.</w:t>
            </w:r>
          </w:p>
        </w:tc>
        <w:tc>
          <w:tcPr>
            <w:tcW w:w="0" w:type="auto"/>
            <w:vMerge w:val="restart"/>
            <w:tcBorders>
              <w:left w:val="single" w:sz="4" w:space="0" w:color="auto"/>
              <w:right w:val="single" w:sz="4" w:space="0" w:color="auto"/>
            </w:tcBorders>
            <w:vAlign w:val="center"/>
          </w:tcPr>
          <w:p w:rsidR="00F83164" w:rsidRPr="0021081E" w:rsidRDefault="00F83164" w:rsidP="00142F0C">
            <w:pPr>
              <w:rPr>
                <w:rFonts w:ascii="Times New Roman" w:hAnsi="Times New Roman" w:cs="Times New Roman"/>
                <w:sz w:val="26"/>
                <w:szCs w:val="26"/>
              </w:rPr>
            </w:pPr>
            <w:r w:rsidRPr="0021081E">
              <w:rPr>
                <w:rFonts w:ascii="Times New Roman" w:hAnsi="Times New Roman" w:cs="Times New Roman"/>
                <w:sz w:val="26"/>
                <w:szCs w:val="26"/>
              </w:rPr>
              <w:t>120</w:t>
            </w:r>
          </w:p>
        </w:tc>
        <w:tc>
          <w:tcPr>
            <w:tcW w:w="0" w:type="auto"/>
            <w:vMerge w:val="restart"/>
            <w:tcBorders>
              <w:left w:val="single" w:sz="4" w:space="0" w:color="auto"/>
              <w:right w:val="single" w:sz="4" w:space="0" w:color="auto"/>
            </w:tcBorders>
            <w:vAlign w:val="center"/>
          </w:tcPr>
          <w:p w:rsidR="00F83164" w:rsidRPr="0021081E" w:rsidRDefault="00CE7B7D" w:rsidP="00142F0C">
            <w:pPr>
              <w:rPr>
                <w:rFonts w:ascii="Times New Roman" w:hAnsi="Times New Roman" w:cs="Times New Roman"/>
                <w:sz w:val="26"/>
                <w:szCs w:val="26"/>
              </w:rPr>
            </w:pPr>
            <w:r w:rsidRPr="0021081E">
              <w:rPr>
                <w:rFonts w:ascii="Times New Roman" w:hAnsi="Times New Roman" w:cs="Times New Roman"/>
                <w:sz w:val="26"/>
                <w:szCs w:val="26"/>
              </w:rPr>
              <w:t>8</w:t>
            </w:r>
            <w:r w:rsidR="00F83164" w:rsidRPr="0021081E">
              <w:rPr>
                <w:rFonts w:ascii="Times New Roman" w:hAnsi="Times New Roman" w:cs="Times New Roman"/>
                <w:sz w:val="26"/>
                <w:szCs w:val="26"/>
              </w:rPr>
              <w:t>0</w:t>
            </w:r>
          </w:p>
        </w:tc>
        <w:tc>
          <w:tcPr>
            <w:tcW w:w="0" w:type="auto"/>
            <w:vMerge w:val="restart"/>
            <w:tcBorders>
              <w:left w:val="single" w:sz="4" w:space="0" w:color="auto"/>
              <w:right w:val="single" w:sz="4" w:space="0" w:color="auto"/>
            </w:tcBorders>
            <w:vAlign w:val="center"/>
          </w:tcPr>
          <w:p w:rsidR="00F83164" w:rsidRPr="0021081E" w:rsidRDefault="00CE7B7D" w:rsidP="00142F0C">
            <w:pPr>
              <w:rPr>
                <w:rFonts w:ascii="Times New Roman" w:hAnsi="Times New Roman" w:cs="Times New Roman"/>
                <w:sz w:val="26"/>
                <w:szCs w:val="26"/>
              </w:rPr>
            </w:pPr>
            <w:r w:rsidRPr="0021081E">
              <w:rPr>
                <w:rFonts w:ascii="Times New Roman" w:hAnsi="Times New Roman" w:cs="Times New Roman"/>
                <w:sz w:val="26"/>
                <w:szCs w:val="26"/>
              </w:rPr>
              <w:t>9</w:t>
            </w:r>
            <w:r w:rsidR="00F83164" w:rsidRPr="0021081E">
              <w:rPr>
                <w:rFonts w:ascii="Times New Roman" w:hAnsi="Times New Roman" w:cs="Times New Roman"/>
                <w:sz w:val="26"/>
                <w:szCs w:val="26"/>
              </w:rPr>
              <w:t>0</w:t>
            </w:r>
          </w:p>
        </w:tc>
        <w:tc>
          <w:tcPr>
            <w:tcW w:w="0" w:type="auto"/>
            <w:vMerge w:val="restart"/>
            <w:tcBorders>
              <w:left w:val="single" w:sz="4" w:space="0" w:color="auto"/>
              <w:right w:val="single" w:sz="4" w:space="0" w:color="auto"/>
            </w:tcBorders>
            <w:vAlign w:val="center"/>
          </w:tcPr>
          <w:p w:rsidR="00F83164" w:rsidRPr="0021081E" w:rsidRDefault="00CE7B7D" w:rsidP="00142F0C">
            <w:pPr>
              <w:rPr>
                <w:rFonts w:ascii="Times New Roman" w:hAnsi="Times New Roman" w:cs="Times New Roman"/>
                <w:sz w:val="26"/>
                <w:szCs w:val="26"/>
              </w:rPr>
            </w:pPr>
            <w:r w:rsidRPr="0021081E">
              <w:rPr>
                <w:rFonts w:ascii="Times New Roman" w:hAnsi="Times New Roman" w:cs="Times New Roman"/>
                <w:sz w:val="26"/>
                <w:szCs w:val="26"/>
              </w:rPr>
              <w:t>10</w:t>
            </w:r>
            <w:r w:rsidR="00F83164" w:rsidRPr="0021081E">
              <w:rPr>
                <w:rFonts w:ascii="Times New Roman" w:hAnsi="Times New Roman" w:cs="Times New Roman"/>
                <w:sz w:val="26"/>
                <w:szCs w:val="26"/>
              </w:rPr>
              <w:t>0</w:t>
            </w:r>
          </w:p>
        </w:tc>
      </w:tr>
      <w:tr w:rsidR="007F6EEA" w:rsidRPr="0021081E" w:rsidTr="00F83164">
        <w:trPr>
          <w:trHeight w:val="495"/>
          <w:tblCellSpacing w:w="5" w:type="nil"/>
          <w:jc w:val="center"/>
        </w:trPr>
        <w:tc>
          <w:tcPr>
            <w:tcW w:w="0" w:type="auto"/>
            <w:tcBorders>
              <w:top w:val="single" w:sz="4" w:space="0" w:color="auto"/>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2</w:t>
            </w:r>
          </w:p>
        </w:tc>
        <w:tc>
          <w:tcPr>
            <w:tcW w:w="0" w:type="auto"/>
            <w:tcBorders>
              <w:top w:val="single" w:sz="4" w:space="0" w:color="auto"/>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Ликвидация ветхого жилищного фонда.</w:t>
            </w:r>
          </w:p>
        </w:tc>
        <w:tc>
          <w:tcPr>
            <w:tcW w:w="0" w:type="auto"/>
            <w:vMerge/>
            <w:tcBorders>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right w:val="single" w:sz="4" w:space="0" w:color="auto"/>
            </w:tcBorders>
            <w:vAlign w:val="center"/>
          </w:tcPr>
          <w:p w:rsidR="00F83164" w:rsidRPr="0021081E" w:rsidRDefault="00F83164" w:rsidP="00142F0C">
            <w:pPr>
              <w:rPr>
                <w:rFonts w:ascii="Times New Roman" w:hAnsi="Times New Roman" w:cs="Times New Roman"/>
                <w:sz w:val="26"/>
                <w:szCs w:val="26"/>
              </w:rPr>
            </w:pPr>
          </w:p>
        </w:tc>
        <w:tc>
          <w:tcPr>
            <w:tcW w:w="0" w:type="auto"/>
            <w:vMerge/>
            <w:tcBorders>
              <w:left w:val="single" w:sz="4" w:space="0" w:color="auto"/>
              <w:right w:val="single" w:sz="4" w:space="0" w:color="auto"/>
            </w:tcBorders>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right w:val="single" w:sz="4" w:space="0" w:color="auto"/>
            </w:tcBorders>
            <w:vAlign w:val="center"/>
          </w:tcPr>
          <w:p w:rsidR="00F83164" w:rsidRPr="0021081E" w:rsidRDefault="00F83164" w:rsidP="00142F0C">
            <w:pPr>
              <w:rPr>
                <w:rFonts w:ascii="Times New Roman" w:hAnsi="Times New Roman" w:cs="Times New Roman"/>
                <w:sz w:val="26"/>
                <w:szCs w:val="26"/>
              </w:rPr>
            </w:pPr>
          </w:p>
        </w:tc>
        <w:tc>
          <w:tcPr>
            <w:tcW w:w="0" w:type="auto"/>
            <w:vMerge/>
            <w:tcBorders>
              <w:left w:val="single" w:sz="4" w:space="0" w:color="auto"/>
              <w:right w:val="single" w:sz="4" w:space="0" w:color="auto"/>
            </w:tcBorders>
            <w:vAlign w:val="center"/>
          </w:tcPr>
          <w:p w:rsidR="00F83164" w:rsidRPr="0021081E" w:rsidRDefault="00F83164" w:rsidP="00142F0C">
            <w:pPr>
              <w:rPr>
                <w:rFonts w:ascii="Times New Roman" w:hAnsi="Times New Roman" w:cs="Times New Roman"/>
                <w:sz w:val="26"/>
                <w:szCs w:val="26"/>
              </w:rPr>
            </w:pPr>
          </w:p>
        </w:tc>
        <w:tc>
          <w:tcPr>
            <w:tcW w:w="0" w:type="auto"/>
            <w:vMerge/>
            <w:tcBorders>
              <w:left w:val="single" w:sz="4" w:space="0" w:color="auto"/>
              <w:right w:val="single" w:sz="4" w:space="0" w:color="auto"/>
            </w:tcBorders>
            <w:vAlign w:val="center"/>
          </w:tcPr>
          <w:p w:rsidR="00F83164" w:rsidRPr="0021081E" w:rsidRDefault="00F83164" w:rsidP="00142F0C">
            <w:pPr>
              <w:rPr>
                <w:rFonts w:ascii="Times New Roman" w:hAnsi="Times New Roman" w:cs="Times New Roman"/>
                <w:sz w:val="26"/>
                <w:szCs w:val="26"/>
              </w:rPr>
            </w:pPr>
          </w:p>
        </w:tc>
        <w:tc>
          <w:tcPr>
            <w:tcW w:w="0" w:type="auto"/>
            <w:vMerge/>
            <w:tcBorders>
              <w:left w:val="single" w:sz="4" w:space="0" w:color="auto"/>
              <w:right w:val="single" w:sz="4" w:space="0" w:color="auto"/>
            </w:tcBorders>
            <w:vAlign w:val="center"/>
          </w:tcPr>
          <w:p w:rsidR="00F83164" w:rsidRPr="0021081E" w:rsidRDefault="00F83164" w:rsidP="00142F0C">
            <w:pPr>
              <w:rPr>
                <w:rFonts w:ascii="Times New Roman" w:hAnsi="Times New Roman" w:cs="Times New Roman"/>
                <w:sz w:val="26"/>
                <w:szCs w:val="26"/>
              </w:rPr>
            </w:pPr>
          </w:p>
        </w:tc>
      </w:tr>
      <w:tr w:rsidR="007F6EEA" w:rsidRPr="0021081E" w:rsidTr="00F83164">
        <w:trPr>
          <w:trHeight w:val="554"/>
          <w:tblCellSpacing w:w="5" w:type="nil"/>
          <w:jc w:val="center"/>
        </w:trPr>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pStyle w:val="ConsPlusCell"/>
              <w:rPr>
                <w:rFonts w:ascii="Times New Roman" w:hAnsi="Times New Roman" w:cs="Times New Roman"/>
                <w:sz w:val="26"/>
                <w:szCs w:val="26"/>
              </w:rPr>
            </w:pPr>
          </w:p>
        </w:tc>
      </w:tr>
    </w:tbl>
    <w:p w:rsidR="00BE0D70" w:rsidRPr="0021081E" w:rsidRDefault="00BE0D70" w:rsidP="00142F0C">
      <w:pPr>
        <w:pStyle w:val="ConsPlusNonformat"/>
        <w:rPr>
          <w:rFonts w:ascii="Times New Roman" w:hAnsi="Times New Roman" w:cs="Times New Roman"/>
          <w:b/>
          <w:bCs/>
          <w:color w:val="000000"/>
          <w:sz w:val="26"/>
          <w:szCs w:val="26"/>
        </w:rPr>
      </w:pPr>
    </w:p>
    <w:p w:rsidR="003C333A" w:rsidRPr="0021081E" w:rsidRDefault="003C333A" w:rsidP="001A351C">
      <w:pPr>
        <w:pStyle w:val="ConsPlusNonformat"/>
        <w:rPr>
          <w:rFonts w:ascii="Times New Roman" w:hAnsi="Times New Roman" w:cs="Times New Roman"/>
          <w:b/>
          <w:bCs/>
          <w:color w:val="000000"/>
          <w:sz w:val="26"/>
          <w:szCs w:val="26"/>
        </w:rPr>
      </w:pPr>
    </w:p>
    <w:p w:rsidR="009B566E" w:rsidRPr="0021081E" w:rsidRDefault="009B566E" w:rsidP="000A16EA">
      <w:pPr>
        <w:pStyle w:val="ConsPlusNonformat"/>
        <w:jc w:val="center"/>
        <w:rPr>
          <w:rFonts w:ascii="Times New Roman" w:hAnsi="Times New Roman" w:cs="Times New Roman"/>
          <w:b/>
          <w:bCs/>
          <w:color w:val="000000"/>
          <w:sz w:val="26"/>
          <w:szCs w:val="26"/>
        </w:rPr>
      </w:pPr>
      <w:r w:rsidRPr="0021081E">
        <w:rPr>
          <w:rFonts w:ascii="Times New Roman" w:hAnsi="Times New Roman" w:cs="Times New Roman"/>
          <w:b/>
          <w:bCs/>
          <w:color w:val="000000"/>
          <w:sz w:val="26"/>
          <w:szCs w:val="26"/>
        </w:rPr>
        <w:t>Планируемые результаты реализации</w:t>
      </w:r>
    </w:p>
    <w:p w:rsidR="009B566E" w:rsidRPr="0021081E" w:rsidRDefault="009B566E" w:rsidP="000A16EA">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sidRPr="0021081E">
        <w:rPr>
          <w:rFonts w:ascii="Times New Roman" w:hAnsi="Times New Roman" w:cs="Times New Roman"/>
          <w:b/>
          <w:bCs/>
          <w:sz w:val="26"/>
          <w:szCs w:val="26"/>
          <w:u w:val="single"/>
        </w:rPr>
        <w:t>Подпрограммы №4 «Обеспечение жильем молодых семей»</w:t>
      </w:r>
    </w:p>
    <w:p w:rsidR="009B566E" w:rsidRPr="0021081E" w:rsidRDefault="009B566E" w:rsidP="000A16EA">
      <w:pPr>
        <w:widowControl w:val="0"/>
        <w:jc w:val="center"/>
        <w:rPr>
          <w:rFonts w:ascii="Times New Roman" w:hAnsi="Times New Roman" w:cs="Times New Roman"/>
          <w:color w:val="000000"/>
          <w:sz w:val="26"/>
          <w:szCs w:val="26"/>
        </w:rPr>
      </w:pPr>
    </w:p>
    <w:tbl>
      <w:tblPr>
        <w:tblW w:w="0" w:type="auto"/>
        <w:tblCellSpacing w:w="5" w:type="nil"/>
        <w:tblInd w:w="2" w:type="dxa"/>
        <w:tblLayout w:type="fixed"/>
        <w:tblCellMar>
          <w:left w:w="75" w:type="dxa"/>
          <w:right w:w="75" w:type="dxa"/>
        </w:tblCellMar>
        <w:tblLook w:val="0000" w:firstRow="0" w:lastRow="0" w:firstColumn="0" w:lastColumn="0" w:noHBand="0" w:noVBand="0"/>
      </w:tblPr>
      <w:tblGrid>
        <w:gridCol w:w="475"/>
        <w:gridCol w:w="2598"/>
        <w:gridCol w:w="1962"/>
        <w:gridCol w:w="1275"/>
        <w:gridCol w:w="4870"/>
        <w:gridCol w:w="724"/>
        <w:gridCol w:w="1265"/>
        <w:gridCol w:w="895"/>
        <w:gridCol w:w="894"/>
        <w:gridCol w:w="894"/>
      </w:tblGrid>
      <w:tr w:rsidR="00101893" w:rsidRPr="0021081E" w:rsidTr="00C7257D">
        <w:trPr>
          <w:trHeight w:val="962"/>
          <w:tblCellSpacing w:w="5" w:type="nil"/>
        </w:trPr>
        <w:tc>
          <w:tcPr>
            <w:tcW w:w="475" w:type="dxa"/>
            <w:vMerge w:val="restart"/>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N  </w:t>
            </w:r>
            <w:r w:rsidRPr="0021081E">
              <w:rPr>
                <w:rFonts w:ascii="Times New Roman" w:hAnsi="Times New Roman" w:cs="Times New Roman"/>
                <w:color w:val="000000"/>
                <w:sz w:val="26"/>
                <w:szCs w:val="26"/>
              </w:rPr>
              <w:br/>
              <w:t>п/п</w:t>
            </w:r>
          </w:p>
        </w:tc>
        <w:tc>
          <w:tcPr>
            <w:tcW w:w="2598" w:type="dxa"/>
            <w:vMerge w:val="restart"/>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Задачи, направленные на достижение цели</w:t>
            </w:r>
          </w:p>
        </w:tc>
        <w:tc>
          <w:tcPr>
            <w:tcW w:w="3237" w:type="dxa"/>
            <w:gridSpan w:val="2"/>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4870" w:type="dxa"/>
            <w:vMerge w:val="restart"/>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Количественные и/или качественные целевые показатели, характеризующие достижение целей и решение задач</w:t>
            </w:r>
          </w:p>
        </w:tc>
        <w:tc>
          <w:tcPr>
            <w:tcW w:w="724" w:type="dxa"/>
            <w:vMerge w:val="restart"/>
            <w:tcBorders>
              <w:top w:val="single" w:sz="4" w:space="0" w:color="auto"/>
              <w:left w:val="single" w:sz="4" w:space="0" w:color="auto"/>
              <w:bottom w:val="single" w:sz="4" w:space="0" w:color="auto"/>
              <w:right w:val="single" w:sz="4" w:space="0" w:color="auto"/>
            </w:tcBorders>
            <w:textDirection w:val="btLr"/>
            <w:vAlign w:val="center"/>
          </w:tcPr>
          <w:p w:rsidR="00101893" w:rsidRPr="0021081E" w:rsidRDefault="00101893" w:rsidP="00142F0C">
            <w:pPr>
              <w:pStyle w:val="ConsPlusCell"/>
              <w:ind w:left="113" w:right="113"/>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Единица  </w:t>
            </w:r>
            <w:r w:rsidRPr="0021081E">
              <w:rPr>
                <w:rFonts w:ascii="Times New Roman" w:hAnsi="Times New Roman" w:cs="Times New Roman"/>
                <w:color w:val="000000"/>
                <w:sz w:val="26"/>
                <w:szCs w:val="26"/>
              </w:rPr>
              <w:br/>
              <w:t>измерения</w:t>
            </w:r>
          </w:p>
        </w:tc>
        <w:tc>
          <w:tcPr>
            <w:tcW w:w="1265" w:type="dxa"/>
            <w:vMerge w:val="restart"/>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Базовое      </w:t>
            </w:r>
            <w:r w:rsidRPr="0021081E">
              <w:rPr>
                <w:rFonts w:ascii="Times New Roman" w:hAnsi="Times New Roman" w:cs="Times New Roman"/>
                <w:color w:val="000000"/>
                <w:sz w:val="26"/>
                <w:szCs w:val="26"/>
              </w:rPr>
              <w:br/>
              <w:t xml:space="preserve">значение     </w:t>
            </w:r>
            <w:r w:rsidRPr="0021081E">
              <w:rPr>
                <w:rFonts w:ascii="Times New Roman" w:hAnsi="Times New Roman" w:cs="Times New Roman"/>
                <w:color w:val="000000"/>
                <w:sz w:val="26"/>
                <w:szCs w:val="26"/>
              </w:rPr>
              <w:br/>
              <w:t xml:space="preserve">показателя   </w:t>
            </w:r>
            <w:r w:rsidRPr="0021081E">
              <w:rPr>
                <w:rFonts w:ascii="Times New Roman" w:hAnsi="Times New Roman" w:cs="Times New Roman"/>
                <w:color w:val="000000"/>
                <w:sz w:val="26"/>
                <w:szCs w:val="26"/>
              </w:rPr>
              <w:br/>
              <w:t>(2015 год)</w:t>
            </w:r>
          </w:p>
        </w:tc>
        <w:tc>
          <w:tcPr>
            <w:tcW w:w="2683" w:type="dxa"/>
            <w:gridSpan w:val="3"/>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Планируемое значение показателя по годам           </w:t>
            </w:r>
            <w:r w:rsidRPr="0021081E">
              <w:rPr>
                <w:rFonts w:ascii="Times New Roman" w:hAnsi="Times New Roman" w:cs="Times New Roman"/>
                <w:color w:val="000000"/>
                <w:sz w:val="26"/>
                <w:szCs w:val="26"/>
              </w:rPr>
              <w:br/>
              <w:t>реализации</w:t>
            </w:r>
          </w:p>
        </w:tc>
      </w:tr>
      <w:tr w:rsidR="00101893" w:rsidRPr="0021081E" w:rsidTr="00537801">
        <w:trPr>
          <w:trHeight w:val="625"/>
          <w:tblCellSpacing w:w="5" w:type="nil"/>
        </w:trPr>
        <w:tc>
          <w:tcPr>
            <w:tcW w:w="475"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p>
        </w:tc>
        <w:tc>
          <w:tcPr>
            <w:tcW w:w="2598"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p>
        </w:tc>
        <w:tc>
          <w:tcPr>
            <w:tcW w:w="1962" w:type="dxa"/>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Бюджет Городского округа Подольск</w:t>
            </w:r>
          </w:p>
        </w:tc>
        <w:tc>
          <w:tcPr>
            <w:tcW w:w="1275" w:type="dxa"/>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Другие   </w:t>
            </w:r>
            <w:r w:rsidRPr="0021081E">
              <w:rPr>
                <w:rFonts w:ascii="Times New Roman" w:hAnsi="Times New Roman" w:cs="Times New Roman"/>
                <w:color w:val="000000"/>
                <w:sz w:val="26"/>
                <w:szCs w:val="26"/>
              </w:rPr>
              <w:br/>
              <w:t>источники</w:t>
            </w:r>
          </w:p>
        </w:tc>
        <w:tc>
          <w:tcPr>
            <w:tcW w:w="4870"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p>
        </w:tc>
        <w:tc>
          <w:tcPr>
            <w:tcW w:w="724"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p>
        </w:tc>
        <w:tc>
          <w:tcPr>
            <w:tcW w:w="1265"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p>
        </w:tc>
        <w:tc>
          <w:tcPr>
            <w:tcW w:w="895" w:type="dxa"/>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2016 год</w:t>
            </w:r>
          </w:p>
        </w:tc>
        <w:tc>
          <w:tcPr>
            <w:tcW w:w="894" w:type="dxa"/>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2017 год</w:t>
            </w:r>
          </w:p>
        </w:tc>
        <w:tc>
          <w:tcPr>
            <w:tcW w:w="894" w:type="dxa"/>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2018 год</w:t>
            </w:r>
          </w:p>
        </w:tc>
      </w:tr>
      <w:tr w:rsidR="00101893" w:rsidRPr="0021081E" w:rsidTr="00F77371">
        <w:trPr>
          <w:trHeight w:val="141"/>
          <w:tblCellSpacing w:w="5" w:type="nil"/>
        </w:trPr>
        <w:tc>
          <w:tcPr>
            <w:tcW w:w="475"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2598"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1962"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1275"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4870"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724"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1265"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895"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8</w:t>
            </w:r>
          </w:p>
        </w:tc>
        <w:tc>
          <w:tcPr>
            <w:tcW w:w="894"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9</w:t>
            </w:r>
          </w:p>
        </w:tc>
        <w:tc>
          <w:tcPr>
            <w:tcW w:w="894" w:type="dxa"/>
            <w:tcBorders>
              <w:left w:val="single" w:sz="4" w:space="0" w:color="auto"/>
              <w:bottom w:val="single" w:sz="4" w:space="0" w:color="auto"/>
              <w:right w:val="single" w:sz="4" w:space="0" w:color="auto"/>
            </w:tcBorders>
          </w:tcPr>
          <w:p w:rsidR="00101893" w:rsidRPr="0021081E" w:rsidRDefault="00101893"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r>
      <w:tr w:rsidR="004B5647" w:rsidRPr="0021081E" w:rsidTr="00F77371">
        <w:trPr>
          <w:trHeight w:val="1155"/>
          <w:tblCellSpacing w:w="5" w:type="nil"/>
        </w:trPr>
        <w:tc>
          <w:tcPr>
            <w:tcW w:w="475" w:type="dxa"/>
            <w:vMerge w:val="restart"/>
            <w:tcBorders>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w:t>
            </w:r>
          </w:p>
        </w:tc>
        <w:tc>
          <w:tcPr>
            <w:tcW w:w="2598" w:type="dxa"/>
            <w:vMerge w:val="restart"/>
            <w:tcBorders>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 xml:space="preserve">Предоставление молодым семьям социальных выплат на приобретение </w:t>
            </w:r>
            <w:r w:rsidRPr="0021081E">
              <w:rPr>
                <w:rFonts w:ascii="Times New Roman" w:hAnsi="Times New Roman" w:cs="Times New Roman"/>
                <w:sz w:val="26"/>
                <w:szCs w:val="26"/>
              </w:rPr>
              <w:lastRenderedPageBreak/>
              <w:t>жилого помещения или строительство индивидуального жилого дома</w:t>
            </w:r>
          </w:p>
        </w:tc>
        <w:tc>
          <w:tcPr>
            <w:tcW w:w="1962" w:type="dxa"/>
            <w:vMerge w:val="restart"/>
            <w:tcBorders>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color w:val="000000"/>
                <w:sz w:val="26"/>
                <w:szCs w:val="26"/>
              </w:rPr>
              <w:lastRenderedPageBreak/>
              <w:t>18</w:t>
            </w:r>
            <w:r w:rsidR="00D8503D" w:rsidRPr="0021081E">
              <w:rPr>
                <w:rFonts w:ascii="Times New Roman" w:hAnsi="Times New Roman" w:cs="Times New Roman"/>
                <w:color w:val="000000"/>
                <w:sz w:val="26"/>
                <w:szCs w:val="26"/>
              </w:rPr>
              <w:t> 851,2</w:t>
            </w:r>
          </w:p>
        </w:tc>
        <w:tc>
          <w:tcPr>
            <w:tcW w:w="1275" w:type="dxa"/>
            <w:vMerge w:val="restart"/>
            <w:tcBorders>
              <w:left w:val="single" w:sz="4" w:space="0" w:color="auto"/>
              <w:bottom w:val="single" w:sz="4" w:space="0" w:color="auto"/>
              <w:right w:val="single" w:sz="4" w:space="0" w:color="auto"/>
            </w:tcBorders>
            <w:vAlign w:val="center"/>
          </w:tcPr>
          <w:p w:rsidR="004B5647" w:rsidRPr="0021081E" w:rsidRDefault="00537801"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126 263,8</w:t>
            </w:r>
          </w:p>
        </w:tc>
        <w:tc>
          <w:tcPr>
            <w:tcW w:w="4870" w:type="dxa"/>
            <w:tcBorders>
              <w:top w:val="single" w:sz="4" w:space="0" w:color="auto"/>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 xml:space="preserve">Количество свидетельств о праве на получение социальной выплаты на приобретение (строительство) жилых помещений, выданных молодым семьям </w:t>
            </w:r>
            <w:r w:rsidRPr="0021081E">
              <w:rPr>
                <w:rFonts w:ascii="Times New Roman" w:hAnsi="Times New Roman" w:cs="Times New Roman"/>
                <w:sz w:val="26"/>
                <w:szCs w:val="26"/>
              </w:rPr>
              <w:lastRenderedPageBreak/>
              <w:t>(в т.ч. на погашение ипотечного жилищного кредита) (</w:t>
            </w:r>
            <w:r w:rsidRPr="0021081E">
              <w:rPr>
                <w:rFonts w:ascii="Times New Roman" w:hAnsi="Times New Roman" w:cs="Times New Roman"/>
                <w:i/>
                <w:sz w:val="26"/>
                <w:szCs w:val="26"/>
              </w:rPr>
              <w:t>показатель корректируется по результатам исполнения мероприятий Подпрограммы)</w:t>
            </w:r>
          </w:p>
        </w:tc>
        <w:tc>
          <w:tcPr>
            <w:tcW w:w="724" w:type="dxa"/>
            <w:tcBorders>
              <w:top w:val="single" w:sz="4" w:space="0" w:color="auto"/>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lastRenderedPageBreak/>
              <w:t>шт.</w:t>
            </w:r>
          </w:p>
        </w:tc>
        <w:tc>
          <w:tcPr>
            <w:tcW w:w="1265" w:type="dxa"/>
            <w:tcBorders>
              <w:top w:val="single" w:sz="4" w:space="0" w:color="auto"/>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12</w:t>
            </w:r>
          </w:p>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(9)</w:t>
            </w:r>
          </w:p>
        </w:tc>
        <w:tc>
          <w:tcPr>
            <w:tcW w:w="895" w:type="dxa"/>
            <w:tcBorders>
              <w:top w:val="single" w:sz="4" w:space="0" w:color="auto"/>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13</w:t>
            </w:r>
          </w:p>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(9)</w:t>
            </w:r>
          </w:p>
        </w:tc>
        <w:tc>
          <w:tcPr>
            <w:tcW w:w="894" w:type="dxa"/>
            <w:tcBorders>
              <w:top w:val="single" w:sz="4" w:space="0" w:color="auto"/>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8</w:t>
            </w:r>
          </w:p>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(6)</w:t>
            </w:r>
          </w:p>
        </w:tc>
        <w:tc>
          <w:tcPr>
            <w:tcW w:w="894" w:type="dxa"/>
            <w:tcBorders>
              <w:top w:val="single" w:sz="4" w:space="0" w:color="auto"/>
              <w:left w:val="single" w:sz="4" w:space="0" w:color="auto"/>
              <w:bottom w:val="single" w:sz="4" w:space="0" w:color="auto"/>
              <w:right w:val="single" w:sz="4" w:space="0" w:color="auto"/>
            </w:tcBorders>
            <w:vAlign w:val="center"/>
          </w:tcPr>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16</w:t>
            </w:r>
          </w:p>
          <w:p w:rsidR="004B5647" w:rsidRPr="0021081E" w:rsidRDefault="004B5647"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(12)</w:t>
            </w:r>
          </w:p>
        </w:tc>
      </w:tr>
      <w:tr w:rsidR="00101893" w:rsidRPr="0021081E" w:rsidTr="00F77371">
        <w:trPr>
          <w:trHeight w:val="554"/>
          <w:tblCellSpacing w:w="5" w:type="nil"/>
        </w:trPr>
        <w:tc>
          <w:tcPr>
            <w:tcW w:w="475"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p>
        </w:tc>
        <w:tc>
          <w:tcPr>
            <w:tcW w:w="2598"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p>
        </w:tc>
        <w:tc>
          <w:tcPr>
            <w:tcW w:w="1962"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p>
        </w:tc>
        <w:tc>
          <w:tcPr>
            <w:tcW w:w="1275" w:type="dxa"/>
            <w:vMerge/>
            <w:tcBorders>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p>
        </w:tc>
        <w:tc>
          <w:tcPr>
            <w:tcW w:w="4870" w:type="dxa"/>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Доля молодых семей, улучшивших жилищные условия</w:t>
            </w:r>
          </w:p>
        </w:tc>
        <w:tc>
          <w:tcPr>
            <w:tcW w:w="724" w:type="dxa"/>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w:t>
            </w:r>
          </w:p>
        </w:tc>
        <w:tc>
          <w:tcPr>
            <w:tcW w:w="1265" w:type="dxa"/>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100</w:t>
            </w:r>
          </w:p>
        </w:tc>
        <w:tc>
          <w:tcPr>
            <w:tcW w:w="895" w:type="dxa"/>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93</w:t>
            </w:r>
          </w:p>
        </w:tc>
        <w:tc>
          <w:tcPr>
            <w:tcW w:w="894" w:type="dxa"/>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94</w:t>
            </w:r>
          </w:p>
        </w:tc>
        <w:tc>
          <w:tcPr>
            <w:tcW w:w="894" w:type="dxa"/>
            <w:tcBorders>
              <w:top w:val="single" w:sz="4" w:space="0" w:color="auto"/>
              <w:left w:val="single" w:sz="4" w:space="0" w:color="auto"/>
              <w:bottom w:val="single" w:sz="4" w:space="0" w:color="auto"/>
              <w:right w:val="single" w:sz="4" w:space="0" w:color="auto"/>
            </w:tcBorders>
            <w:vAlign w:val="center"/>
          </w:tcPr>
          <w:p w:rsidR="00101893" w:rsidRPr="0021081E" w:rsidRDefault="00101893"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95</w:t>
            </w:r>
          </w:p>
        </w:tc>
      </w:tr>
    </w:tbl>
    <w:p w:rsidR="00101893" w:rsidRPr="0021081E" w:rsidRDefault="00101893" w:rsidP="000A16EA">
      <w:pPr>
        <w:spacing w:after="0" w:line="312" w:lineRule="auto"/>
        <w:ind w:firstLine="709"/>
        <w:jc w:val="center"/>
        <w:rPr>
          <w:rFonts w:ascii="Times New Roman" w:hAnsi="Times New Roman" w:cs="Times New Roman"/>
          <w:i/>
          <w:sz w:val="26"/>
          <w:szCs w:val="26"/>
        </w:rPr>
      </w:pPr>
    </w:p>
    <w:p w:rsidR="003C333A" w:rsidRPr="0021081E" w:rsidRDefault="009B566E" w:rsidP="000A16EA">
      <w:pPr>
        <w:spacing w:after="0" w:line="312" w:lineRule="auto"/>
        <w:ind w:firstLine="709"/>
        <w:jc w:val="center"/>
        <w:rPr>
          <w:rFonts w:ascii="Times New Roman" w:hAnsi="Times New Roman" w:cs="Times New Roman"/>
          <w:i/>
          <w:sz w:val="26"/>
          <w:szCs w:val="26"/>
        </w:rPr>
      </w:pPr>
      <w:r w:rsidRPr="0021081E">
        <w:rPr>
          <w:rFonts w:ascii="Times New Roman" w:hAnsi="Times New Roman" w:cs="Times New Roman"/>
          <w:i/>
          <w:sz w:val="26"/>
          <w:szCs w:val="26"/>
        </w:rPr>
        <w:t>***** Показатель корректируется по результатам исполнения мероприятий Подпрограммы</w:t>
      </w:r>
    </w:p>
    <w:p w:rsidR="00E52B3E" w:rsidRPr="0021081E" w:rsidRDefault="00E52B3E" w:rsidP="000A16EA">
      <w:pPr>
        <w:pStyle w:val="ConsPlusNonformat"/>
        <w:jc w:val="center"/>
        <w:rPr>
          <w:rFonts w:ascii="Times New Roman" w:hAnsi="Times New Roman" w:cs="Times New Roman"/>
          <w:b/>
          <w:bCs/>
          <w:color w:val="000000"/>
          <w:sz w:val="26"/>
          <w:szCs w:val="26"/>
          <w:u w:val="single"/>
        </w:rPr>
      </w:pPr>
    </w:p>
    <w:p w:rsidR="009B566E" w:rsidRPr="0021081E" w:rsidRDefault="009B566E" w:rsidP="000A16EA">
      <w:pPr>
        <w:pStyle w:val="ConsPlusNonformat"/>
        <w:jc w:val="center"/>
        <w:rPr>
          <w:rFonts w:ascii="Times New Roman" w:hAnsi="Times New Roman" w:cs="Times New Roman"/>
          <w:b/>
          <w:bCs/>
          <w:color w:val="000000"/>
          <w:sz w:val="26"/>
          <w:szCs w:val="26"/>
          <w:u w:val="single"/>
        </w:rPr>
      </w:pPr>
      <w:r w:rsidRPr="0021081E">
        <w:rPr>
          <w:rFonts w:ascii="Times New Roman" w:hAnsi="Times New Roman" w:cs="Times New Roman"/>
          <w:b/>
          <w:bCs/>
          <w:color w:val="000000"/>
          <w:sz w:val="26"/>
          <w:szCs w:val="26"/>
          <w:u w:val="single"/>
        </w:rPr>
        <w:t>Планируемые результаты реализации</w:t>
      </w:r>
    </w:p>
    <w:p w:rsidR="00F83164" w:rsidRPr="0021081E" w:rsidRDefault="009B566E" w:rsidP="000A16EA">
      <w:pPr>
        <w:widowControl w:val="0"/>
        <w:autoSpaceDE w:val="0"/>
        <w:autoSpaceDN w:val="0"/>
        <w:adjustRightInd w:val="0"/>
        <w:spacing w:after="0" w:line="240" w:lineRule="auto"/>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t>Подпрограммы №5 «Обеспечение предоставления жилых помещений детям-сиротам»</w:t>
      </w:r>
    </w:p>
    <w:p w:rsidR="00F83164" w:rsidRPr="0021081E" w:rsidRDefault="00F83164" w:rsidP="000A16EA">
      <w:pPr>
        <w:widowControl w:val="0"/>
        <w:autoSpaceDE w:val="0"/>
        <w:autoSpaceDN w:val="0"/>
        <w:adjustRightInd w:val="0"/>
        <w:spacing w:after="0" w:line="240" w:lineRule="auto"/>
        <w:jc w:val="center"/>
        <w:rPr>
          <w:rFonts w:ascii="Times New Roman" w:hAnsi="Times New Roman" w:cs="Times New Roman"/>
          <w:b/>
          <w:sz w:val="26"/>
          <w:szCs w:val="26"/>
          <w:u w:val="single"/>
        </w:rPr>
      </w:pPr>
    </w:p>
    <w:tbl>
      <w:tblPr>
        <w:tblW w:w="0" w:type="auto"/>
        <w:tblCellSpacing w:w="5" w:type="nil"/>
        <w:tblCellMar>
          <w:left w:w="75" w:type="dxa"/>
          <w:right w:w="75" w:type="dxa"/>
        </w:tblCellMar>
        <w:tblLook w:val="0000" w:firstRow="0" w:lastRow="0" w:firstColumn="0" w:lastColumn="0" w:noHBand="0" w:noVBand="0"/>
      </w:tblPr>
      <w:tblGrid>
        <w:gridCol w:w="501"/>
        <w:gridCol w:w="2218"/>
        <w:gridCol w:w="1786"/>
        <w:gridCol w:w="1323"/>
        <w:gridCol w:w="4122"/>
        <w:gridCol w:w="1316"/>
        <w:gridCol w:w="2491"/>
        <w:gridCol w:w="699"/>
        <w:gridCol w:w="699"/>
        <w:gridCol w:w="699"/>
      </w:tblGrid>
      <w:tr w:rsidR="00F83164" w:rsidRPr="0021081E" w:rsidTr="00F83164">
        <w:trPr>
          <w:trHeight w:val="512"/>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N  </w:t>
            </w:r>
            <w:r w:rsidRPr="0021081E">
              <w:rPr>
                <w:rFonts w:ascii="Times New Roman" w:hAnsi="Times New Roman" w:cs="Times New Roman"/>
                <w:color w:val="000000"/>
                <w:sz w:val="26"/>
                <w:szCs w:val="26"/>
              </w:rPr>
              <w:b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Задачи,      </w:t>
            </w:r>
            <w:r w:rsidRPr="0021081E">
              <w:rPr>
                <w:rFonts w:ascii="Times New Roman" w:hAnsi="Times New Roman" w:cs="Times New Roman"/>
                <w:color w:val="000000"/>
                <w:sz w:val="26"/>
                <w:szCs w:val="26"/>
              </w:rPr>
              <w:br/>
              <w:t xml:space="preserve">направленные </w:t>
            </w:r>
            <w:r w:rsidRPr="0021081E">
              <w:rPr>
                <w:rFonts w:ascii="Times New Roman" w:hAnsi="Times New Roman" w:cs="Times New Roman"/>
                <w:color w:val="000000"/>
                <w:sz w:val="26"/>
                <w:szCs w:val="26"/>
              </w:rPr>
              <w:br/>
              <w:t>на достижение</w:t>
            </w:r>
            <w:r w:rsidRPr="0021081E">
              <w:rPr>
                <w:rFonts w:ascii="Times New Roman" w:hAnsi="Times New Roman" w:cs="Times New Roman"/>
                <w:color w:val="000000"/>
                <w:sz w:val="26"/>
                <w:szCs w:val="26"/>
              </w:rPr>
              <w:br/>
              <w:t>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Показатель реализации мероприятий муниципальной программы (подпрограммы)</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Единица</w:t>
            </w:r>
          </w:p>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Отчетный базовый период/ Базовое значение (на начало реализации программы 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Планируемое значение</w:t>
            </w:r>
          </w:p>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показателя по годам           </w:t>
            </w:r>
            <w:r w:rsidRPr="0021081E">
              <w:rPr>
                <w:rFonts w:ascii="Times New Roman" w:hAnsi="Times New Roman" w:cs="Times New Roman"/>
                <w:color w:val="000000"/>
                <w:sz w:val="26"/>
                <w:szCs w:val="26"/>
              </w:rPr>
              <w:br/>
              <w:t>реализации</w:t>
            </w:r>
          </w:p>
        </w:tc>
      </w:tr>
      <w:tr w:rsidR="00F83164" w:rsidRPr="0021081E" w:rsidTr="00F83164">
        <w:trPr>
          <w:trHeight w:val="410"/>
          <w:tblCellSpacing w:w="5" w:type="nil"/>
        </w:trPr>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Бюджет Городского округа Подольск</w:t>
            </w:r>
          </w:p>
        </w:tc>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Другие </w:t>
            </w:r>
            <w:r w:rsidRPr="0021081E">
              <w:rPr>
                <w:rFonts w:ascii="Times New Roman" w:hAnsi="Times New Roman" w:cs="Times New Roman"/>
                <w:color w:val="000000"/>
                <w:sz w:val="26"/>
                <w:szCs w:val="26"/>
              </w:rPr>
              <w:br/>
              <w:t>источники</w:t>
            </w: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spacing w:after="0" w:line="240" w:lineRule="auto"/>
              <w:rPr>
                <w:rFonts w:ascii="Times New Roman" w:hAnsi="Times New Roman" w:cs="Times New Roman"/>
                <w:color w:val="000000"/>
                <w:sz w:val="26"/>
                <w:szCs w:val="26"/>
              </w:rPr>
            </w:pPr>
            <w:r w:rsidRPr="0021081E">
              <w:rPr>
                <w:rFonts w:ascii="Times New Roman" w:hAnsi="Times New Roman" w:cs="Times New Roman"/>
                <w:color w:val="000000"/>
                <w:sz w:val="26"/>
                <w:szCs w:val="26"/>
              </w:rPr>
              <w:t>2016</w:t>
            </w:r>
          </w:p>
        </w:tc>
        <w:tc>
          <w:tcPr>
            <w:tcW w:w="0" w:type="auto"/>
            <w:tcBorders>
              <w:left w:val="single" w:sz="4" w:space="0" w:color="auto"/>
              <w:bottom w:val="single" w:sz="4" w:space="0" w:color="auto"/>
              <w:right w:val="single" w:sz="4" w:space="0" w:color="auto"/>
            </w:tcBorders>
            <w:vAlign w:val="center"/>
          </w:tcPr>
          <w:p w:rsidR="00F83164" w:rsidRPr="0021081E" w:rsidRDefault="00F83164" w:rsidP="00142F0C">
            <w:pPr>
              <w:widowControl w:val="0"/>
              <w:autoSpaceDE w:val="0"/>
              <w:autoSpaceDN w:val="0"/>
              <w:adjustRightInd w:val="0"/>
              <w:spacing w:after="0" w:line="240" w:lineRule="auto"/>
              <w:rPr>
                <w:rFonts w:ascii="Times New Roman" w:hAnsi="Times New Roman" w:cs="Times New Roman"/>
                <w:color w:val="000000"/>
                <w:sz w:val="26"/>
                <w:szCs w:val="26"/>
              </w:rPr>
            </w:pPr>
            <w:r w:rsidRPr="0021081E">
              <w:rPr>
                <w:rFonts w:ascii="Times New Roman" w:hAnsi="Times New Roman" w:cs="Times New Roman"/>
                <w:color w:val="000000"/>
                <w:sz w:val="26"/>
                <w:szCs w:val="26"/>
              </w:rPr>
              <w:t>2017</w:t>
            </w:r>
          </w:p>
        </w:tc>
        <w:tc>
          <w:tcPr>
            <w:tcW w:w="0" w:type="auto"/>
            <w:tcBorders>
              <w:left w:val="single" w:sz="4" w:space="0" w:color="auto"/>
              <w:bottom w:val="single" w:sz="4" w:space="0" w:color="auto"/>
              <w:right w:val="single" w:sz="4" w:space="0" w:color="auto"/>
            </w:tcBorders>
          </w:tcPr>
          <w:p w:rsidR="007F6EEA" w:rsidRPr="0021081E" w:rsidRDefault="007F6EEA" w:rsidP="00142F0C">
            <w:pPr>
              <w:widowControl w:val="0"/>
              <w:autoSpaceDE w:val="0"/>
              <w:autoSpaceDN w:val="0"/>
              <w:adjustRightInd w:val="0"/>
              <w:spacing w:after="0" w:line="240" w:lineRule="auto"/>
              <w:rPr>
                <w:rFonts w:ascii="Times New Roman" w:hAnsi="Times New Roman" w:cs="Times New Roman"/>
                <w:color w:val="000000"/>
                <w:sz w:val="26"/>
                <w:szCs w:val="26"/>
              </w:rPr>
            </w:pPr>
          </w:p>
          <w:p w:rsidR="00872F82" w:rsidRPr="0021081E" w:rsidRDefault="00872F82" w:rsidP="00142F0C">
            <w:pPr>
              <w:widowControl w:val="0"/>
              <w:autoSpaceDE w:val="0"/>
              <w:autoSpaceDN w:val="0"/>
              <w:adjustRightInd w:val="0"/>
              <w:spacing w:after="0" w:line="240" w:lineRule="auto"/>
              <w:rPr>
                <w:rFonts w:ascii="Times New Roman" w:hAnsi="Times New Roman" w:cs="Times New Roman"/>
                <w:color w:val="000000"/>
                <w:sz w:val="26"/>
                <w:szCs w:val="26"/>
              </w:rPr>
            </w:pPr>
          </w:p>
          <w:p w:rsidR="00F83164" w:rsidRPr="0021081E" w:rsidRDefault="00F83164" w:rsidP="00142F0C">
            <w:pPr>
              <w:widowControl w:val="0"/>
              <w:autoSpaceDE w:val="0"/>
              <w:autoSpaceDN w:val="0"/>
              <w:adjustRightInd w:val="0"/>
              <w:spacing w:after="0" w:line="240" w:lineRule="auto"/>
              <w:rPr>
                <w:rFonts w:ascii="Times New Roman" w:hAnsi="Times New Roman" w:cs="Times New Roman"/>
                <w:color w:val="000000"/>
                <w:sz w:val="26"/>
                <w:szCs w:val="26"/>
              </w:rPr>
            </w:pPr>
            <w:r w:rsidRPr="0021081E">
              <w:rPr>
                <w:rFonts w:ascii="Times New Roman" w:hAnsi="Times New Roman" w:cs="Times New Roman"/>
                <w:color w:val="000000"/>
                <w:sz w:val="26"/>
                <w:szCs w:val="26"/>
              </w:rPr>
              <w:t>2018</w:t>
            </w:r>
          </w:p>
        </w:tc>
      </w:tr>
      <w:tr w:rsidR="00F83164" w:rsidRPr="0021081E" w:rsidTr="00F83164">
        <w:trPr>
          <w:trHeight w:val="144"/>
          <w:tblCellSpacing w:w="5" w:type="nil"/>
        </w:trPr>
        <w:tc>
          <w:tcPr>
            <w:tcW w:w="0" w:type="auto"/>
            <w:tcBorders>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0" w:type="auto"/>
            <w:tcBorders>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0" w:type="auto"/>
            <w:tcBorders>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0" w:type="auto"/>
            <w:tcBorders>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0" w:type="auto"/>
            <w:tcBorders>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0" w:type="auto"/>
            <w:tcBorders>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0" w:type="auto"/>
            <w:tcBorders>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0" w:type="auto"/>
            <w:tcBorders>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8</w:t>
            </w:r>
          </w:p>
        </w:tc>
        <w:tc>
          <w:tcPr>
            <w:tcW w:w="0" w:type="auto"/>
            <w:tcBorders>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9</w:t>
            </w:r>
          </w:p>
        </w:tc>
        <w:tc>
          <w:tcPr>
            <w:tcW w:w="0" w:type="auto"/>
            <w:tcBorders>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r>
      <w:tr w:rsidR="00F83164" w:rsidRPr="0021081E" w:rsidTr="00F83164">
        <w:trPr>
          <w:trHeight w:val="3540"/>
          <w:tblCellSpacing w:w="5" w:type="nil"/>
        </w:trPr>
        <w:tc>
          <w:tcPr>
            <w:tcW w:w="0" w:type="auto"/>
            <w:tcBorders>
              <w:top w:val="single" w:sz="4" w:space="0" w:color="auto"/>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lastRenderedPageBreak/>
              <w:t>1.</w:t>
            </w:r>
          </w:p>
        </w:tc>
        <w:tc>
          <w:tcPr>
            <w:tcW w:w="0" w:type="auto"/>
            <w:tcBorders>
              <w:top w:val="single" w:sz="4" w:space="0" w:color="auto"/>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Предоставление жилых помещений</w:t>
            </w:r>
          </w:p>
        </w:tc>
        <w:tc>
          <w:tcPr>
            <w:tcW w:w="0" w:type="auto"/>
            <w:tcBorders>
              <w:top w:val="single" w:sz="4" w:space="0" w:color="auto"/>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sz w:val="26"/>
                <w:szCs w:val="26"/>
              </w:rPr>
            </w:pPr>
          </w:p>
          <w:p w:rsidR="00F83164" w:rsidRPr="0021081E" w:rsidRDefault="003A38A0"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110</w:t>
            </w:r>
            <w:r w:rsidR="00F83164" w:rsidRPr="0021081E">
              <w:rPr>
                <w:rFonts w:ascii="Times New Roman" w:hAnsi="Times New Roman" w:cs="Times New Roman"/>
                <w:sz w:val="26"/>
                <w:szCs w:val="26"/>
              </w:rPr>
              <w:t> 592,00</w:t>
            </w:r>
          </w:p>
        </w:tc>
        <w:tc>
          <w:tcPr>
            <w:tcW w:w="0" w:type="auto"/>
            <w:tcBorders>
              <w:top w:val="single" w:sz="4" w:space="0" w:color="auto"/>
              <w:left w:val="single" w:sz="4" w:space="0" w:color="auto"/>
              <w:bottom w:val="single" w:sz="4" w:space="0" w:color="auto"/>
              <w:right w:val="single" w:sz="4" w:space="0" w:color="auto"/>
            </w:tcBorders>
          </w:tcPr>
          <w:p w:rsidR="00636A3B" w:rsidRPr="0021081E" w:rsidRDefault="00636A3B"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Количество детей-сирот и детей, оставшихся без попечения родителей, а также лиц из их числа, обеспеченных жилыми помещениями</w:t>
            </w:r>
          </w:p>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0" w:type="auto"/>
            <w:tcBorders>
              <w:top w:val="single" w:sz="4" w:space="0" w:color="auto"/>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sz w:val="26"/>
                <w:szCs w:val="26"/>
              </w:rPr>
            </w:pPr>
          </w:p>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шт.</w:t>
            </w:r>
          </w:p>
          <w:p w:rsidR="00F83164" w:rsidRPr="0021081E" w:rsidRDefault="00F83164" w:rsidP="00142F0C">
            <w:pPr>
              <w:widowControl w:val="0"/>
              <w:autoSpaceDE w:val="0"/>
              <w:autoSpaceDN w:val="0"/>
              <w:adjustRightInd w:val="0"/>
              <w:rPr>
                <w:rFonts w:ascii="Times New Roman" w:hAnsi="Times New Roman" w:cs="Times New Roman"/>
                <w:sz w:val="26"/>
                <w:szCs w:val="26"/>
              </w:rPr>
            </w:pPr>
          </w:p>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шт.</w:t>
            </w:r>
          </w:p>
          <w:p w:rsidR="00F83164" w:rsidRPr="0021081E" w:rsidRDefault="00F83164" w:rsidP="00142F0C">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sz w:val="26"/>
                <w:szCs w:val="26"/>
              </w:rPr>
            </w:pPr>
          </w:p>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21</w:t>
            </w:r>
          </w:p>
          <w:p w:rsidR="00F83164" w:rsidRPr="0021081E" w:rsidRDefault="00F83164" w:rsidP="00142F0C">
            <w:pPr>
              <w:widowControl w:val="0"/>
              <w:autoSpaceDE w:val="0"/>
              <w:autoSpaceDN w:val="0"/>
              <w:adjustRightInd w:val="0"/>
              <w:rPr>
                <w:rFonts w:ascii="Times New Roman" w:hAnsi="Times New Roman" w:cs="Times New Roman"/>
                <w:sz w:val="26"/>
                <w:szCs w:val="26"/>
              </w:rPr>
            </w:pPr>
          </w:p>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4</w:t>
            </w:r>
          </w:p>
        </w:tc>
        <w:tc>
          <w:tcPr>
            <w:tcW w:w="0" w:type="auto"/>
            <w:tcBorders>
              <w:top w:val="single" w:sz="4" w:space="0" w:color="auto"/>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sz w:val="26"/>
                <w:szCs w:val="26"/>
              </w:rPr>
            </w:pPr>
          </w:p>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14</w:t>
            </w:r>
          </w:p>
          <w:p w:rsidR="00F83164" w:rsidRPr="0021081E" w:rsidRDefault="00F83164" w:rsidP="00142F0C">
            <w:pPr>
              <w:widowControl w:val="0"/>
              <w:autoSpaceDE w:val="0"/>
              <w:autoSpaceDN w:val="0"/>
              <w:adjustRightInd w:val="0"/>
              <w:rPr>
                <w:rFonts w:ascii="Times New Roman" w:hAnsi="Times New Roman" w:cs="Times New Roman"/>
                <w:sz w:val="26"/>
                <w:szCs w:val="26"/>
              </w:rPr>
            </w:pPr>
          </w:p>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1</w:t>
            </w:r>
          </w:p>
          <w:p w:rsidR="00F83164" w:rsidRPr="0021081E" w:rsidRDefault="00F83164" w:rsidP="00142F0C">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sz w:val="26"/>
                <w:szCs w:val="26"/>
              </w:rPr>
            </w:pPr>
          </w:p>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12</w:t>
            </w:r>
          </w:p>
          <w:p w:rsidR="00F83164" w:rsidRPr="0021081E" w:rsidRDefault="00F83164" w:rsidP="00142F0C">
            <w:pPr>
              <w:widowControl w:val="0"/>
              <w:autoSpaceDE w:val="0"/>
              <w:autoSpaceDN w:val="0"/>
              <w:adjustRightInd w:val="0"/>
              <w:rPr>
                <w:rFonts w:ascii="Times New Roman" w:hAnsi="Times New Roman" w:cs="Times New Roman"/>
                <w:sz w:val="26"/>
                <w:szCs w:val="26"/>
              </w:rPr>
            </w:pPr>
          </w:p>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F83164" w:rsidRPr="0021081E" w:rsidRDefault="00F83164" w:rsidP="00142F0C">
            <w:pPr>
              <w:widowControl w:val="0"/>
              <w:autoSpaceDE w:val="0"/>
              <w:autoSpaceDN w:val="0"/>
              <w:adjustRightInd w:val="0"/>
              <w:rPr>
                <w:rFonts w:ascii="Times New Roman" w:hAnsi="Times New Roman" w:cs="Times New Roman"/>
                <w:sz w:val="26"/>
                <w:szCs w:val="26"/>
              </w:rPr>
            </w:pPr>
          </w:p>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7</w:t>
            </w:r>
          </w:p>
          <w:p w:rsidR="00F83164" w:rsidRPr="0021081E" w:rsidRDefault="00F83164" w:rsidP="00142F0C">
            <w:pPr>
              <w:widowControl w:val="0"/>
              <w:autoSpaceDE w:val="0"/>
              <w:autoSpaceDN w:val="0"/>
              <w:adjustRightInd w:val="0"/>
              <w:rPr>
                <w:rFonts w:ascii="Times New Roman" w:hAnsi="Times New Roman" w:cs="Times New Roman"/>
                <w:sz w:val="26"/>
                <w:szCs w:val="26"/>
              </w:rPr>
            </w:pPr>
          </w:p>
          <w:p w:rsidR="00F83164" w:rsidRPr="0021081E" w:rsidRDefault="00F83164" w:rsidP="00142F0C">
            <w:pPr>
              <w:widowControl w:val="0"/>
              <w:autoSpaceDE w:val="0"/>
              <w:autoSpaceDN w:val="0"/>
              <w:adjustRightInd w:val="0"/>
              <w:rPr>
                <w:rFonts w:ascii="Times New Roman" w:hAnsi="Times New Roman" w:cs="Times New Roman"/>
                <w:sz w:val="26"/>
                <w:szCs w:val="26"/>
              </w:rPr>
            </w:pPr>
            <w:r w:rsidRPr="0021081E">
              <w:rPr>
                <w:rFonts w:ascii="Times New Roman" w:hAnsi="Times New Roman" w:cs="Times New Roman"/>
                <w:sz w:val="26"/>
                <w:szCs w:val="26"/>
              </w:rPr>
              <w:t>1</w:t>
            </w:r>
          </w:p>
        </w:tc>
      </w:tr>
    </w:tbl>
    <w:p w:rsidR="009D549A" w:rsidRPr="0021081E" w:rsidRDefault="009D549A" w:rsidP="00142F0C">
      <w:pPr>
        <w:pStyle w:val="ConsPlusNonformat"/>
        <w:rPr>
          <w:rFonts w:ascii="Times New Roman" w:eastAsia="Calibri" w:hAnsi="Times New Roman" w:cs="Times New Roman"/>
          <w:color w:val="000000"/>
          <w:sz w:val="26"/>
          <w:szCs w:val="26"/>
          <w:lang w:eastAsia="en-US"/>
        </w:rPr>
      </w:pPr>
    </w:p>
    <w:p w:rsidR="00EF76E8" w:rsidRPr="0021081E" w:rsidRDefault="00EF76E8" w:rsidP="000A16EA">
      <w:pPr>
        <w:pStyle w:val="ConsPlusNonformat"/>
        <w:jc w:val="center"/>
        <w:rPr>
          <w:rFonts w:ascii="Times New Roman" w:hAnsi="Times New Roman" w:cs="Times New Roman"/>
          <w:b/>
          <w:bCs/>
          <w:color w:val="000000"/>
          <w:sz w:val="26"/>
          <w:szCs w:val="26"/>
          <w:u w:val="single"/>
        </w:rPr>
      </w:pPr>
    </w:p>
    <w:p w:rsidR="003C333A" w:rsidRPr="0021081E" w:rsidRDefault="003C333A" w:rsidP="001A351C">
      <w:pPr>
        <w:pStyle w:val="ConsPlusNonformat"/>
        <w:rPr>
          <w:rFonts w:ascii="Times New Roman" w:hAnsi="Times New Roman" w:cs="Times New Roman"/>
          <w:b/>
          <w:bCs/>
          <w:color w:val="000000"/>
          <w:sz w:val="26"/>
          <w:szCs w:val="26"/>
          <w:u w:val="single"/>
        </w:rPr>
      </w:pPr>
    </w:p>
    <w:p w:rsidR="00BE0D70" w:rsidRPr="0021081E" w:rsidRDefault="00BE0D70" w:rsidP="000A16EA">
      <w:pPr>
        <w:pStyle w:val="ConsPlusNonformat"/>
        <w:jc w:val="center"/>
        <w:rPr>
          <w:rFonts w:ascii="Times New Roman" w:hAnsi="Times New Roman" w:cs="Times New Roman"/>
          <w:b/>
          <w:bCs/>
          <w:color w:val="000000"/>
          <w:sz w:val="26"/>
          <w:szCs w:val="26"/>
          <w:u w:val="single"/>
        </w:rPr>
      </w:pPr>
      <w:r w:rsidRPr="0021081E">
        <w:rPr>
          <w:rFonts w:ascii="Times New Roman" w:hAnsi="Times New Roman" w:cs="Times New Roman"/>
          <w:b/>
          <w:bCs/>
          <w:color w:val="000000"/>
          <w:sz w:val="26"/>
          <w:szCs w:val="26"/>
          <w:u w:val="single"/>
        </w:rPr>
        <w:t>Планируемые результаты реализации</w:t>
      </w:r>
    </w:p>
    <w:p w:rsidR="00BE0D70" w:rsidRPr="0021081E" w:rsidRDefault="00BE0D70" w:rsidP="000A16EA">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sidRPr="0021081E">
        <w:rPr>
          <w:rFonts w:ascii="Times New Roman" w:hAnsi="Times New Roman" w:cs="Times New Roman"/>
          <w:b/>
          <w:bCs/>
          <w:sz w:val="26"/>
          <w:szCs w:val="26"/>
          <w:u w:val="single"/>
        </w:rPr>
        <w:t>Подпрограммы №6 «</w:t>
      </w:r>
      <w:r w:rsidRPr="0021081E">
        <w:rPr>
          <w:rFonts w:ascii="Times New Roman" w:hAnsi="Times New Roman" w:cs="Times New Roman"/>
          <w:b/>
          <w:sz w:val="26"/>
          <w:szCs w:val="26"/>
          <w:u w:val="single"/>
        </w:rPr>
        <w:t>Поддержка отдельных категорий граждан при улучшении ими жилищных условий с использованием ипотечных жилищных кредитов»</w:t>
      </w:r>
    </w:p>
    <w:p w:rsidR="00BE0D70" w:rsidRPr="0021081E" w:rsidRDefault="00BE0D70" w:rsidP="000A16EA">
      <w:pPr>
        <w:widowControl w:val="0"/>
        <w:jc w:val="center"/>
        <w:rPr>
          <w:rFonts w:ascii="Times New Roman" w:hAnsi="Times New Roman" w:cs="Times New Roman"/>
          <w:color w:val="000000"/>
          <w:sz w:val="26"/>
          <w:szCs w:val="26"/>
        </w:rPr>
      </w:pPr>
    </w:p>
    <w:tbl>
      <w:tblPr>
        <w:tblW w:w="15100" w:type="dxa"/>
        <w:tblCellSpacing w:w="5" w:type="nil"/>
        <w:tblInd w:w="2" w:type="dxa"/>
        <w:tblLayout w:type="fixed"/>
        <w:tblCellMar>
          <w:left w:w="75" w:type="dxa"/>
          <w:right w:w="75" w:type="dxa"/>
        </w:tblCellMar>
        <w:tblLook w:val="0000" w:firstRow="0" w:lastRow="0" w:firstColumn="0" w:lastColumn="0" w:noHBand="0" w:noVBand="0"/>
      </w:tblPr>
      <w:tblGrid>
        <w:gridCol w:w="449"/>
        <w:gridCol w:w="1565"/>
        <w:gridCol w:w="989"/>
        <w:gridCol w:w="966"/>
        <w:gridCol w:w="3119"/>
        <w:gridCol w:w="992"/>
        <w:gridCol w:w="1701"/>
        <w:gridCol w:w="1632"/>
        <w:gridCol w:w="1985"/>
        <w:gridCol w:w="1702"/>
      </w:tblGrid>
      <w:tr w:rsidR="00BE0D70" w:rsidRPr="0021081E" w:rsidTr="00BE0D70">
        <w:trPr>
          <w:trHeight w:val="962"/>
          <w:tblCellSpacing w:w="5" w:type="nil"/>
        </w:trPr>
        <w:tc>
          <w:tcPr>
            <w:tcW w:w="449" w:type="dxa"/>
            <w:vMerge w:val="restart"/>
            <w:tcBorders>
              <w:top w:val="single" w:sz="4" w:space="0" w:color="auto"/>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N  </w:t>
            </w:r>
            <w:r w:rsidRPr="0021081E">
              <w:rPr>
                <w:rFonts w:ascii="Times New Roman" w:hAnsi="Times New Roman" w:cs="Times New Roman"/>
                <w:color w:val="000000"/>
                <w:sz w:val="26"/>
                <w:szCs w:val="26"/>
              </w:rPr>
              <w:br/>
              <w:t>п/п</w:t>
            </w:r>
          </w:p>
        </w:tc>
        <w:tc>
          <w:tcPr>
            <w:tcW w:w="1565" w:type="dxa"/>
            <w:vMerge w:val="restart"/>
            <w:tcBorders>
              <w:top w:val="single" w:sz="4" w:space="0" w:color="auto"/>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Задачи, направленные на достижение цели</w:t>
            </w:r>
          </w:p>
        </w:tc>
        <w:tc>
          <w:tcPr>
            <w:tcW w:w="1955" w:type="dxa"/>
            <w:gridSpan w:val="2"/>
            <w:tcBorders>
              <w:top w:val="single" w:sz="4" w:space="0" w:color="auto"/>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Количественные и/или качественные целевые показатели, характеризующие достижение целей и решение задач</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tcPr>
          <w:p w:rsidR="00BE0D70" w:rsidRPr="0021081E" w:rsidRDefault="00BE0D70" w:rsidP="000A16EA">
            <w:pPr>
              <w:pStyle w:val="ConsPlusCell"/>
              <w:ind w:left="113" w:right="113"/>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Единица  </w:t>
            </w:r>
            <w:r w:rsidRPr="0021081E">
              <w:rPr>
                <w:rFonts w:ascii="Times New Roman" w:hAnsi="Times New Roman" w:cs="Times New Roman"/>
                <w:color w:val="000000"/>
                <w:sz w:val="26"/>
                <w:szCs w:val="26"/>
              </w:rPr>
              <w:br/>
              <w:t>измерения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Базовое      </w:t>
            </w:r>
            <w:r w:rsidRPr="0021081E">
              <w:rPr>
                <w:rFonts w:ascii="Times New Roman" w:hAnsi="Times New Roman" w:cs="Times New Roman"/>
                <w:color w:val="000000"/>
                <w:sz w:val="26"/>
                <w:szCs w:val="26"/>
              </w:rPr>
              <w:br/>
              <w:t xml:space="preserve">значение     </w:t>
            </w:r>
            <w:r w:rsidRPr="0021081E">
              <w:rPr>
                <w:rFonts w:ascii="Times New Roman" w:hAnsi="Times New Roman" w:cs="Times New Roman"/>
                <w:color w:val="000000"/>
                <w:sz w:val="26"/>
                <w:szCs w:val="26"/>
              </w:rPr>
              <w:br/>
              <w:t xml:space="preserve">показателя   </w:t>
            </w:r>
            <w:r w:rsidRPr="0021081E">
              <w:rPr>
                <w:rFonts w:ascii="Times New Roman" w:hAnsi="Times New Roman" w:cs="Times New Roman"/>
                <w:color w:val="000000"/>
                <w:sz w:val="26"/>
                <w:szCs w:val="26"/>
              </w:rPr>
              <w:br/>
              <w:t>(2015 год)</w:t>
            </w:r>
          </w:p>
        </w:tc>
        <w:tc>
          <w:tcPr>
            <w:tcW w:w="5319" w:type="dxa"/>
            <w:gridSpan w:val="3"/>
            <w:tcBorders>
              <w:top w:val="single" w:sz="4" w:space="0" w:color="auto"/>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Планируемое значение показателя по годам           </w:t>
            </w:r>
            <w:r w:rsidRPr="0021081E">
              <w:rPr>
                <w:rFonts w:ascii="Times New Roman" w:hAnsi="Times New Roman" w:cs="Times New Roman"/>
                <w:color w:val="000000"/>
                <w:sz w:val="26"/>
                <w:szCs w:val="26"/>
              </w:rPr>
              <w:br/>
              <w:t>реализации</w:t>
            </w:r>
          </w:p>
        </w:tc>
      </w:tr>
      <w:tr w:rsidR="00BE0D70" w:rsidRPr="0021081E" w:rsidTr="00BE0D70">
        <w:trPr>
          <w:trHeight w:val="625"/>
          <w:tblCellSpacing w:w="5" w:type="nil"/>
        </w:trPr>
        <w:tc>
          <w:tcPr>
            <w:tcW w:w="449" w:type="dxa"/>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p>
        </w:tc>
        <w:tc>
          <w:tcPr>
            <w:tcW w:w="1565" w:type="dxa"/>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p>
        </w:tc>
        <w:tc>
          <w:tcPr>
            <w:tcW w:w="989" w:type="dxa"/>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Бюджет </w:t>
            </w:r>
            <w:r w:rsidR="007F6EEA" w:rsidRPr="0021081E">
              <w:rPr>
                <w:rFonts w:ascii="Times New Roman" w:hAnsi="Times New Roman" w:cs="Times New Roman"/>
                <w:color w:val="000000"/>
                <w:sz w:val="26"/>
                <w:szCs w:val="26"/>
              </w:rPr>
              <w:t>Городского округа Подольск</w:t>
            </w:r>
          </w:p>
        </w:tc>
        <w:tc>
          <w:tcPr>
            <w:tcW w:w="966" w:type="dxa"/>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Другие   </w:t>
            </w:r>
            <w:r w:rsidRPr="0021081E">
              <w:rPr>
                <w:rFonts w:ascii="Times New Roman" w:hAnsi="Times New Roman" w:cs="Times New Roman"/>
                <w:color w:val="000000"/>
                <w:sz w:val="26"/>
                <w:szCs w:val="26"/>
              </w:rPr>
              <w:br/>
              <w:t>источники</w:t>
            </w:r>
          </w:p>
        </w:tc>
        <w:tc>
          <w:tcPr>
            <w:tcW w:w="3119" w:type="dxa"/>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p>
        </w:tc>
        <w:tc>
          <w:tcPr>
            <w:tcW w:w="992" w:type="dxa"/>
            <w:vMerge/>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color w:val="000000"/>
                <w:sz w:val="26"/>
                <w:szCs w:val="26"/>
              </w:rPr>
            </w:pPr>
          </w:p>
        </w:tc>
        <w:tc>
          <w:tcPr>
            <w:tcW w:w="1701" w:type="dxa"/>
            <w:vMerge/>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color w:val="000000"/>
                <w:sz w:val="26"/>
                <w:szCs w:val="26"/>
              </w:rPr>
            </w:pPr>
          </w:p>
        </w:tc>
        <w:tc>
          <w:tcPr>
            <w:tcW w:w="1632"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2016 год</w:t>
            </w:r>
          </w:p>
        </w:tc>
        <w:tc>
          <w:tcPr>
            <w:tcW w:w="1985"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2017 год</w:t>
            </w:r>
          </w:p>
        </w:tc>
        <w:tc>
          <w:tcPr>
            <w:tcW w:w="1702"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2018 год</w:t>
            </w:r>
          </w:p>
        </w:tc>
      </w:tr>
      <w:tr w:rsidR="00BE0D70" w:rsidRPr="0021081E" w:rsidTr="00BE0D70">
        <w:trPr>
          <w:trHeight w:val="141"/>
          <w:tblCellSpacing w:w="5" w:type="nil"/>
        </w:trPr>
        <w:tc>
          <w:tcPr>
            <w:tcW w:w="449" w:type="dxa"/>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1565" w:type="dxa"/>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989" w:type="dxa"/>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966" w:type="dxa"/>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3119" w:type="dxa"/>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992" w:type="dxa"/>
            <w:tcBorders>
              <w:left w:val="single" w:sz="4" w:space="0" w:color="auto"/>
              <w:bottom w:val="single" w:sz="4" w:space="0" w:color="auto"/>
              <w:right w:val="single" w:sz="4" w:space="0" w:color="auto"/>
            </w:tcBorders>
          </w:tcPr>
          <w:p w:rsidR="00BE0D70" w:rsidRPr="0021081E" w:rsidRDefault="00BE0D70"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1701" w:type="dxa"/>
            <w:tcBorders>
              <w:left w:val="single" w:sz="4" w:space="0" w:color="auto"/>
              <w:bottom w:val="single" w:sz="4" w:space="0" w:color="auto"/>
              <w:right w:val="single" w:sz="4" w:space="0" w:color="auto"/>
            </w:tcBorders>
          </w:tcPr>
          <w:p w:rsidR="00BE0D70" w:rsidRPr="0021081E" w:rsidRDefault="00BE0D70"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1632" w:type="dxa"/>
            <w:tcBorders>
              <w:left w:val="single" w:sz="4" w:space="0" w:color="auto"/>
              <w:bottom w:val="single" w:sz="4" w:space="0" w:color="auto"/>
              <w:right w:val="single" w:sz="4" w:space="0" w:color="auto"/>
            </w:tcBorders>
          </w:tcPr>
          <w:p w:rsidR="00BE0D70" w:rsidRPr="0021081E" w:rsidRDefault="00BE0D70"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c>
          <w:tcPr>
            <w:tcW w:w="1985" w:type="dxa"/>
            <w:tcBorders>
              <w:left w:val="single" w:sz="4" w:space="0" w:color="auto"/>
              <w:bottom w:val="single" w:sz="4" w:space="0" w:color="auto"/>
              <w:right w:val="single" w:sz="4" w:space="0" w:color="auto"/>
            </w:tcBorders>
          </w:tcPr>
          <w:p w:rsidR="00BE0D70" w:rsidRPr="0021081E" w:rsidRDefault="00BE0D70"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11</w:t>
            </w:r>
          </w:p>
        </w:tc>
        <w:tc>
          <w:tcPr>
            <w:tcW w:w="1702" w:type="dxa"/>
            <w:tcBorders>
              <w:left w:val="single" w:sz="4" w:space="0" w:color="auto"/>
              <w:bottom w:val="single" w:sz="4" w:space="0" w:color="auto"/>
              <w:right w:val="single" w:sz="4" w:space="0" w:color="auto"/>
            </w:tcBorders>
          </w:tcPr>
          <w:p w:rsidR="00BE0D70" w:rsidRPr="0021081E" w:rsidRDefault="00BE0D70" w:rsidP="000A16EA">
            <w:pPr>
              <w:pStyle w:val="ConsPlusCell"/>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12</w:t>
            </w:r>
          </w:p>
        </w:tc>
      </w:tr>
      <w:tr w:rsidR="00BE0D70" w:rsidRPr="0021081E" w:rsidTr="00BE0D70">
        <w:trPr>
          <w:trHeight w:val="608"/>
          <w:tblCellSpacing w:w="5" w:type="nil"/>
        </w:trPr>
        <w:tc>
          <w:tcPr>
            <w:tcW w:w="449" w:type="dxa"/>
            <w:vMerge w:val="restart"/>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w:t>
            </w:r>
          </w:p>
        </w:tc>
        <w:tc>
          <w:tcPr>
            <w:tcW w:w="1565" w:type="dxa"/>
            <w:vMerge w:val="restart"/>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Улучшение жилищных условий молодых учителей</w:t>
            </w:r>
          </w:p>
        </w:tc>
        <w:tc>
          <w:tcPr>
            <w:tcW w:w="989" w:type="dxa"/>
            <w:vMerge w:val="restart"/>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0</w:t>
            </w:r>
          </w:p>
        </w:tc>
        <w:tc>
          <w:tcPr>
            <w:tcW w:w="966" w:type="dxa"/>
            <w:vMerge w:val="restart"/>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0</w:t>
            </w:r>
          </w:p>
        </w:tc>
        <w:tc>
          <w:tcPr>
            <w:tcW w:w="3119" w:type="dxa"/>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 xml:space="preserve">Доля граждан, получивших </w:t>
            </w:r>
            <w:r w:rsidR="00622060" w:rsidRPr="0021081E">
              <w:rPr>
                <w:rFonts w:ascii="Times New Roman" w:hAnsi="Times New Roman" w:cs="Times New Roman"/>
                <w:sz w:val="26"/>
                <w:szCs w:val="26"/>
              </w:rPr>
              <w:t xml:space="preserve">жилищный </w:t>
            </w:r>
            <w:r w:rsidRPr="0021081E">
              <w:rPr>
                <w:rFonts w:ascii="Times New Roman" w:hAnsi="Times New Roman" w:cs="Times New Roman"/>
                <w:sz w:val="26"/>
                <w:szCs w:val="26"/>
              </w:rPr>
              <w:t>ипотечный кредит, в общей численности граждан, желающих получить жилищный ипотечный кредит</w:t>
            </w:r>
          </w:p>
        </w:tc>
        <w:tc>
          <w:tcPr>
            <w:tcW w:w="992" w:type="dxa"/>
            <w:tcBorders>
              <w:left w:val="single" w:sz="4" w:space="0" w:color="auto"/>
              <w:bottom w:val="single" w:sz="4" w:space="0" w:color="auto"/>
              <w:right w:val="single" w:sz="4" w:space="0" w:color="auto"/>
            </w:tcBorders>
          </w:tcPr>
          <w:p w:rsidR="00BE0D70" w:rsidRPr="0021081E" w:rsidRDefault="00BE0D70" w:rsidP="000A16EA">
            <w:pPr>
              <w:spacing w:after="0" w:line="240" w:lineRule="auto"/>
              <w:jc w:val="center"/>
              <w:rPr>
                <w:rFonts w:ascii="Times New Roman" w:hAnsi="Times New Roman" w:cs="Times New Roman"/>
                <w:sz w:val="26"/>
                <w:szCs w:val="26"/>
              </w:rPr>
            </w:pPr>
            <w:r w:rsidRPr="0021081E">
              <w:rPr>
                <w:rFonts w:ascii="Times New Roman" w:hAnsi="Times New Roman" w:cs="Times New Roman"/>
                <w:sz w:val="26"/>
                <w:szCs w:val="26"/>
              </w:rPr>
              <w:t>Процент/</w:t>
            </w:r>
          </w:p>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чел.</w:t>
            </w:r>
          </w:p>
        </w:tc>
        <w:tc>
          <w:tcPr>
            <w:tcW w:w="1701"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632"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985"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702"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r>
      <w:tr w:rsidR="00BE0D70" w:rsidRPr="0021081E" w:rsidTr="00BE0D70">
        <w:trPr>
          <w:trHeight w:val="547"/>
          <w:tblCellSpacing w:w="5" w:type="nil"/>
        </w:trPr>
        <w:tc>
          <w:tcPr>
            <w:tcW w:w="449" w:type="dxa"/>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p>
        </w:tc>
        <w:tc>
          <w:tcPr>
            <w:tcW w:w="1565" w:type="dxa"/>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p>
        </w:tc>
        <w:tc>
          <w:tcPr>
            <w:tcW w:w="989" w:type="dxa"/>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p>
        </w:tc>
        <w:tc>
          <w:tcPr>
            <w:tcW w:w="966" w:type="dxa"/>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p>
        </w:tc>
        <w:tc>
          <w:tcPr>
            <w:tcW w:w="3119" w:type="dxa"/>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Количество участников Подпрограммы, улучшивших жилищные условия с помощью мер государственной поддержки в сфере ипотечного жилищного кредитования</w:t>
            </w:r>
          </w:p>
        </w:tc>
        <w:tc>
          <w:tcPr>
            <w:tcW w:w="992" w:type="dxa"/>
            <w:tcBorders>
              <w:top w:val="single" w:sz="4" w:space="0" w:color="auto"/>
              <w:left w:val="single" w:sz="4" w:space="0" w:color="auto"/>
              <w:bottom w:val="single" w:sz="4" w:space="0" w:color="auto"/>
              <w:right w:val="single" w:sz="4" w:space="0" w:color="auto"/>
            </w:tcBorders>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Человек</w:t>
            </w:r>
          </w:p>
        </w:tc>
        <w:tc>
          <w:tcPr>
            <w:tcW w:w="1701"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632"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985"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702"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r>
      <w:tr w:rsidR="00BE0D70" w:rsidRPr="0021081E" w:rsidTr="00BE0D70">
        <w:trPr>
          <w:trHeight w:val="554"/>
          <w:tblCellSpacing w:w="5" w:type="nil"/>
        </w:trPr>
        <w:tc>
          <w:tcPr>
            <w:tcW w:w="449" w:type="dxa"/>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p>
        </w:tc>
        <w:tc>
          <w:tcPr>
            <w:tcW w:w="1565" w:type="dxa"/>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p>
        </w:tc>
        <w:tc>
          <w:tcPr>
            <w:tcW w:w="989" w:type="dxa"/>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p>
        </w:tc>
        <w:tc>
          <w:tcPr>
            <w:tcW w:w="966" w:type="dxa"/>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p>
        </w:tc>
        <w:tc>
          <w:tcPr>
            <w:tcW w:w="3119" w:type="dxa"/>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Количество участников Подпрограммы, получивших компенсацию, предоставляемую для погашения основной части долга по ипотечному жилищному кредиту</w:t>
            </w:r>
          </w:p>
          <w:p w:rsidR="00BE0D70" w:rsidRPr="0021081E" w:rsidRDefault="00BE0D70" w:rsidP="00142F0C">
            <w:pPr>
              <w:pStyle w:val="ConsPlusCell"/>
              <w:rPr>
                <w:rFonts w:ascii="Times New Roman" w:hAnsi="Times New Roman" w:cs="Times New Roman"/>
                <w:sz w:val="26"/>
                <w:szCs w:val="26"/>
              </w:rPr>
            </w:pPr>
          </w:p>
        </w:tc>
        <w:tc>
          <w:tcPr>
            <w:tcW w:w="992" w:type="dxa"/>
            <w:tcBorders>
              <w:left w:val="single" w:sz="4" w:space="0" w:color="auto"/>
              <w:bottom w:val="single" w:sz="4" w:space="0" w:color="auto"/>
              <w:right w:val="single" w:sz="4" w:space="0" w:color="auto"/>
            </w:tcBorders>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lastRenderedPageBreak/>
              <w:t>Человек</w:t>
            </w:r>
          </w:p>
        </w:tc>
        <w:tc>
          <w:tcPr>
            <w:tcW w:w="1701"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632"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985"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c>
          <w:tcPr>
            <w:tcW w:w="1702" w:type="dxa"/>
            <w:tcBorders>
              <w:left w:val="single" w:sz="4" w:space="0" w:color="auto"/>
              <w:bottom w:val="single" w:sz="4" w:space="0" w:color="auto"/>
              <w:right w:val="single" w:sz="4" w:space="0" w:color="auto"/>
            </w:tcBorders>
            <w:vAlign w:val="center"/>
          </w:tcPr>
          <w:p w:rsidR="00BE0D70" w:rsidRPr="0021081E" w:rsidRDefault="00BE0D70" w:rsidP="000A16EA">
            <w:pPr>
              <w:pStyle w:val="ConsPlusCell"/>
              <w:jc w:val="center"/>
              <w:rPr>
                <w:rFonts w:ascii="Times New Roman" w:hAnsi="Times New Roman" w:cs="Times New Roman"/>
                <w:sz w:val="26"/>
                <w:szCs w:val="26"/>
              </w:rPr>
            </w:pPr>
            <w:r w:rsidRPr="0021081E">
              <w:rPr>
                <w:rFonts w:ascii="Times New Roman" w:hAnsi="Times New Roman" w:cs="Times New Roman"/>
                <w:sz w:val="26"/>
                <w:szCs w:val="26"/>
              </w:rPr>
              <w:t>0</w:t>
            </w:r>
          </w:p>
        </w:tc>
      </w:tr>
    </w:tbl>
    <w:p w:rsidR="00BE0D70" w:rsidRPr="0021081E" w:rsidRDefault="00BE0D70" w:rsidP="000A16EA">
      <w:pPr>
        <w:widowControl w:val="0"/>
        <w:jc w:val="center"/>
        <w:rPr>
          <w:rFonts w:ascii="Times New Roman" w:hAnsi="Times New Roman" w:cs="Times New Roman"/>
          <w:i/>
          <w:sz w:val="26"/>
          <w:szCs w:val="26"/>
        </w:rPr>
      </w:pPr>
      <w:r w:rsidRPr="0021081E">
        <w:rPr>
          <w:rFonts w:ascii="Times New Roman" w:hAnsi="Times New Roman" w:cs="Times New Roman"/>
          <w:i/>
          <w:sz w:val="26"/>
          <w:szCs w:val="26"/>
        </w:rPr>
        <w:lastRenderedPageBreak/>
        <w:t>***** Показатель корректируется по результатам исполнения мероприятий Подпрограммы.</w:t>
      </w:r>
    </w:p>
    <w:p w:rsidR="00F83164" w:rsidRPr="0021081E" w:rsidRDefault="00F83164" w:rsidP="000A16EA">
      <w:pPr>
        <w:pStyle w:val="ConsPlusNonformat"/>
        <w:jc w:val="center"/>
        <w:rPr>
          <w:rFonts w:ascii="Times New Roman" w:hAnsi="Times New Roman" w:cs="Times New Roman"/>
          <w:b/>
          <w:color w:val="000000"/>
          <w:sz w:val="26"/>
          <w:szCs w:val="26"/>
          <w:u w:val="single"/>
        </w:rPr>
      </w:pPr>
    </w:p>
    <w:p w:rsidR="009D549A" w:rsidRPr="0021081E" w:rsidRDefault="009D549A" w:rsidP="000A16EA">
      <w:pPr>
        <w:pStyle w:val="ConsPlusNonformat"/>
        <w:jc w:val="center"/>
        <w:rPr>
          <w:rFonts w:ascii="Times New Roman" w:hAnsi="Times New Roman" w:cs="Times New Roman"/>
          <w:b/>
          <w:color w:val="000000"/>
          <w:sz w:val="26"/>
          <w:szCs w:val="26"/>
          <w:u w:val="single"/>
        </w:rPr>
      </w:pPr>
    </w:p>
    <w:p w:rsidR="005A709F" w:rsidRPr="0021081E" w:rsidRDefault="005A709F" w:rsidP="000A16EA">
      <w:pPr>
        <w:pStyle w:val="ConsPlusNonformat"/>
        <w:jc w:val="center"/>
        <w:rPr>
          <w:rFonts w:ascii="Times New Roman" w:hAnsi="Times New Roman" w:cs="Times New Roman"/>
          <w:b/>
          <w:color w:val="000000"/>
          <w:sz w:val="26"/>
          <w:szCs w:val="26"/>
          <w:u w:val="single"/>
        </w:rPr>
      </w:pPr>
    </w:p>
    <w:p w:rsidR="00BE0D70" w:rsidRPr="0021081E" w:rsidRDefault="00BE0D70" w:rsidP="000A16EA">
      <w:pPr>
        <w:pStyle w:val="ConsPlusNonformat"/>
        <w:jc w:val="center"/>
        <w:rPr>
          <w:rFonts w:ascii="Times New Roman" w:hAnsi="Times New Roman" w:cs="Times New Roman"/>
          <w:b/>
          <w:color w:val="000000"/>
          <w:sz w:val="26"/>
          <w:szCs w:val="26"/>
          <w:u w:val="single"/>
        </w:rPr>
      </w:pPr>
      <w:r w:rsidRPr="0021081E">
        <w:rPr>
          <w:rFonts w:ascii="Times New Roman" w:hAnsi="Times New Roman" w:cs="Times New Roman"/>
          <w:b/>
          <w:color w:val="000000"/>
          <w:sz w:val="26"/>
          <w:szCs w:val="26"/>
          <w:u w:val="single"/>
        </w:rPr>
        <w:t>Планируемые результаты реализации</w:t>
      </w:r>
    </w:p>
    <w:p w:rsidR="00BE0D70" w:rsidRPr="0021081E" w:rsidRDefault="00BE0D70" w:rsidP="000A16EA">
      <w:pPr>
        <w:pStyle w:val="ConsPlusNonformat"/>
        <w:jc w:val="center"/>
        <w:rPr>
          <w:rFonts w:ascii="Times New Roman" w:hAnsi="Times New Roman" w:cs="Times New Roman"/>
          <w:b/>
          <w:color w:val="000000"/>
          <w:sz w:val="26"/>
          <w:szCs w:val="26"/>
          <w:u w:val="single"/>
        </w:rPr>
      </w:pPr>
      <w:r w:rsidRPr="0021081E">
        <w:rPr>
          <w:rFonts w:ascii="Times New Roman" w:hAnsi="Times New Roman" w:cs="Times New Roman"/>
          <w:b/>
          <w:color w:val="000000"/>
          <w:sz w:val="26"/>
          <w:szCs w:val="26"/>
          <w:u w:val="single"/>
        </w:rPr>
        <w:t>подпрограммы № 7 «Обеспечение жильем граждан, нуждающихся в жилых помещениях, предоставляемых по договорам социального найма»</w:t>
      </w:r>
    </w:p>
    <w:p w:rsidR="00BE0D70" w:rsidRPr="0021081E" w:rsidRDefault="00BE0D70" w:rsidP="000A16EA">
      <w:pPr>
        <w:widowControl w:val="0"/>
        <w:autoSpaceDE w:val="0"/>
        <w:autoSpaceDN w:val="0"/>
        <w:adjustRightInd w:val="0"/>
        <w:spacing w:after="0" w:line="240" w:lineRule="auto"/>
        <w:jc w:val="center"/>
        <w:rPr>
          <w:rFonts w:ascii="Times New Roman" w:hAnsi="Times New Roman" w:cs="Times New Roman"/>
          <w:b/>
          <w:color w:val="000000"/>
          <w:sz w:val="26"/>
          <w:szCs w:val="26"/>
          <w:u w:val="single"/>
        </w:rPr>
      </w:pPr>
    </w:p>
    <w:tbl>
      <w:tblPr>
        <w:tblW w:w="0" w:type="auto"/>
        <w:tblCellSpacing w:w="5" w:type="nil"/>
        <w:tblInd w:w="75" w:type="dxa"/>
        <w:tblCellMar>
          <w:left w:w="75" w:type="dxa"/>
          <w:right w:w="75" w:type="dxa"/>
        </w:tblCellMar>
        <w:tblLook w:val="0000" w:firstRow="0" w:lastRow="0" w:firstColumn="0" w:lastColumn="0" w:noHBand="0" w:noVBand="0"/>
      </w:tblPr>
      <w:tblGrid>
        <w:gridCol w:w="567"/>
        <w:gridCol w:w="3385"/>
        <w:gridCol w:w="1575"/>
        <w:gridCol w:w="1323"/>
        <w:gridCol w:w="3493"/>
        <w:gridCol w:w="1316"/>
        <w:gridCol w:w="1960"/>
        <w:gridCol w:w="720"/>
        <w:gridCol w:w="720"/>
        <w:gridCol w:w="720"/>
      </w:tblGrid>
      <w:tr w:rsidR="007F6EEA" w:rsidRPr="0021081E" w:rsidTr="00142F0C">
        <w:trPr>
          <w:trHeight w:val="800"/>
          <w:tblCellSpacing w:w="5" w:type="nil"/>
        </w:trPr>
        <w:tc>
          <w:tcPr>
            <w:tcW w:w="567" w:type="dxa"/>
            <w:vMerge w:val="restart"/>
            <w:tcBorders>
              <w:top w:val="single" w:sz="4" w:space="0" w:color="auto"/>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  </w:t>
            </w:r>
            <w:r w:rsidRPr="0021081E">
              <w:rPr>
                <w:rFonts w:ascii="Times New Roman" w:hAnsi="Times New Roman" w:cs="Times New Roman"/>
                <w:color w:val="000000"/>
                <w:sz w:val="26"/>
                <w:szCs w:val="26"/>
              </w:rPr>
              <w:br/>
              <w:t>п/п</w:t>
            </w:r>
          </w:p>
        </w:tc>
        <w:tc>
          <w:tcPr>
            <w:tcW w:w="3385" w:type="dxa"/>
            <w:vMerge w:val="restart"/>
            <w:tcBorders>
              <w:top w:val="single" w:sz="4" w:space="0" w:color="auto"/>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Задачи,      </w:t>
            </w:r>
            <w:r w:rsidRPr="0021081E">
              <w:rPr>
                <w:rFonts w:ascii="Times New Roman" w:hAnsi="Times New Roman" w:cs="Times New Roman"/>
                <w:color w:val="000000"/>
                <w:sz w:val="26"/>
                <w:szCs w:val="26"/>
              </w:rPr>
              <w:br/>
              <w:t xml:space="preserve">направленные </w:t>
            </w:r>
            <w:r w:rsidRPr="0021081E">
              <w:rPr>
                <w:rFonts w:ascii="Times New Roman" w:hAnsi="Times New Roman" w:cs="Times New Roman"/>
                <w:color w:val="000000"/>
                <w:sz w:val="26"/>
                <w:szCs w:val="26"/>
              </w:rPr>
              <w:br/>
              <w:t>на достижение</w:t>
            </w:r>
            <w:r w:rsidRPr="0021081E">
              <w:rPr>
                <w:rFonts w:ascii="Times New Roman" w:hAnsi="Times New Roman" w:cs="Times New Roman"/>
                <w:color w:val="000000"/>
                <w:sz w:val="26"/>
                <w:szCs w:val="26"/>
              </w:rPr>
              <w:br/>
              <w:t>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Планируемый объем    </w:t>
            </w:r>
            <w:r w:rsidRPr="0021081E">
              <w:rPr>
                <w:rFonts w:ascii="Times New Roman" w:hAnsi="Times New Roman" w:cs="Times New Roman"/>
                <w:color w:val="000000"/>
                <w:sz w:val="26"/>
                <w:szCs w:val="26"/>
              </w:rPr>
              <w:br/>
              <w:t xml:space="preserve">финансирования       </w:t>
            </w:r>
            <w:r w:rsidRPr="0021081E">
              <w:rPr>
                <w:rFonts w:ascii="Times New Roman" w:hAnsi="Times New Roman" w:cs="Times New Roman"/>
                <w:color w:val="000000"/>
                <w:sz w:val="26"/>
                <w:szCs w:val="26"/>
              </w:rPr>
              <w:br/>
              <w:t xml:space="preserve">на решение данной    </w:t>
            </w:r>
            <w:r w:rsidRPr="0021081E">
              <w:rPr>
                <w:rFonts w:ascii="Times New Roman" w:hAnsi="Times New Roman" w:cs="Times New Roman"/>
                <w:color w:val="000000"/>
                <w:sz w:val="26"/>
                <w:szCs w:val="26"/>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Количественные </w:t>
            </w:r>
            <w:r w:rsidRPr="0021081E">
              <w:rPr>
                <w:rFonts w:ascii="Times New Roman" w:hAnsi="Times New Roman" w:cs="Times New Roman"/>
                <w:color w:val="000000"/>
                <w:sz w:val="26"/>
                <w:szCs w:val="26"/>
              </w:rPr>
              <w:br/>
              <w:t xml:space="preserve">и/или          </w:t>
            </w:r>
            <w:r w:rsidRPr="0021081E">
              <w:rPr>
                <w:rFonts w:ascii="Times New Roman" w:hAnsi="Times New Roman" w:cs="Times New Roman"/>
                <w:color w:val="000000"/>
                <w:sz w:val="26"/>
                <w:szCs w:val="26"/>
              </w:rPr>
              <w:br/>
              <w:t xml:space="preserve">качественные   </w:t>
            </w:r>
            <w:r w:rsidRPr="0021081E">
              <w:rPr>
                <w:rFonts w:ascii="Times New Roman" w:hAnsi="Times New Roman" w:cs="Times New Roman"/>
                <w:color w:val="000000"/>
                <w:sz w:val="26"/>
                <w:szCs w:val="26"/>
              </w:rPr>
              <w:br/>
              <w:t xml:space="preserve">целевые        </w:t>
            </w:r>
            <w:r w:rsidRPr="0021081E">
              <w:rPr>
                <w:rFonts w:ascii="Times New Roman" w:hAnsi="Times New Roman" w:cs="Times New Roman"/>
                <w:color w:val="000000"/>
                <w:sz w:val="26"/>
                <w:szCs w:val="26"/>
              </w:rPr>
              <w:br/>
              <w:t xml:space="preserve">показатели,    </w:t>
            </w:r>
            <w:r w:rsidRPr="0021081E">
              <w:rPr>
                <w:rFonts w:ascii="Times New Roman" w:hAnsi="Times New Roman" w:cs="Times New Roman"/>
                <w:color w:val="000000"/>
                <w:sz w:val="26"/>
                <w:szCs w:val="26"/>
              </w:rPr>
              <w:br/>
              <w:t>характеризующие</w:t>
            </w:r>
            <w:r w:rsidRPr="0021081E">
              <w:rPr>
                <w:rFonts w:ascii="Times New Roman" w:hAnsi="Times New Roman" w:cs="Times New Roman"/>
                <w:color w:val="000000"/>
                <w:sz w:val="26"/>
                <w:szCs w:val="26"/>
              </w:rPr>
              <w:br/>
              <w:t xml:space="preserve">достижение     </w:t>
            </w:r>
            <w:r w:rsidRPr="0021081E">
              <w:rPr>
                <w:rFonts w:ascii="Times New Roman" w:hAnsi="Times New Roman" w:cs="Times New Roman"/>
                <w:color w:val="000000"/>
                <w:sz w:val="26"/>
                <w:szCs w:val="26"/>
              </w:rPr>
              <w:br/>
              <w:t>целей и решение</w:t>
            </w:r>
            <w:r w:rsidRPr="0021081E">
              <w:rPr>
                <w:rFonts w:ascii="Times New Roman" w:hAnsi="Times New Roman" w:cs="Times New Roman"/>
                <w:color w:val="000000"/>
                <w:sz w:val="26"/>
                <w:szCs w:val="26"/>
              </w:rPr>
              <w:br/>
              <w:t>задач</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Единица  </w:t>
            </w:r>
            <w:r w:rsidRPr="0021081E">
              <w:rPr>
                <w:rFonts w:ascii="Times New Roman" w:hAnsi="Times New Roman" w:cs="Times New Roman"/>
                <w:color w:val="000000"/>
                <w:sz w:val="26"/>
                <w:szCs w:val="26"/>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Базовое      </w:t>
            </w:r>
            <w:r w:rsidRPr="0021081E">
              <w:rPr>
                <w:rFonts w:ascii="Times New Roman" w:hAnsi="Times New Roman" w:cs="Times New Roman"/>
                <w:color w:val="000000"/>
                <w:sz w:val="26"/>
                <w:szCs w:val="26"/>
              </w:rPr>
              <w:br/>
              <w:t xml:space="preserve">значение     </w:t>
            </w:r>
            <w:r w:rsidRPr="0021081E">
              <w:rPr>
                <w:rFonts w:ascii="Times New Roman" w:hAnsi="Times New Roman" w:cs="Times New Roman"/>
                <w:color w:val="000000"/>
                <w:sz w:val="26"/>
                <w:szCs w:val="26"/>
              </w:rPr>
              <w:br/>
              <w:t xml:space="preserve">показателя   </w:t>
            </w:r>
            <w:r w:rsidRPr="0021081E">
              <w:rPr>
                <w:rFonts w:ascii="Times New Roman" w:hAnsi="Times New Roman" w:cs="Times New Roman"/>
                <w:color w:val="000000"/>
                <w:sz w:val="26"/>
                <w:szCs w:val="26"/>
              </w:rPr>
              <w:br/>
              <w:t xml:space="preserve">(на начало   </w:t>
            </w:r>
            <w:r w:rsidRPr="0021081E">
              <w:rPr>
                <w:rFonts w:ascii="Times New Roman" w:hAnsi="Times New Roman" w:cs="Times New Roman"/>
                <w:color w:val="000000"/>
                <w:sz w:val="26"/>
                <w:szCs w:val="26"/>
              </w:rPr>
              <w:br/>
              <w:t xml:space="preserve">реализации   </w:t>
            </w:r>
            <w:r w:rsidRPr="0021081E">
              <w:rPr>
                <w:rFonts w:ascii="Times New Roman" w:hAnsi="Times New Roman" w:cs="Times New Roman"/>
                <w:color w:val="000000"/>
                <w:sz w:val="26"/>
                <w:szCs w:val="26"/>
              </w:rPr>
              <w:br/>
              <w:t>подпрограммы) на 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Планируемое значение показателя по годам           </w:t>
            </w:r>
            <w:r w:rsidRPr="0021081E">
              <w:rPr>
                <w:rFonts w:ascii="Times New Roman" w:hAnsi="Times New Roman" w:cs="Times New Roman"/>
                <w:color w:val="000000"/>
                <w:sz w:val="26"/>
                <w:szCs w:val="26"/>
              </w:rPr>
              <w:br/>
              <w:t>реализации</w:t>
            </w:r>
          </w:p>
        </w:tc>
      </w:tr>
      <w:tr w:rsidR="007F6EEA" w:rsidRPr="0021081E" w:rsidTr="00142F0C">
        <w:trPr>
          <w:trHeight w:val="640"/>
          <w:tblCellSpacing w:w="5" w:type="nil"/>
        </w:trPr>
        <w:tc>
          <w:tcPr>
            <w:tcW w:w="567" w:type="dxa"/>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p>
        </w:tc>
        <w:tc>
          <w:tcPr>
            <w:tcW w:w="3385" w:type="dxa"/>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Бюджет </w:t>
            </w:r>
            <w:r w:rsidR="007F6EEA" w:rsidRPr="0021081E">
              <w:rPr>
                <w:rFonts w:ascii="Times New Roman" w:hAnsi="Times New Roman" w:cs="Times New Roman"/>
                <w:color w:val="000000"/>
                <w:sz w:val="26"/>
                <w:szCs w:val="26"/>
              </w:rPr>
              <w:t>Городского округа Подольск</w:t>
            </w:r>
          </w:p>
        </w:tc>
        <w:tc>
          <w:tcPr>
            <w:tcW w:w="0" w:type="auto"/>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Другие   </w:t>
            </w:r>
            <w:r w:rsidRPr="0021081E">
              <w:rPr>
                <w:rFonts w:ascii="Times New Roman" w:hAnsi="Times New Roman" w:cs="Times New Roman"/>
                <w:color w:val="000000"/>
                <w:sz w:val="26"/>
                <w:szCs w:val="26"/>
              </w:rPr>
              <w:br/>
              <w:t>источники</w:t>
            </w:r>
          </w:p>
        </w:tc>
        <w:tc>
          <w:tcPr>
            <w:tcW w:w="0" w:type="auto"/>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2016 год</w:t>
            </w:r>
          </w:p>
        </w:tc>
        <w:tc>
          <w:tcPr>
            <w:tcW w:w="0" w:type="auto"/>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2017 год</w:t>
            </w:r>
          </w:p>
        </w:tc>
        <w:tc>
          <w:tcPr>
            <w:tcW w:w="0" w:type="auto"/>
            <w:tcBorders>
              <w:left w:val="single" w:sz="4" w:space="0" w:color="auto"/>
              <w:bottom w:val="single" w:sz="4" w:space="0" w:color="auto"/>
              <w:right w:val="single" w:sz="4" w:space="0" w:color="auto"/>
            </w:tcBorders>
            <w:vAlign w:val="center"/>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2018 год</w:t>
            </w:r>
          </w:p>
        </w:tc>
      </w:tr>
      <w:tr w:rsidR="007F6EEA" w:rsidRPr="0021081E" w:rsidTr="00142F0C">
        <w:trPr>
          <w:tblCellSpacing w:w="5" w:type="nil"/>
        </w:trPr>
        <w:tc>
          <w:tcPr>
            <w:tcW w:w="567" w:type="dxa"/>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w:t>
            </w:r>
          </w:p>
        </w:tc>
        <w:tc>
          <w:tcPr>
            <w:tcW w:w="3385" w:type="dxa"/>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2</w:t>
            </w:r>
          </w:p>
        </w:tc>
        <w:tc>
          <w:tcPr>
            <w:tcW w:w="0" w:type="auto"/>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3</w:t>
            </w:r>
          </w:p>
        </w:tc>
        <w:tc>
          <w:tcPr>
            <w:tcW w:w="0" w:type="auto"/>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4</w:t>
            </w:r>
          </w:p>
        </w:tc>
        <w:tc>
          <w:tcPr>
            <w:tcW w:w="0" w:type="auto"/>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5</w:t>
            </w:r>
          </w:p>
        </w:tc>
        <w:tc>
          <w:tcPr>
            <w:tcW w:w="0" w:type="auto"/>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6</w:t>
            </w:r>
          </w:p>
        </w:tc>
        <w:tc>
          <w:tcPr>
            <w:tcW w:w="0" w:type="auto"/>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7</w:t>
            </w:r>
          </w:p>
        </w:tc>
        <w:tc>
          <w:tcPr>
            <w:tcW w:w="0" w:type="auto"/>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10</w:t>
            </w:r>
          </w:p>
        </w:tc>
        <w:tc>
          <w:tcPr>
            <w:tcW w:w="0" w:type="auto"/>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11</w:t>
            </w:r>
          </w:p>
        </w:tc>
        <w:tc>
          <w:tcPr>
            <w:tcW w:w="0" w:type="auto"/>
            <w:tcBorders>
              <w:left w:val="single" w:sz="4" w:space="0" w:color="auto"/>
              <w:bottom w:val="single" w:sz="4" w:space="0" w:color="auto"/>
              <w:right w:val="single" w:sz="4" w:space="0" w:color="auto"/>
            </w:tcBorders>
          </w:tcPr>
          <w:p w:rsidR="00BE0D70" w:rsidRPr="0021081E" w:rsidRDefault="00BE0D70" w:rsidP="00142F0C">
            <w:pPr>
              <w:pStyle w:val="ConsPlusCell"/>
              <w:rPr>
                <w:rFonts w:ascii="Times New Roman" w:hAnsi="Times New Roman" w:cs="Times New Roman"/>
                <w:color w:val="000000"/>
                <w:sz w:val="26"/>
                <w:szCs w:val="26"/>
              </w:rPr>
            </w:pPr>
            <w:r w:rsidRPr="0021081E">
              <w:rPr>
                <w:rFonts w:ascii="Times New Roman" w:hAnsi="Times New Roman" w:cs="Times New Roman"/>
                <w:color w:val="000000"/>
                <w:sz w:val="26"/>
                <w:szCs w:val="26"/>
              </w:rPr>
              <w:t>12</w:t>
            </w:r>
          </w:p>
        </w:tc>
      </w:tr>
      <w:tr w:rsidR="00CF6644" w:rsidRPr="0021081E" w:rsidTr="00142F0C">
        <w:trPr>
          <w:trHeight w:val="320"/>
          <w:tblCellSpacing w:w="5" w:type="nil"/>
        </w:trPr>
        <w:tc>
          <w:tcPr>
            <w:tcW w:w="567" w:type="dxa"/>
            <w:vMerge w:val="restart"/>
            <w:tcBorders>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w:t>
            </w:r>
          </w:p>
        </w:tc>
        <w:tc>
          <w:tcPr>
            <w:tcW w:w="3385" w:type="dxa"/>
            <w:vMerge w:val="restart"/>
            <w:tcBorders>
              <w:left w:val="single" w:sz="4" w:space="0" w:color="auto"/>
              <w:bottom w:val="single" w:sz="4" w:space="0" w:color="auto"/>
              <w:right w:val="single" w:sz="4" w:space="0" w:color="auto"/>
            </w:tcBorders>
            <w:vAlign w:val="center"/>
          </w:tcPr>
          <w:p w:rsidR="00CF6644" w:rsidRPr="0021081E" w:rsidRDefault="00CF6644" w:rsidP="00142F0C">
            <w:pPr>
              <w:spacing w:after="0" w:line="240" w:lineRule="auto"/>
              <w:rPr>
                <w:rFonts w:ascii="Times New Roman" w:hAnsi="Times New Roman" w:cs="Times New Roman"/>
                <w:sz w:val="26"/>
                <w:szCs w:val="26"/>
              </w:rPr>
            </w:pPr>
            <w:r w:rsidRPr="0021081E">
              <w:rPr>
                <w:rFonts w:ascii="Times New Roman" w:hAnsi="Times New Roman" w:cs="Times New Roman"/>
                <w:sz w:val="26"/>
                <w:szCs w:val="26"/>
              </w:rPr>
              <w:t xml:space="preserve">Улучшить жилищные условия граждан, состоящих на учете в Администрации </w:t>
            </w:r>
            <w:r w:rsidRPr="0021081E">
              <w:rPr>
                <w:rFonts w:ascii="Times New Roman" w:hAnsi="Times New Roman" w:cs="Times New Roman"/>
                <w:sz w:val="26"/>
                <w:szCs w:val="26"/>
              </w:rPr>
              <w:lastRenderedPageBreak/>
              <w:t>Городского округа  Подольск в качестве нуждающихся в жилых помещениях, предоставляемых по договорам социального найма</w:t>
            </w:r>
          </w:p>
          <w:p w:rsidR="00CF6644" w:rsidRPr="0021081E" w:rsidRDefault="00CF6644" w:rsidP="00142F0C">
            <w:pPr>
              <w:pStyle w:val="ConsPlusCell"/>
              <w:rPr>
                <w:rFonts w:ascii="Times New Roman" w:hAnsi="Times New Roman" w:cs="Times New Roman"/>
                <w:sz w:val="26"/>
                <w:szCs w:val="26"/>
              </w:rPr>
            </w:pPr>
          </w:p>
        </w:tc>
        <w:tc>
          <w:tcPr>
            <w:tcW w:w="0" w:type="auto"/>
            <w:vMerge w:val="restart"/>
            <w:tcBorders>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lastRenderedPageBreak/>
              <w:t>-----</w:t>
            </w:r>
          </w:p>
        </w:tc>
        <w:tc>
          <w:tcPr>
            <w:tcW w:w="0" w:type="auto"/>
            <w:vMerge w:val="restart"/>
            <w:tcBorders>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w:t>
            </w:r>
          </w:p>
        </w:tc>
        <w:tc>
          <w:tcPr>
            <w:tcW w:w="0" w:type="auto"/>
            <w:tcBorders>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количество семей, стоящих в очереди на улучшение жилищных условий</w:t>
            </w:r>
          </w:p>
        </w:tc>
        <w:tc>
          <w:tcPr>
            <w:tcW w:w="0" w:type="auto"/>
            <w:tcBorders>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семьи</w:t>
            </w:r>
          </w:p>
        </w:tc>
        <w:tc>
          <w:tcPr>
            <w:tcW w:w="0" w:type="auto"/>
            <w:tcBorders>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1311</w:t>
            </w:r>
          </w:p>
        </w:tc>
        <w:tc>
          <w:tcPr>
            <w:tcW w:w="0" w:type="auto"/>
            <w:tcBorders>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1289</w:t>
            </w:r>
          </w:p>
        </w:tc>
        <w:tc>
          <w:tcPr>
            <w:tcW w:w="0" w:type="auto"/>
            <w:tcBorders>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1269</w:t>
            </w:r>
          </w:p>
        </w:tc>
        <w:tc>
          <w:tcPr>
            <w:tcW w:w="0" w:type="auto"/>
            <w:tcBorders>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1249</w:t>
            </w:r>
          </w:p>
        </w:tc>
      </w:tr>
      <w:tr w:rsidR="00CF6644" w:rsidRPr="0021081E" w:rsidTr="00142F0C">
        <w:trPr>
          <w:trHeight w:val="3302"/>
          <w:tblCellSpacing w:w="5" w:type="nil"/>
        </w:trPr>
        <w:tc>
          <w:tcPr>
            <w:tcW w:w="567" w:type="dxa"/>
            <w:vMerge/>
            <w:tcBorders>
              <w:left w:val="single" w:sz="4" w:space="0" w:color="auto"/>
              <w:right w:val="single" w:sz="4" w:space="0" w:color="auto"/>
            </w:tcBorders>
          </w:tcPr>
          <w:p w:rsidR="00CF6644" w:rsidRPr="0021081E" w:rsidRDefault="00CF6644" w:rsidP="00142F0C">
            <w:pPr>
              <w:pStyle w:val="ConsPlusCell"/>
              <w:rPr>
                <w:rFonts w:ascii="Times New Roman" w:hAnsi="Times New Roman" w:cs="Times New Roman"/>
                <w:sz w:val="26"/>
                <w:szCs w:val="26"/>
              </w:rPr>
            </w:pPr>
          </w:p>
        </w:tc>
        <w:tc>
          <w:tcPr>
            <w:tcW w:w="3385" w:type="dxa"/>
            <w:vMerge/>
            <w:tcBorders>
              <w:left w:val="single" w:sz="4" w:space="0" w:color="auto"/>
              <w:right w:val="single" w:sz="4" w:space="0" w:color="auto"/>
            </w:tcBorders>
          </w:tcPr>
          <w:p w:rsidR="00CF6644" w:rsidRPr="0021081E" w:rsidRDefault="00CF6644" w:rsidP="00142F0C">
            <w:pPr>
              <w:pStyle w:val="ConsPlusCell"/>
              <w:rPr>
                <w:rFonts w:ascii="Times New Roman" w:hAnsi="Times New Roman" w:cs="Times New Roman"/>
                <w:sz w:val="26"/>
                <w:szCs w:val="26"/>
              </w:rPr>
            </w:pPr>
          </w:p>
        </w:tc>
        <w:tc>
          <w:tcPr>
            <w:tcW w:w="0" w:type="auto"/>
            <w:vMerge/>
            <w:tcBorders>
              <w:left w:val="single" w:sz="4" w:space="0" w:color="auto"/>
              <w:right w:val="single" w:sz="4" w:space="0" w:color="auto"/>
            </w:tcBorders>
          </w:tcPr>
          <w:p w:rsidR="00CF6644" w:rsidRPr="0021081E" w:rsidRDefault="00CF6644" w:rsidP="00142F0C">
            <w:pPr>
              <w:pStyle w:val="ConsPlusCell"/>
              <w:rPr>
                <w:rFonts w:ascii="Times New Roman" w:hAnsi="Times New Roman" w:cs="Times New Roman"/>
                <w:sz w:val="26"/>
                <w:szCs w:val="26"/>
              </w:rPr>
            </w:pPr>
          </w:p>
        </w:tc>
        <w:tc>
          <w:tcPr>
            <w:tcW w:w="0" w:type="auto"/>
            <w:vMerge/>
            <w:tcBorders>
              <w:left w:val="single" w:sz="4" w:space="0" w:color="auto"/>
              <w:right w:val="single" w:sz="4" w:space="0" w:color="auto"/>
            </w:tcBorders>
          </w:tcPr>
          <w:p w:rsidR="00CF6644" w:rsidRPr="0021081E" w:rsidRDefault="00CF6644" w:rsidP="00142F0C">
            <w:pPr>
              <w:pStyle w:val="ConsPlusCell"/>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доля семей, обеспеченных жилыми помещениями, к общему количеству семей, стоящих в очереди на улучшение жилищных условий в муниципальном образовании «Городской округ Подольск Московской области» (Указа Президента РФ от 07.05.2012 № 600)</w:t>
            </w:r>
          </w:p>
        </w:tc>
        <w:tc>
          <w:tcPr>
            <w:tcW w:w="0" w:type="auto"/>
            <w:tcBorders>
              <w:top w:val="single" w:sz="4" w:space="0" w:color="auto"/>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процент</w:t>
            </w:r>
          </w:p>
        </w:tc>
        <w:tc>
          <w:tcPr>
            <w:tcW w:w="0" w:type="auto"/>
            <w:tcBorders>
              <w:top w:val="single" w:sz="4" w:space="0" w:color="auto"/>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1,37</w:t>
            </w:r>
          </w:p>
        </w:tc>
        <w:tc>
          <w:tcPr>
            <w:tcW w:w="0" w:type="auto"/>
            <w:tcBorders>
              <w:top w:val="single" w:sz="4" w:space="0" w:color="auto"/>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1,78</w:t>
            </w:r>
          </w:p>
        </w:tc>
        <w:tc>
          <w:tcPr>
            <w:tcW w:w="0" w:type="auto"/>
            <w:tcBorders>
              <w:top w:val="single" w:sz="4" w:space="0" w:color="auto"/>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1,81</w:t>
            </w:r>
          </w:p>
        </w:tc>
        <w:tc>
          <w:tcPr>
            <w:tcW w:w="0" w:type="auto"/>
            <w:tcBorders>
              <w:top w:val="single" w:sz="4" w:space="0" w:color="auto"/>
              <w:left w:val="single" w:sz="4" w:space="0" w:color="auto"/>
              <w:bottom w:val="single" w:sz="4" w:space="0" w:color="auto"/>
              <w:right w:val="single" w:sz="4" w:space="0" w:color="auto"/>
            </w:tcBorders>
            <w:vAlign w:val="center"/>
          </w:tcPr>
          <w:p w:rsidR="00CF6644" w:rsidRPr="0021081E" w:rsidRDefault="00CF6644" w:rsidP="00142F0C">
            <w:pPr>
              <w:pStyle w:val="ConsPlusCell"/>
              <w:rPr>
                <w:rFonts w:ascii="Times New Roman" w:hAnsi="Times New Roman" w:cs="Times New Roman"/>
                <w:sz w:val="26"/>
                <w:szCs w:val="26"/>
              </w:rPr>
            </w:pPr>
            <w:r w:rsidRPr="0021081E">
              <w:rPr>
                <w:rFonts w:ascii="Times New Roman" w:hAnsi="Times New Roman" w:cs="Times New Roman"/>
                <w:sz w:val="26"/>
                <w:szCs w:val="26"/>
              </w:rPr>
              <w:t>1,84</w:t>
            </w:r>
          </w:p>
        </w:tc>
      </w:tr>
      <w:tr w:rsidR="00057854" w:rsidRPr="00410202" w:rsidTr="00142F0C">
        <w:trPr>
          <w:trHeight w:val="3302"/>
          <w:tblCellSpacing w:w="5" w:type="nil"/>
        </w:trPr>
        <w:tc>
          <w:tcPr>
            <w:tcW w:w="567" w:type="dxa"/>
            <w:tcBorders>
              <w:left w:val="single" w:sz="4" w:space="0" w:color="auto"/>
              <w:bottom w:val="single" w:sz="4" w:space="0" w:color="auto"/>
              <w:right w:val="single" w:sz="4" w:space="0" w:color="auto"/>
            </w:tcBorders>
          </w:tcPr>
          <w:p w:rsidR="00057854" w:rsidRPr="0021081E" w:rsidRDefault="00057854" w:rsidP="00142F0C">
            <w:pPr>
              <w:pStyle w:val="ConsPlusCell"/>
              <w:rPr>
                <w:rFonts w:ascii="Times New Roman" w:hAnsi="Times New Roman" w:cs="Times New Roman"/>
                <w:sz w:val="26"/>
                <w:szCs w:val="26"/>
              </w:rPr>
            </w:pPr>
          </w:p>
        </w:tc>
        <w:tc>
          <w:tcPr>
            <w:tcW w:w="3385" w:type="dxa"/>
            <w:tcBorders>
              <w:left w:val="single" w:sz="4" w:space="0" w:color="auto"/>
              <w:bottom w:val="single" w:sz="4" w:space="0" w:color="auto"/>
              <w:right w:val="single" w:sz="4" w:space="0" w:color="auto"/>
            </w:tcBorders>
          </w:tcPr>
          <w:p w:rsidR="00057854" w:rsidRPr="0021081E" w:rsidRDefault="00057854" w:rsidP="00142F0C">
            <w:pPr>
              <w:pStyle w:val="ConsPlusCell"/>
              <w:rPr>
                <w:rFonts w:ascii="Times New Roman" w:hAnsi="Times New Roman" w:cs="Times New Roman"/>
                <w:sz w:val="26"/>
                <w:szCs w:val="26"/>
              </w:rPr>
            </w:pPr>
          </w:p>
        </w:tc>
        <w:tc>
          <w:tcPr>
            <w:tcW w:w="0" w:type="auto"/>
            <w:tcBorders>
              <w:left w:val="single" w:sz="4" w:space="0" w:color="auto"/>
              <w:bottom w:val="single" w:sz="4" w:space="0" w:color="auto"/>
              <w:right w:val="single" w:sz="4" w:space="0" w:color="auto"/>
            </w:tcBorders>
          </w:tcPr>
          <w:p w:rsidR="00057854" w:rsidRPr="0021081E" w:rsidRDefault="00057854" w:rsidP="00142F0C">
            <w:pPr>
              <w:pStyle w:val="ConsPlusCell"/>
              <w:rPr>
                <w:rFonts w:ascii="Times New Roman" w:hAnsi="Times New Roman" w:cs="Times New Roman"/>
                <w:sz w:val="26"/>
                <w:szCs w:val="26"/>
              </w:rPr>
            </w:pPr>
          </w:p>
        </w:tc>
        <w:tc>
          <w:tcPr>
            <w:tcW w:w="0" w:type="auto"/>
            <w:tcBorders>
              <w:left w:val="single" w:sz="4" w:space="0" w:color="auto"/>
              <w:bottom w:val="single" w:sz="4" w:space="0" w:color="auto"/>
              <w:right w:val="single" w:sz="4" w:space="0" w:color="auto"/>
            </w:tcBorders>
          </w:tcPr>
          <w:p w:rsidR="00057854" w:rsidRPr="0021081E" w:rsidRDefault="00057854" w:rsidP="00142F0C">
            <w:pPr>
              <w:pStyle w:val="ConsPlusCell"/>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057854" w:rsidRPr="00410202" w:rsidRDefault="00057854" w:rsidP="00142F0C">
            <w:pPr>
              <w:pStyle w:val="ConsPlusCell"/>
              <w:rPr>
                <w:rFonts w:ascii="Times New Roman" w:hAnsi="Times New Roman" w:cs="Times New Roman"/>
                <w:color w:val="000000" w:themeColor="text1"/>
                <w:sz w:val="26"/>
                <w:szCs w:val="26"/>
              </w:rPr>
            </w:pPr>
            <w:r w:rsidRPr="00410202">
              <w:rPr>
                <w:rFonts w:ascii="Times New Roman" w:hAnsi="Times New Roman" w:cs="Times New Roman"/>
                <w:color w:val="000000" w:themeColor="text1"/>
                <w:sz w:val="26"/>
                <w:szCs w:val="26"/>
              </w:rPr>
              <w:t>Количество граждан, обеспеченных жилыми помещениями</w:t>
            </w:r>
          </w:p>
        </w:tc>
        <w:tc>
          <w:tcPr>
            <w:tcW w:w="0" w:type="auto"/>
            <w:tcBorders>
              <w:top w:val="single" w:sz="4" w:space="0" w:color="auto"/>
              <w:left w:val="single" w:sz="4" w:space="0" w:color="auto"/>
              <w:bottom w:val="single" w:sz="4" w:space="0" w:color="auto"/>
              <w:right w:val="single" w:sz="4" w:space="0" w:color="auto"/>
            </w:tcBorders>
            <w:vAlign w:val="center"/>
          </w:tcPr>
          <w:p w:rsidR="00057854" w:rsidRPr="00410202" w:rsidRDefault="00057854" w:rsidP="00142F0C">
            <w:pPr>
              <w:pStyle w:val="ConsPlusCell"/>
              <w:rPr>
                <w:rFonts w:ascii="Times New Roman" w:hAnsi="Times New Roman" w:cs="Times New Roman"/>
                <w:color w:val="000000" w:themeColor="text1"/>
                <w:sz w:val="26"/>
                <w:szCs w:val="26"/>
              </w:rPr>
            </w:pPr>
            <w:r w:rsidRPr="00410202">
              <w:rPr>
                <w:rFonts w:ascii="Times New Roman" w:hAnsi="Times New Roman" w:cs="Times New Roman"/>
                <w:color w:val="000000" w:themeColor="text1"/>
                <w:sz w:val="26"/>
                <w:szCs w:val="26"/>
              </w:rPr>
              <w:t>семьи</w:t>
            </w:r>
          </w:p>
        </w:tc>
        <w:tc>
          <w:tcPr>
            <w:tcW w:w="0" w:type="auto"/>
            <w:tcBorders>
              <w:top w:val="single" w:sz="4" w:space="0" w:color="auto"/>
              <w:left w:val="single" w:sz="4" w:space="0" w:color="auto"/>
              <w:bottom w:val="single" w:sz="4" w:space="0" w:color="auto"/>
              <w:right w:val="single" w:sz="4" w:space="0" w:color="auto"/>
            </w:tcBorders>
            <w:vAlign w:val="center"/>
          </w:tcPr>
          <w:p w:rsidR="00057854" w:rsidRPr="00410202" w:rsidRDefault="00057854" w:rsidP="00142F0C">
            <w:pPr>
              <w:pStyle w:val="ConsPlusCell"/>
              <w:rPr>
                <w:rFonts w:ascii="Times New Roman" w:hAnsi="Times New Roman" w:cs="Times New Roman"/>
                <w:color w:val="000000" w:themeColor="text1"/>
                <w:sz w:val="26"/>
                <w:szCs w:val="26"/>
              </w:rPr>
            </w:pPr>
            <w:r w:rsidRPr="00410202">
              <w:rPr>
                <w:rFonts w:ascii="Times New Roman" w:hAnsi="Times New Roman" w:cs="Times New Roman"/>
                <w:color w:val="000000" w:themeColor="text1"/>
                <w:sz w:val="26"/>
                <w:szCs w:val="26"/>
              </w:rPr>
              <w:t>20</w:t>
            </w:r>
          </w:p>
        </w:tc>
        <w:tc>
          <w:tcPr>
            <w:tcW w:w="0" w:type="auto"/>
            <w:tcBorders>
              <w:top w:val="single" w:sz="4" w:space="0" w:color="auto"/>
              <w:left w:val="single" w:sz="4" w:space="0" w:color="auto"/>
              <w:bottom w:val="single" w:sz="4" w:space="0" w:color="auto"/>
              <w:right w:val="single" w:sz="4" w:space="0" w:color="auto"/>
            </w:tcBorders>
            <w:vAlign w:val="center"/>
          </w:tcPr>
          <w:p w:rsidR="00057854" w:rsidRPr="00410202" w:rsidRDefault="00057854" w:rsidP="00142F0C">
            <w:pPr>
              <w:pStyle w:val="ConsPlusCell"/>
              <w:rPr>
                <w:rFonts w:ascii="Times New Roman" w:hAnsi="Times New Roman" w:cs="Times New Roman"/>
                <w:color w:val="000000" w:themeColor="text1"/>
                <w:sz w:val="26"/>
                <w:szCs w:val="26"/>
              </w:rPr>
            </w:pPr>
            <w:r w:rsidRPr="00410202">
              <w:rPr>
                <w:rFonts w:ascii="Times New Roman" w:hAnsi="Times New Roman" w:cs="Times New Roman"/>
                <w:color w:val="000000" w:themeColor="text1"/>
                <w:sz w:val="26"/>
                <w:szCs w:val="26"/>
              </w:rPr>
              <w:t>7</w:t>
            </w:r>
          </w:p>
        </w:tc>
        <w:tc>
          <w:tcPr>
            <w:tcW w:w="0" w:type="auto"/>
            <w:tcBorders>
              <w:top w:val="single" w:sz="4" w:space="0" w:color="auto"/>
              <w:left w:val="single" w:sz="4" w:space="0" w:color="auto"/>
              <w:bottom w:val="single" w:sz="4" w:space="0" w:color="auto"/>
              <w:right w:val="single" w:sz="4" w:space="0" w:color="auto"/>
            </w:tcBorders>
            <w:vAlign w:val="center"/>
          </w:tcPr>
          <w:p w:rsidR="00057854" w:rsidRPr="00410202" w:rsidRDefault="00057854" w:rsidP="00142F0C">
            <w:pPr>
              <w:pStyle w:val="ConsPlusCell"/>
              <w:rPr>
                <w:rFonts w:ascii="Times New Roman" w:hAnsi="Times New Roman" w:cs="Times New Roman"/>
                <w:color w:val="000000" w:themeColor="text1"/>
                <w:sz w:val="26"/>
                <w:szCs w:val="26"/>
              </w:rPr>
            </w:pPr>
            <w:r w:rsidRPr="00410202">
              <w:rPr>
                <w:rFonts w:ascii="Times New Roman" w:hAnsi="Times New Roman" w:cs="Times New Roman"/>
                <w:color w:val="000000" w:themeColor="text1"/>
                <w:sz w:val="26"/>
                <w:szCs w:val="26"/>
              </w:rPr>
              <w:t>20</w:t>
            </w:r>
          </w:p>
        </w:tc>
        <w:tc>
          <w:tcPr>
            <w:tcW w:w="0" w:type="auto"/>
            <w:tcBorders>
              <w:top w:val="single" w:sz="4" w:space="0" w:color="auto"/>
              <w:left w:val="single" w:sz="4" w:space="0" w:color="auto"/>
              <w:bottom w:val="single" w:sz="4" w:space="0" w:color="auto"/>
              <w:right w:val="single" w:sz="4" w:space="0" w:color="auto"/>
            </w:tcBorders>
            <w:vAlign w:val="center"/>
          </w:tcPr>
          <w:p w:rsidR="00057854" w:rsidRPr="00410202" w:rsidRDefault="00057854" w:rsidP="00142F0C">
            <w:pPr>
              <w:pStyle w:val="ConsPlusCell"/>
              <w:rPr>
                <w:rFonts w:ascii="Times New Roman" w:hAnsi="Times New Roman" w:cs="Times New Roman"/>
                <w:color w:val="000000" w:themeColor="text1"/>
                <w:sz w:val="26"/>
                <w:szCs w:val="26"/>
              </w:rPr>
            </w:pPr>
            <w:r w:rsidRPr="00410202">
              <w:rPr>
                <w:rFonts w:ascii="Times New Roman" w:hAnsi="Times New Roman" w:cs="Times New Roman"/>
                <w:color w:val="000000" w:themeColor="text1"/>
                <w:sz w:val="26"/>
                <w:szCs w:val="26"/>
              </w:rPr>
              <w:t>20</w:t>
            </w:r>
          </w:p>
        </w:tc>
      </w:tr>
    </w:tbl>
    <w:p w:rsidR="008A643C" w:rsidRPr="0021081E" w:rsidRDefault="008A643C" w:rsidP="000A16EA">
      <w:pPr>
        <w:pStyle w:val="ConsPlusNonformat"/>
        <w:jc w:val="center"/>
        <w:rPr>
          <w:rFonts w:ascii="Times New Roman" w:hAnsi="Times New Roman" w:cs="Times New Roman"/>
          <w:b/>
          <w:color w:val="000000"/>
          <w:sz w:val="26"/>
          <w:szCs w:val="26"/>
          <w:u w:val="single"/>
        </w:rPr>
      </w:pPr>
    </w:p>
    <w:p w:rsidR="006668F1" w:rsidRPr="0021081E" w:rsidRDefault="006668F1" w:rsidP="000A16EA">
      <w:pPr>
        <w:pStyle w:val="ConsPlusNonformat"/>
        <w:jc w:val="center"/>
        <w:rPr>
          <w:rFonts w:ascii="Times New Roman" w:hAnsi="Times New Roman" w:cs="Times New Roman"/>
          <w:b/>
          <w:color w:val="000000"/>
          <w:sz w:val="26"/>
          <w:szCs w:val="26"/>
          <w:u w:val="single"/>
        </w:rPr>
      </w:pPr>
    </w:p>
    <w:p w:rsidR="00BE0D70" w:rsidRPr="0021081E" w:rsidRDefault="00BE0D70" w:rsidP="000A16EA">
      <w:pPr>
        <w:pStyle w:val="ConsPlusNonformat"/>
        <w:jc w:val="center"/>
        <w:rPr>
          <w:rFonts w:ascii="Times New Roman" w:hAnsi="Times New Roman" w:cs="Times New Roman"/>
          <w:b/>
          <w:color w:val="000000"/>
          <w:sz w:val="26"/>
          <w:szCs w:val="26"/>
          <w:u w:val="single"/>
        </w:rPr>
      </w:pPr>
      <w:r w:rsidRPr="0021081E">
        <w:rPr>
          <w:rFonts w:ascii="Times New Roman" w:hAnsi="Times New Roman" w:cs="Times New Roman"/>
          <w:b/>
          <w:color w:val="000000"/>
          <w:sz w:val="26"/>
          <w:szCs w:val="26"/>
          <w:u w:val="single"/>
        </w:rPr>
        <w:t>Планируемые результаты реализации</w:t>
      </w:r>
    </w:p>
    <w:p w:rsidR="00BE0D70" w:rsidRPr="0021081E" w:rsidRDefault="00BE0D70" w:rsidP="000A16EA">
      <w:pPr>
        <w:pStyle w:val="ConsPlusNonformat"/>
        <w:jc w:val="center"/>
        <w:rPr>
          <w:rFonts w:ascii="Times New Roman" w:hAnsi="Times New Roman" w:cs="Times New Roman"/>
          <w:b/>
          <w:color w:val="000000"/>
          <w:sz w:val="26"/>
          <w:szCs w:val="26"/>
          <w:u w:val="single"/>
        </w:rPr>
      </w:pPr>
      <w:r w:rsidRPr="0021081E">
        <w:rPr>
          <w:rFonts w:ascii="Times New Roman" w:hAnsi="Times New Roman" w:cs="Times New Roman"/>
          <w:b/>
          <w:color w:val="000000"/>
          <w:sz w:val="26"/>
          <w:szCs w:val="26"/>
          <w:u w:val="single"/>
        </w:rPr>
        <w:t>подпрограммы № 8 «Обеспечение жильем отдельных категорий граждан,</w:t>
      </w:r>
    </w:p>
    <w:p w:rsidR="00BE0D70" w:rsidRPr="0021081E" w:rsidRDefault="00786114" w:rsidP="00786114">
      <w:pPr>
        <w:pStyle w:val="ConsPlusNonformat"/>
        <w:jc w:val="center"/>
        <w:rPr>
          <w:rFonts w:ascii="Times New Roman" w:hAnsi="Times New Roman" w:cs="Times New Roman"/>
          <w:b/>
          <w:color w:val="000000"/>
          <w:sz w:val="26"/>
          <w:szCs w:val="26"/>
          <w:u w:val="single"/>
        </w:rPr>
      </w:pPr>
      <w:r w:rsidRPr="0021081E">
        <w:rPr>
          <w:rFonts w:ascii="Times New Roman" w:hAnsi="Times New Roman" w:cs="Times New Roman"/>
          <w:b/>
          <w:color w:val="000000"/>
          <w:sz w:val="26"/>
          <w:szCs w:val="26"/>
          <w:u w:val="single"/>
        </w:rPr>
        <w:t xml:space="preserve">установленных федеральным законодательством» </w:t>
      </w:r>
      <w:r w:rsidR="00BE0D70" w:rsidRPr="0021081E">
        <w:rPr>
          <w:rFonts w:ascii="Times New Roman" w:hAnsi="Times New Roman" w:cs="Times New Roman"/>
          <w:b/>
          <w:color w:val="000000"/>
          <w:sz w:val="26"/>
          <w:szCs w:val="26"/>
          <w:u w:val="single"/>
        </w:rPr>
        <w:t xml:space="preserve"> </w:t>
      </w:r>
    </w:p>
    <w:p w:rsidR="00C2162D" w:rsidRPr="0021081E" w:rsidRDefault="00C2162D" w:rsidP="000A16EA">
      <w:pPr>
        <w:pStyle w:val="ConsPlusNonformat"/>
        <w:jc w:val="center"/>
        <w:rPr>
          <w:rFonts w:ascii="Times New Roman" w:hAnsi="Times New Roman" w:cs="Times New Roman"/>
          <w:b/>
          <w:color w:val="000000"/>
          <w:sz w:val="26"/>
          <w:szCs w:val="26"/>
          <w:u w:val="single"/>
        </w:rPr>
      </w:pPr>
    </w:p>
    <w:p w:rsidR="00C2162D" w:rsidRPr="0021081E" w:rsidRDefault="00C2162D" w:rsidP="000A16EA">
      <w:pPr>
        <w:pStyle w:val="ConsPlusNonformat"/>
        <w:jc w:val="center"/>
        <w:rPr>
          <w:rFonts w:ascii="Times New Roman" w:hAnsi="Times New Roman" w:cs="Times New Roman"/>
          <w:b/>
          <w:color w:val="000000"/>
          <w:sz w:val="26"/>
          <w:szCs w:val="26"/>
          <w:u w:val="single"/>
        </w:rPr>
      </w:pPr>
    </w:p>
    <w:tbl>
      <w:tblPr>
        <w:tblW w:w="0" w:type="auto"/>
        <w:tblCellSpacing w:w="5" w:type="nil"/>
        <w:tblCellMar>
          <w:left w:w="75" w:type="dxa"/>
          <w:right w:w="75" w:type="dxa"/>
        </w:tblCellMar>
        <w:tblLook w:val="0000" w:firstRow="0" w:lastRow="0" w:firstColumn="0" w:lastColumn="0" w:noHBand="0" w:noVBand="0"/>
      </w:tblPr>
      <w:tblGrid>
        <w:gridCol w:w="474"/>
        <w:gridCol w:w="3488"/>
        <w:gridCol w:w="1519"/>
        <w:gridCol w:w="1288"/>
        <w:gridCol w:w="4018"/>
        <w:gridCol w:w="1226"/>
        <w:gridCol w:w="1759"/>
        <w:gridCol w:w="694"/>
        <w:gridCol w:w="694"/>
        <w:gridCol w:w="694"/>
      </w:tblGrid>
      <w:tr w:rsidR="00C2162D" w:rsidRPr="0021081E" w:rsidTr="00410202">
        <w:trPr>
          <w:trHeight w:val="800"/>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 xml:space="preserve">№  </w:t>
            </w:r>
            <w:r w:rsidRPr="0021081E">
              <w:rPr>
                <w:rFonts w:ascii="Times New Roman" w:hAnsi="Times New Roman" w:cs="Times New Roman"/>
                <w:color w:val="000000"/>
                <w:sz w:val="24"/>
                <w:szCs w:val="24"/>
              </w:rPr>
              <w:b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 xml:space="preserve">Задачи,      </w:t>
            </w:r>
            <w:r w:rsidRPr="0021081E">
              <w:rPr>
                <w:rFonts w:ascii="Times New Roman" w:hAnsi="Times New Roman" w:cs="Times New Roman"/>
                <w:color w:val="000000"/>
                <w:sz w:val="24"/>
                <w:szCs w:val="24"/>
              </w:rPr>
              <w:br/>
              <w:t xml:space="preserve">направленные </w:t>
            </w:r>
            <w:r w:rsidRPr="0021081E">
              <w:rPr>
                <w:rFonts w:ascii="Times New Roman" w:hAnsi="Times New Roman" w:cs="Times New Roman"/>
                <w:color w:val="000000"/>
                <w:sz w:val="24"/>
                <w:szCs w:val="24"/>
              </w:rPr>
              <w:br/>
              <w:t>на достижение</w:t>
            </w:r>
            <w:r w:rsidRPr="0021081E">
              <w:rPr>
                <w:rFonts w:ascii="Times New Roman" w:hAnsi="Times New Roman" w:cs="Times New Roman"/>
                <w:color w:val="000000"/>
                <w:sz w:val="24"/>
                <w:szCs w:val="24"/>
              </w:rPr>
              <w:br/>
              <w:t>цели</w:t>
            </w:r>
          </w:p>
        </w:tc>
        <w:tc>
          <w:tcPr>
            <w:tcW w:w="2806" w:type="dxa"/>
            <w:gridSpan w:val="2"/>
            <w:tcBorders>
              <w:top w:val="single" w:sz="4" w:space="0" w:color="auto"/>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 xml:space="preserve">Планируемый объем    </w:t>
            </w:r>
            <w:r w:rsidRPr="0021081E">
              <w:rPr>
                <w:rFonts w:ascii="Times New Roman" w:hAnsi="Times New Roman" w:cs="Times New Roman"/>
                <w:color w:val="000000"/>
                <w:sz w:val="24"/>
                <w:szCs w:val="24"/>
              </w:rPr>
              <w:br/>
              <w:t xml:space="preserve">финансирования       </w:t>
            </w:r>
            <w:r w:rsidRPr="0021081E">
              <w:rPr>
                <w:rFonts w:ascii="Times New Roman" w:hAnsi="Times New Roman" w:cs="Times New Roman"/>
                <w:color w:val="000000"/>
                <w:sz w:val="24"/>
                <w:szCs w:val="24"/>
              </w:rPr>
              <w:br/>
              <w:t xml:space="preserve">на решение данной    </w:t>
            </w:r>
            <w:r w:rsidRPr="0021081E">
              <w:rPr>
                <w:rFonts w:ascii="Times New Roman" w:hAnsi="Times New Roman" w:cs="Times New Roman"/>
                <w:color w:val="000000"/>
                <w:sz w:val="24"/>
                <w:szCs w:val="24"/>
              </w:rPr>
              <w:br/>
              <w:t>задачи (тыс. руб.)</w:t>
            </w:r>
          </w:p>
        </w:tc>
        <w:tc>
          <w:tcPr>
            <w:tcW w:w="4018" w:type="dxa"/>
            <w:vMerge w:val="restart"/>
            <w:tcBorders>
              <w:top w:val="single" w:sz="4" w:space="0" w:color="auto"/>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 xml:space="preserve">Количественные </w:t>
            </w:r>
            <w:r w:rsidRPr="0021081E">
              <w:rPr>
                <w:rFonts w:ascii="Times New Roman" w:hAnsi="Times New Roman" w:cs="Times New Roman"/>
                <w:color w:val="000000"/>
                <w:sz w:val="24"/>
                <w:szCs w:val="24"/>
              </w:rPr>
              <w:br/>
              <w:t xml:space="preserve">и/или          </w:t>
            </w:r>
            <w:r w:rsidRPr="0021081E">
              <w:rPr>
                <w:rFonts w:ascii="Times New Roman" w:hAnsi="Times New Roman" w:cs="Times New Roman"/>
                <w:color w:val="000000"/>
                <w:sz w:val="24"/>
                <w:szCs w:val="24"/>
              </w:rPr>
              <w:br/>
              <w:t xml:space="preserve">качественные   </w:t>
            </w:r>
            <w:r w:rsidRPr="0021081E">
              <w:rPr>
                <w:rFonts w:ascii="Times New Roman" w:hAnsi="Times New Roman" w:cs="Times New Roman"/>
                <w:color w:val="000000"/>
                <w:sz w:val="24"/>
                <w:szCs w:val="24"/>
              </w:rPr>
              <w:br/>
              <w:t xml:space="preserve">целевые        </w:t>
            </w:r>
            <w:r w:rsidRPr="0021081E">
              <w:rPr>
                <w:rFonts w:ascii="Times New Roman" w:hAnsi="Times New Roman" w:cs="Times New Roman"/>
                <w:color w:val="000000"/>
                <w:sz w:val="24"/>
                <w:szCs w:val="24"/>
              </w:rPr>
              <w:br/>
            </w:r>
            <w:r w:rsidRPr="0021081E">
              <w:rPr>
                <w:rFonts w:ascii="Times New Roman" w:hAnsi="Times New Roman" w:cs="Times New Roman"/>
                <w:color w:val="000000"/>
                <w:sz w:val="24"/>
                <w:szCs w:val="24"/>
              </w:rPr>
              <w:lastRenderedPageBreak/>
              <w:t xml:space="preserve">показатели,    </w:t>
            </w:r>
            <w:r w:rsidRPr="0021081E">
              <w:rPr>
                <w:rFonts w:ascii="Times New Roman" w:hAnsi="Times New Roman" w:cs="Times New Roman"/>
                <w:color w:val="000000"/>
                <w:sz w:val="24"/>
                <w:szCs w:val="24"/>
              </w:rPr>
              <w:br/>
              <w:t>характеризующие</w:t>
            </w:r>
            <w:r w:rsidRPr="0021081E">
              <w:rPr>
                <w:rFonts w:ascii="Times New Roman" w:hAnsi="Times New Roman" w:cs="Times New Roman"/>
                <w:color w:val="000000"/>
                <w:sz w:val="24"/>
                <w:szCs w:val="24"/>
              </w:rPr>
              <w:br/>
              <w:t xml:space="preserve">достижение     </w:t>
            </w:r>
            <w:r w:rsidRPr="0021081E">
              <w:rPr>
                <w:rFonts w:ascii="Times New Roman" w:hAnsi="Times New Roman" w:cs="Times New Roman"/>
                <w:color w:val="000000"/>
                <w:sz w:val="24"/>
                <w:szCs w:val="24"/>
              </w:rPr>
              <w:br/>
              <w:t>целей и решение</w:t>
            </w:r>
            <w:r w:rsidRPr="0021081E">
              <w:rPr>
                <w:rFonts w:ascii="Times New Roman" w:hAnsi="Times New Roman" w:cs="Times New Roman"/>
                <w:color w:val="000000"/>
                <w:sz w:val="24"/>
                <w:szCs w:val="24"/>
              </w:rPr>
              <w:br/>
              <w:t>задач</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lastRenderedPageBreak/>
              <w:t xml:space="preserve">Единица  </w:t>
            </w:r>
            <w:r w:rsidRPr="0021081E">
              <w:rPr>
                <w:rFonts w:ascii="Times New Roman" w:hAnsi="Times New Roman" w:cs="Times New Roman"/>
                <w:color w:val="000000"/>
                <w:sz w:val="24"/>
                <w:szCs w:val="24"/>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 xml:space="preserve">Базовое      </w:t>
            </w:r>
            <w:r w:rsidRPr="0021081E">
              <w:rPr>
                <w:rFonts w:ascii="Times New Roman" w:hAnsi="Times New Roman" w:cs="Times New Roman"/>
                <w:color w:val="000000"/>
                <w:sz w:val="24"/>
                <w:szCs w:val="24"/>
              </w:rPr>
              <w:br/>
              <w:t xml:space="preserve">значение     </w:t>
            </w:r>
            <w:r w:rsidRPr="0021081E">
              <w:rPr>
                <w:rFonts w:ascii="Times New Roman" w:hAnsi="Times New Roman" w:cs="Times New Roman"/>
                <w:color w:val="000000"/>
                <w:sz w:val="24"/>
                <w:szCs w:val="24"/>
              </w:rPr>
              <w:br/>
              <w:t xml:space="preserve">показателя   </w:t>
            </w:r>
            <w:r w:rsidRPr="0021081E">
              <w:rPr>
                <w:rFonts w:ascii="Times New Roman" w:hAnsi="Times New Roman" w:cs="Times New Roman"/>
                <w:color w:val="000000"/>
                <w:sz w:val="24"/>
                <w:szCs w:val="24"/>
              </w:rPr>
              <w:br/>
              <w:t xml:space="preserve">(на начало   </w:t>
            </w:r>
            <w:r w:rsidRPr="0021081E">
              <w:rPr>
                <w:rFonts w:ascii="Times New Roman" w:hAnsi="Times New Roman" w:cs="Times New Roman"/>
                <w:color w:val="000000"/>
                <w:sz w:val="24"/>
                <w:szCs w:val="24"/>
              </w:rPr>
              <w:br/>
            </w:r>
            <w:r w:rsidRPr="0021081E">
              <w:rPr>
                <w:rFonts w:ascii="Times New Roman" w:hAnsi="Times New Roman" w:cs="Times New Roman"/>
                <w:color w:val="000000"/>
                <w:sz w:val="24"/>
                <w:szCs w:val="24"/>
              </w:rPr>
              <w:lastRenderedPageBreak/>
              <w:t xml:space="preserve">реализации   </w:t>
            </w:r>
            <w:r w:rsidRPr="0021081E">
              <w:rPr>
                <w:rFonts w:ascii="Times New Roman" w:hAnsi="Times New Roman" w:cs="Times New Roman"/>
                <w:color w:val="000000"/>
                <w:sz w:val="24"/>
                <w:szCs w:val="24"/>
              </w:rPr>
              <w:br/>
              <w:t>подпрограммы)</w:t>
            </w:r>
          </w:p>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lastRenderedPageBreak/>
              <w:t xml:space="preserve">Планируемое значение показателя по годам           </w:t>
            </w:r>
            <w:r w:rsidRPr="0021081E">
              <w:rPr>
                <w:rFonts w:ascii="Times New Roman" w:hAnsi="Times New Roman" w:cs="Times New Roman"/>
                <w:color w:val="000000"/>
                <w:sz w:val="24"/>
                <w:szCs w:val="24"/>
              </w:rPr>
              <w:br/>
            </w:r>
            <w:r w:rsidRPr="0021081E">
              <w:rPr>
                <w:rFonts w:ascii="Times New Roman" w:hAnsi="Times New Roman" w:cs="Times New Roman"/>
                <w:color w:val="000000"/>
                <w:sz w:val="24"/>
                <w:szCs w:val="24"/>
              </w:rPr>
              <w:lastRenderedPageBreak/>
              <w:t>реализации</w:t>
            </w:r>
          </w:p>
        </w:tc>
      </w:tr>
      <w:tr w:rsidR="00C2162D" w:rsidRPr="0021081E" w:rsidTr="00410202">
        <w:trPr>
          <w:trHeight w:val="640"/>
          <w:tblCellSpacing w:w="5" w:type="nil"/>
        </w:trPr>
        <w:tc>
          <w:tcPr>
            <w:tcW w:w="0" w:type="auto"/>
            <w:vMerge/>
            <w:tcBorders>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Бюджет Городского округа Подольск</w:t>
            </w:r>
          </w:p>
        </w:tc>
        <w:tc>
          <w:tcPr>
            <w:tcW w:w="1288" w:type="dxa"/>
            <w:tcBorders>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Другие источники</w:t>
            </w:r>
          </w:p>
        </w:tc>
        <w:tc>
          <w:tcPr>
            <w:tcW w:w="4018" w:type="dxa"/>
            <w:vMerge/>
            <w:tcBorders>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2016 год</w:t>
            </w:r>
          </w:p>
        </w:tc>
        <w:tc>
          <w:tcPr>
            <w:tcW w:w="0" w:type="auto"/>
            <w:tcBorders>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2017 год</w:t>
            </w:r>
          </w:p>
        </w:tc>
        <w:tc>
          <w:tcPr>
            <w:tcW w:w="0" w:type="auto"/>
            <w:tcBorders>
              <w:left w:val="single" w:sz="4" w:space="0" w:color="auto"/>
              <w:bottom w:val="single" w:sz="4" w:space="0" w:color="auto"/>
              <w:right w:val="single" w:sz="4" w:space="0" w:color="auto"/>
            </w:tcBorders>
            <w:vAlign w:val="center"/>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2018 год</w:t>
            </w:r>
          </w:p>
        </w:tc>
      </w:tr>
      <w:tr w:rsidR="00C2162D" w:rsidRPr="0021081E" w:rsidTr="00410202">
        <w:trPr>
          <w:tblCellSpacing w:w="5" w:type="nil"/>
        </w:trPr>
        <w:tc>
          <w:tcPr>
            <w:tcW w:w="0" w:type="auto"/>
            <w:tcBorders>
              <w:left w:val="single" w:sz="4" w:space="0" w:color="auto"/>
              <w:bottom w:val="single" w:sz="4" w:space="0" w:color="auto"/>
              <w:right w:val="single" w:sz="4" w:space="0" w:color="auto"/>
            </w:tcBorders>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1</w:t>
            </w:r>
          </w:p>
        </w:tc>
        <w:tc>
          <w:tcPr>
            <w:tcW w:w="0" w:type="auto"/>
            <w:tcBorders>
              <w:left w:val="single" w:sz="4" w:space="0" w:color="auto"/>
              <w:bottom w:val="single" w:sz="4" w:space="0" w:color="auto"/>
              <w:right w:val="single" w:sz="4" w:space="0" w:color="auto"/>
            </w:tcBorders>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2</w:t>
            </w:r>
          </w:p>
        </w:tc>
        <w:tc>
          <w:tcPr>
            <w:tcW w:w="0" w:type="auto"/>
            <w:tcBorders>
              <w:left w:val="single" w:sz="4" w:space="0" w:color="auto"/>
              <w:bottom w:val="single" w:sz="4" w:space="0" w:color="auto"/>
              <w:right w:val="single" w:sz="4" w:space="0" w:color="auto"/>
            </w:tcBorders>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3</w:t>
            </w:r>
          </w:p>
        </w:tc>
        <w:tc>
          <w:tcPr>
            <w:tcW w:w="1288" w:type="dxa"/>
            <w:tcBorders>
              <w:left w:val="single" w:sz="4" w:space="0" w:color="auto"/>
              <w:bottom w:val="single" w:sz="4" w:space="0" w:color="auto"/>
              <w:right w:val="single" w:sz="4" w:space="0" w:color="auto"/>
            </w:tcBorders>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4</w:t>
            </w:r>
          </w:p>
        </w:tc>
        <w:tc>
          <w:tcPr>
            <w:tcW w:w="4018" w:type="dxa"/>
            <w:tcBorders>
              <w:left w:val="single" w:sz="4" w:space="0" w:color="auto"/>
              <w:bottom w:val="single" w:sz="4" w:space="0" w:color="auto"/>
              <w:right w:val="single" w:sz="4" w:space="0" w:color="auto"/>
            </w:tcBorders>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5</w:t>
            </w:r>
          </w:p>
        </w:tc>
        <w:tc>
          <w:tcPr>
            <w:tcW w:w="0" w:type="auto"/>
            <w:tcBorders>
              <w:left w:val="single" w:sz="4" w:space="0" w:color="auto"/>
              <w:bottom w:val="single" w:sz="4" w:space="0" w:color="auto"/>
              <w:right w:val="single" w:sz="4" w:space="0" w:color="auto"/>
            </w:tcBorders>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6</w:t>
            </w:r>
          </w:p>
        </w:tc>
        <w:tc>
          <w:tcPr>
            <w:tcW w:w="0" w:type="auto"/>
            <w:tcBorders>
              <w:left w:val="single" w:sz="4" w:space="0" w:color="auto"/>
              <w:bottom w:val="single" w:sz="4" w:space="0" w:color="auto"/>
              <w:right w:val="single" w:sz="4" w:space="0" w:color="auto"/>
            </w:tcBorders>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7</w:t>
            </w:r>
          </w:p>
        </w:tc>
        <w:tc>
          <w:tcPr>
            <w:tcW w:w="0" w:type="auto"/>
            <w:tcBorders>
              <w:left w:val="single" w:sz="4" w:space="0" w:color="auto"/>
              <w:bottom w:val="single" w:sz="4" w:space="0" w:color="auto"/>
              <w:right w:val="single" w:sz="4" w:space="0" w:color="auto"/>
            </w:tcBorders>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10</w:t>
            </w:r>
          </w:p>
        </w:tc>
        <w:tc>
          <w:tcPr>
            <w:tcW w:w="0" w:type="auto"/>
            <w:tcBorders>
              <w:left w:val="single" w:sz="4" w:space="0" w:color="auto"/>
              <w:bottom w:val="single" w:sz="4" w:space="0" w:color="auto"/>
              <w:right w:val="single" w:sz="4" w:space="0" w:color="auto"/>
            </w:tcBorders>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11</w:t>
            </w:r>
          </w:p>
        </w:tc>
        <w:tc>
          <w:tcPr>
            <w:tcW w:w="0" w:type="auto"/>
            <w:tcBorders>
              <w:left w:val="single" w:sz="4" w:space="0" w:color="auto"/>
              <w:bottom w:val="single" w:sz="4" w:space="0" w:color="auto"/>
              <w:right w:val="single" w:sz="4" w:space="0" w:color="auto"/>
            </w:tcBorders>
          </w:tcPr>
          <w:p w:rsidR="00C2162D" w:rsidRPr="0021081E" w:rsidRDefault="00C2162D" w:rsidP="003E7C91">
            <w:pPr>
              <w:pStyle w:val="ConsPlusCell"/>
              <w:jc w:val="center"/>
              <w:rPr>
                <w:rFonts w:ascii="Times New Roman" w:hAnsi="Times New Roman" w:cs="Times New Roman"/>
                <w:color w:val="000000"/>
                <w:sz w:val="24"/>
                <w:szCs w:val="24"/>
              </w:rPr>
            </w:pPr>
            <w:r w:rsidRPr="0021081E">
              <w:rPr>
                <w:rFonts w:ascii="Times New Roman" w:hAnsi="Times New Roman" w:cs="Times New Roman"/>
                <w:color w:val="000000"/>
                <w:sz w:val="24"/>
                <w:szCs w:val="24"/>
              </w:rPr>
              <w:t>12</w:t>
            </w:r>
          </w:p>
        </w:tc>
      </w:tr>
      <w:tr w:rsidR="002C0E83" w:rsidRPr="0021081E" w:rsidTr="00410202">
        <w:trPr>
          <w:trHeight w:val="320"/>
          <w:tblCellSpacing w:w="5" w:type="nil"/>
        </w:trPr>
        <w:tc>
          <w:tcPr>
            <w:tcW w:w="0" w:type="auto"/>
            <w:vMerge w:val="restart"/>
            <w:tcBorders>
              <w:left w:val="single" w:sz="4" w:space="0" w:color="auto"/>
              <w:bottom w:val="single" w:sz="4" w:space="0" w:color="auto"/>
              <w:right w:val="single" w:sz="4" w:space="0" w:color="auto"/>
            </w:tcBorders>
            <w:vAlign w:val="center"/>
          </w:tcPr>
          <w:p w:rsidR="002C0E83" w:rsidRPr="0021081E" w:rsidRDefault="002C0E83"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1.</w:t>
            </w:r>
          </w:p>
        </w:tc>
        <w:tc>
          <w:tcPr>
            <w:tcW w:w="0" w:type="auto"/>
            <w:vMerge w:val="restart"/>
            <w:tcBorders>
              <w:left w:val="single" w:sz="4" w:space="0" w:color="auto"/>
              <w:bottom w:val="single" w:sz="4" w:space="0" w:color="auto"/>
              <w:right w:val="single" w:sz="4" w:space="0" w:color="auto"/>
            </w:tcBorders>
            <w:vAlign w:val="center"/>
          </w:tcPr>
          <w:p w:rsidR="002C0E83" w:rsidRPr="0021081E" w:rsidRDefault="002C0E83" w:rsidP="003E7C91">
            <w:pPr>
              <w:spacing w:after="0" w:line="240" w:lineRule="auto"/>
              <w:rPr>
                <w:rFonts w:ascii="Times New Roman" w:hAnsi="Times New Roman"/>
                <w:sz w:val="24"/>
                <w:szCs w:val="24"/>
              </w:rPr>
            </w:pPr>
            <w:r w:rsidRPr="0021081E">
              <w:rPr>
                <w:rFonts w:ascii="Times New Roman" w:hAnsi="Times New Roman"/>
                <w:sz w:val="24"/>
                <w:szCs w:val="24"/>
              </w:rPr>
              <w:t>Предоставление гражданам – участникам Подпрограммы и членам их семей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p w:rsidR="002C0E83" w:rsidRPr="0021081E" w:rsidRDefault="002C0E83" w:rsidP="003E7C91">
            <w:pPr>
              <w:pStyle w:val="ConsPlusCell"/>
              <w:rPr>
                <w:rFonts w:ascii="Times New Roman" w:hAnsi="Times New Roman" w:cs="Times New Roman"/>
                <w:sz w:val="24"/>
                <w:szCs w:val="24"/>
              </w:rPr>
            </w:pPr>
          </w:p>
        </w:tc>
        <w:tc>
          <w:tcPr>
            <w:tcW w:w="0" w:type="auto"/>
            <w:vMerge w:val="restart"/>
            <w:tcBorders>
              <w:left w:val="single" w:sz="4" w:space="0" w:color="auto"/>
              <w:right w:val="single" w:sz="4" w:space="0" w:color="auto"/>
            </w:tcBorders>
            <w:vAlign w:val="center"/>
          </w:tcPr>
          <w:p w:rsidR="002C0E83" w:rsidRPr="0021081E" w:rsidRDefault="002C0E83"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0</w:t>
            </w:r>
          </w:p>
        </w:tc>
        <w:tc>
          <w:tcPr>
            <w:tcW w:w="1288" w:type="dxa"/>
            <w:vMerge w:val="restart"/>
            <w:tcBorders>
              <w:left w:val="single" w:sz="4" w:space="0" w:color="auto"/>
              <w:right w:val="single" w:sz="4" w:space="0" w:color="auto"/>
            </w:tcBorders>
            <w:vAlign w:val="center"/>
          </w:tcPr>
          <w:p w:rsidR="002C0E83" w:rsidRPr="0021081E" w:rsidRDefault="008C6DCD"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1 795,4</w:t>
            </w:r>
          </w:p>
        </w:tc>
        <w:tc>
          <w:tcPr>
            <w:tcW w:w="4018" w:type="dxa"/>
            <w:tcBorders>
              <w:left w:val="single" w:sz="4" w:space="0" w:color="auto"/>
              <w:bottom w:val="single" w:sz="4" w:space="0" w:color="auto"/>
              <w:right w:val="single" w:sz="4" w:space="0" w:color="auto"/>
            </w:tcBorders>
            <w:vAlign w:val="center"/>
          </w:tcPr>
          <w:p w:rsidR="002C0E83" w:rsidRPr="0021081E" w:rsidRDefault="002C0E83" w:rsidP="003E7C91">
            <w:pPr>
              <w:pStyle w:val="ConsPlusCell"/>
              <w:rPr>
                <w:rFonts w:ascii="Times New Roman" w:hAnsi="Times New Roman" w:cs="Times New Roman"/>
                <w:sz w:val="24"/>
                <w:szCs w:val="24"/>
              </w:rPr>
            </w:pPr>
            <w:r w:rsidRPr="0021081E">
              <w:rPr>
                <w:rFonts w:ascii="Times New Roman" w:hAnsi="Times New Roman" w:cs="Times New Roman"/>
                <w:sz w:val="24"/>
                <w:szCs w:val="24"/>
              </w:rPr>
              <w:t>количество ветеранов ВОВ, членов семей погибших (умерших) инвалидов и участников ВОВ, получивших социальную поддержку по обеспечению жилыми помещениями за счет средств федерального бюджета</w:t>
            </w:r>
          </w:p>
        </w:tc>
        <w:tc>
          <w:tcPr>
            <w:tcW w:w="0" w:type="auto"/>
            <w:tcBorders>
              <w:left w:val="single" w:sz="4" w:space="0" w:color="auto"/>
              <w:bottom w:val="single" w:sz="4" w:space="0" w:color="auto"/>
              <w:right w:val="single" w:sz="4" w:space="0" w:color="auto"/>
            </w:tcBorders>
            <w:vAlign w:val="center"/>
          </w:tcPr>
          <w:p w:rsidR="002C0E83" w:rsidRPr="0021081E" w:rsidRDefault="002C0E83"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человек</w:t>
            </w:r>
          </w:p>
        </w:tc>
        <w:tc>
          <w:tcPr>
            <w:tcW w:w="0" w:type="auto"/>
            <w:tcBorders>
              <w:left w:val="single" w:sz="4" w:space="0" w:color="auto"/>
              <w:bottom w:val="single" w:sz="4" w:space="0" w:color="auto"/>
              <w:right w:val="single" w:sz="4" w:space="0" w:color="auto"/>
            </w:tcBorders>
            <w:vAlign w:val="center"/>
          </w:tcPr>
          <w:p w:rsidR="002C0E83" w:rsidRPr="0021081E" w:rsidRDefault="002C0E83"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0</w:t>
            </w:r>
          </w:p>
        </w:tc>
        <w:tc>
          <w:tcPr>
            <w:tcW w:w="0" w:type="auto"/>
            <w:tcBorders>
              <w:left w:val="single" w:sz="4" w:space="0" w:color="auto"/>
              <w:bottom w:val="single" w:sz="4" w:space="0" w:color="auto"/>
              <w:right w:val="single" w:sz="4" w:space="0" w:color="auto"/>
            </w:tcBorders>
            <w:vAlign w:val="center"/>
          </w:tcPr>
          <w:p w:rsidR="002C0E83" w:rsidRPr="0021081E" w:rsidRDefault="002C0E83"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0</w:t>
            </w:r>
          </w:p>
        </w:tc>
        <w:tc>
          <w:tcPr>
            <w:tcW w:w="0" w:type="auto"/>
            <w:tcBorders>
              <w:left w:val="single" w:sz="4" w:space="0" w:color="auto"/>
              <w:bottom w:val="single" w:sz="4" w:space="0" w:color="auto"/>
              <w:right w:val="single" w:sz="4" w:space="0" w:color="auto"/>
            </w:tcBorders>
            <w:vAlign w:val="center"/>
          </w:tcPr>
          <w:p w:rsidR="002C0E83" w:rsidRPr="0021081E" w:rsidRDefault="00D01859"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1</w:t>
            </w:r>
          </w:p>
        </w:tc>
        <w:tc>
          <w:tcPr>
            <w:tcW w:w="0" w:type="auto"/>
            <w:tcBorders>
              <w:left w:val="single" w:sz="4" w:space="0" w:color="auto"/>
              <w:bottom w:val="single" w:sz="4" w:space="0" w:color="auto"/>
              <w:right w:val="single" w:sz="4" w:space="0" w:color="auto"/>
            </w:tcBorders>
            <w:vAlign w:val="center"/>
          </w:tcPr>
          <w:p w:rsidR="002C0E83" w:rsidRPr="0021081E" w:rsidRDefault="002C0E83"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0</w:t>
            </w:r>
          </w:p>
        </w:tc>
      </w:tr>
      <w:tr w:rsidR="002C0E83" w:rsidRPr="0021081E" w:rsidTr="00410202">
        <w:trPr>
          <w:trHeight w:val="2198"/>
          <w:tblCellSpacing w:w="5" w:type="nil"/>
        </w:trPr>
        <w:tc>
          <w:tcPr>
            <w:tcW w:w="0" w:type="auto"/>
            <w:vMerge/>
            <w:tcBorders>
              <w:left w:val="single" w:sz="4" w:space="0" w:color="auto"/>
              <w:right w:val="single" w:sz="4" w:space="0" w:color="auto"/>
            </w:tcBorders>
          </w:tcPr>
          <w:p w:rsidR="002C0E83" w:rsidRPr="0021081E" w:rsidRDefault="002C0E83" w:rsidP="003E7C91">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tcPr>
          <w:p w:rsidR="002C0E83" w:rsidRPr="0021081E" w:rsidRDefault="002C0E83" w:rsidP="003E7C91">
            <w:pPr>
              <w:pStyle w:val="ConsPlusCell"/>
              <w:rPr>
                <w:rFonts w:ascii="Times New Roman" w:hAnsi="Times New Roman" w:cs="Times New Roman"/>
                <w:sz w:val="24"/>
                <w:szCs w:val="24"/>
              </w:rPr>
            </w:pPr>
          </w:p>
        </w:tc>
        <w:tc>
          <w:tcPr>
            <w:tcW w:w="0" w:type="auto"/>
            <w:vMerge/>
            <w:tcBorders>
              <w:left w:val="single" w:sz="4" w:space="0" w:color="auto"/>
              <w:right w:val="single" w:sz="4" w:space="0" w:color="auto"/>
            </w:tcBorders>
          </w:tcPr>
          <w:p w:rsidR="002C0E83" w:rsidRPr="0021081E" w:rsidRDefault="002C0E83" w:rsidP="003E7C91">
            <w:pPr>
              <w:pStyle w:val="ConsPlusCell"/>
              <w:jc w:val="center"/>
              <w:rPr>
                <w:rFonts w:ascii="Times New Roman" w:hAnsi="Times New Roman" w:cs="Times New Roman"/>
                <w:sz w:val="24"/>
                <w:szCs w:val="24"/>
              </w:rPr>
            </w:pPr>
          </w:p>
        </w:tc>
        <w:tc>
          <w:tcPr>
            <w:tcW w:w="1288" w:type="dxa"/>
            <w:vMerge/>
            <w:tcBorders>
              <w:left w:val="single" w:sz="4" w:space="0" w:color="auto"/>
              <w:right w:val="single" w:sz="4" w:space="0" w:color="auto"/>
            </w:tcBorders>
          </w:tcPr>
          <w:p w:rsidR="002C0E83" w:rsidRPr="0021081E" w:rsidRDefault="002C0E83" w:rsidP="003E7C91">
            <w:pPr>
              <w:pStyle w:val="ConsPlusCell"/>
              <w:jc w:val="center"/>
              <w:rPr>
                <w:rFonts w:ascii="Times New Roman" w:hAnsi="Times New Roman" w:cs="Times New Roman"/>
                <w:color w:val="FF0000"/>
                <w:sz w:val="24"/>
                <w:szCs w:val="24"/>
              </w:rPr>
            </w:pPr>
          </w:p>
        </w:tc>
        <w:tc>
          <w:tcPr>
            <w:tcW w:w="4018" w:type="dxa"/>
            <w:tcBorders>
              <w:top w:val="single" w:sz="4" w:space="0" w:color="auto"/>
              <w:left w:val="single" w:sz="4" w:space="0" w:color="auto"/>
              <w:bottom w:val="single" w:sz="4" w:space="0" w:color="auto"/>
              <w:right w:val="single" w:sz="4" w:space="0" w:color="auto"/>
            </w:tcBorders>
            <w:vAlign w:val="center"/>
          </w:tcPr>
          <w:p w:rsidR="002C0E83" w:rsidRPr="0021081E" w:rsidRDefault="002C0E83" w:rsidP="003E7C91">
            <w:pPr>
              <w:pStyle w:val="ConsPlusCell"/>
              <w:rPr>
                <w:rFonts w:ascii="Times New Roman" w:hAnsi="Times New Roman" w:cs="Times New Roman"/>
                <w:sz w:val="24"/>
                <w:szCs w:val="24"/>
              </w:rPr>
            </w:pPr>
            <w:r w:rsidRPr="0021081E">
              <w:rPr>
                <w:rFonts w:ascii="Times New Roman" w:hAnsi="Times New Roman" w:cs="Times New Roman"/>
                <w:sz w:val="24"/>
                <w:szCs w:val="24"/>
              </w:rPr>
              <w:t xml:space="preserve">количество инвалидов и (или) ветеранов боевых действий, членов семей погибших (умерших) инвалидов и ветеранов боевых действий, инвалидов и семей, имеющих детей-инвалидов, получивших социальную поддержку по обеспечению жилыми помещениями за счет средств федерального бюджета </w:t>
            </w:r>
          </w:p>
        </w:tc>
        <w:tc>
          <w:tcPr>
            <w:tcW w:w="0" w:type="auto"/>
            <w:tcBorders>
              <w:top w:val="single" w:sz="4" w:space="0" w:color="auto"/>
              <w:left w:val="single" w:sz="4" w:space="0" w:color="auto"/>
              <w:bottom w:val="single" w:sz="4" w:space="0" w:color="auto"/>
              <w:right w:val="single" w:sz="4" w:space="0" w:color="auto"/>
            </w:tcBorders>
            <w:vAlign w:val="center"/>
          </w:tcPr>
          <w:p w:rsidR="002C0E83" w:rsidRPr="0021081E" w:rsidRDefault="002C0E83"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2C0E83" w:rsidRPr="0021081E" w:rsidRDefault="002C0E83"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vAlign w:val="center"/>
          </w:tcPr>
          <w:p w:rsidR="002C0E83" w:rsidRPr="0021081E" w:rsidRDefault="002C0E83"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2C0E83" w:rsidRPr="0021081E" w:rsidRDefault="002C0E83"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2C0E83" w:rsidRPr="0021081E" w:rsidRDefault="002C0E83" w:rsidP="003E7C91">
            <w:pPr>
              <w:pStyle w:val="ConsPlusCell"/>
              <w:jc w:val="center"/>
              <w:rPr>
                <w:rFonts w:ascii="Times New Roman" w:hAnsi="Times New Roman" w:cs="Times New Roman"/>
                <w:sz w:val="24"/>
                <w:szCs w:val="24"/>
              </w:rPr>
            </w:pPr>
            <w:r w:rsidRPr="0021081E">
              <w:rPr>
                <w:rFonts w:ascii="Times New Roman" w:hAnsi="Times New Roman" w:cs="Times New Roman"/>
                <w:sz w:val="24"/>
                <w:szCs w:val="24"/>
              </w:rPr>
              <w:t>0</w:t>
            </w:r>
          </w:p>
        </w:tc>
      </w:tr>
      <w:tr w:rsidR="002C0E83" w:rsidRPr="0021081E" w:rsidTr="00410202">
        <w:trPr>
          <w:trHeight w:val="2198"/>
          <w:tblCellSpacing w:w="5" w:type="nil"/>
        </w:trPr>
        <w:tc>
          <w:tcPr>
            <w:tcW w:w="0" w:type="auto"/>
            <w:tcBorders>
              <w:left w:val="single" w:sz="4" w:space="0" w:color="auto"/>
              <w:bottom w:val="single" w:sz="4" w:space="0" w:color="auto"/>
              <w:right w:val="single" w:sz="4" w:space="0" w:color="auto"/>
            </w:tcBorders>
          </w:tcPr>
          <w:p w:rsidR="002C0E83" w:rsidRPr="0021081E" w:rsidRDefault="002C0E83" w:rsidP="003E7C91">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tcPr>
          <w:p w:rsidR="002C0E83" w:rsidRPr="0021081E" w:rsidRDefault="002C0E83" w:rsidP="003E7C91">
            <w:pPr>
              <w:pStyle w:val="ConsPlusCell"/>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2C0E83" w:rsidRPr="0021081E" w:rsidRDefault="002C0E83" w:rsidP="003E7C91">
            <w:pPr>
              <w:pStyle w:val="ConsPlusCell"/>
              <w:jc w:val="center"/>
              <w:rPr>
                <w:rFonts w:ascii="Times New Roman" w:hAnsi="Times New Roman" w:cs="Times New Roman"/>
                <w:color w:val="FF0000"/>
                <w:sz w:val="24"/>
                <w:szCs w:val="24"/>
              </w:rPr>
            </w:pPr>
          </w:p>
        </w:tc>
        <w:tc>
          <w:tcPr>
            <w:tcW w:w="1288" w:type="dxa"/>
            <w:vMerge/>
            <w:tcBorders>
              <w:left w:val="single" w:sz="4" w:space="0" w:color="auto"/>
              <w:bottom w:val="single" w:sz="4" w:space="0" w:color="auto"/>
              <w:right w:val="single" w:sz="4" w:space="0" w:color="auto"/>
            </w:tcBorders>
            <w:vAlign w:val="center"/>
          </w:tcPr>
          <w:p w:rsidR="002C0E83" w:rsidRPr="0021081E" w:rsidRDefault="002C0E83" w:rsidP="003E7C91">
            <w:pPr>
              <w:pStyle w:val="ConsPlusCell"/>
              <w:jc w:val="center"/>
              <w:rPr>
                <w:rFonts w:ascii="Times New Roman" w:hAnsi="Times New Roman" w:cs="Times New Roman"/>
                <w:color w:val="FF0000"/>
                <w:sz w:val="24"/>
                <w:szCs w:val="24"/>
              </w:rPr>
            </w:pPr>
          </w:p>
        </w:tc>
        <w:tc>
          <w:tcPr>
            <w:tcW w:w="4018" w:type="dxa"/>
            <w:tcBorders>
              <w:top w:val="single" w:sz="4" w:space="0" w:color="auto"/>
              <w:left w:val="single" w:sz="4" w:space="0" w:color="auto"/>
              <w:bottom w:val="single" w:sz="4" w:space="0" w:color="auto"/>
              <w:right w:val="single" w:sz="4" w:space="0" w:color="auto"/>
            </w:tcBorders>
          </w:tcPr>
          <w:p w:rsidR="002C0E83" w:rsidRPr="00410202" w:rsidRDefault="002C0E83" w:rsidP="003E7C91">
            <w:pPr>
              <w:rPr>
                <w:rFonts w:ascii="Times New Roman" w:hAnsi="Times New Roman" w:cs="Times New Roman"/>
                <w:color w:val="000000" w:themeColor="text1"/>
              </w:rPr>
            </w:pPr>
            <w:r w:rsidRPr="00410202">
              <w:rPr>
                <w:rFonts w:ascii="Times New Roman" w:hAnsi="Times New Roman" w:cs="Times New Roman"/>
                <w:color w:val="000000" w:themeColor="text1"/>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2C0E83" w:rsidRPr="00410202" w:rsidRDefault="002C0E83" w:rsidP="003E7C91">
            <w:pPr>
              <w:jc w:val="center"/>
              <w:rPr>
                <w:rFonts w:ascii="Times New Roman" w:hAnsi="Times New Roman" w:cs="Times New Roman"/>
                <w:color w:val="000000" w:themeColor="text1"/>
              </w:rPr>
            </w:pPr>
            <w:r w:rsidRPr="00410202">
              <w:rPr>
                <w:rFonts w:ascii="Times New Roman" w:hAnsi="Times New Roman" w:cs="Times New Roman"/>
                <w:color w:val="000000" w:themeColor="text1"/>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2C0E83" w:rsidRPr="00410202" w:rsidRDefault="002C0E83" w:rsidP="003E7C91">
            <w:pPr>
              <w:jc w:val="center"/>
              <w:rPr>
                <w:rFonts w:ascii="Times New Roman" w:hAnsi="Times New Roman" w:cs="Times New Roman"/>
                <w:color w:val="000000" w:themeColor="text1"/>
              </w:rPr>
            </w:pPr>
            <w:r w:rsidRPr="00410202">
              <w:rPr>
                <w:rFonts w:ascii="Times New Roman" w:hAnsi="Times New Roman" w:cs="Times New Roman"/>
                <w:color w:val="000000" w:themeColor="text1"/>
              </w:rPr>
              <w:t>3</w:t>
            </w:r>
          </w:p>
        </w:tc>
        <w:tc>
          <w:tcPr>
            <w:tcW w:w="0" w:type="auto"/>
            <w:tcBorders>
              <w:top w:val="single" w:sz="4" w:space="0" w:color="auto"/>
              <w:left w:val="single" w:sz="4" w:space="0" w:color="auto"/>
              <w:bottom w:val="single" w:sz="4" w:space="0" w:color="auto"/>
              <w:right w:val="single" w:sz="4" w:space="0" w:color="auto"/>
            </w:tcBorders>
            <w:vAlign w:val="center"/>
          </w:tcPr>
          <w:p w:rsidR="002C0E83" w:rsidRPr="00410202" w:rsidRDefault="00D01859" w:rsidP="003E7C91">
            <w:pPr>
              <w:jc w:val="center"/>
              <w:rPr>
                <w:rFonts w:ascii="Times New Roman" w:hAnsi="Times New Roman" w:cs="Times New Roman"/>
                <w:color w:val="000000" w:themeColor="text1"/>
              </w:rPr>
            </w:pPr>
            <w:r w:rsidRPr="00410202">
              <w:rPr>
                <w:rFonts w:ascii="Times New Roman" w:hAnsi="Times New Roman" w:cs="Times New Roman"/>
                <w:color w:val="000000" w:themeColor="text1"/>
              </w:rPr>
              <w:t>3</w:t>
            </w:r>
          </w:p>
        </w:tc>
        <w:tc>
          <w:tcPr>
            <w:tcW w:w="0" w:type="auto"/>
            <w:tcBorders>
              <w:top w:val="single" w:sz="4" w:space="0" w:color="auto"/>
              <w:left w:val="single" w:sz="4" w:space="0" w:color="auto"/>
              <w:bottom w:val="single" w:sz="4" w:space="0" w:color="auto"/>
              <w:right w:val="single" w:sz="4" w:space="0" w:color="auto"/>
            </w:tcBorders>
            <w:vAlign w:val="center"/>
          </w:tcPr>
          <w:p w:rsidR="002C0E83" w:rsidRPr="00410202" w:rsidRDefault="00D01859" w:rsidP="003E7C91">
            <w:pPr>
              <w:jc w:val="center"/>
              <w:rPr>
                <w:rFonts w:ascii="Times New Roman" w:hAnsi="Times New Roman" w:cs="Times New Roman"/>
                <w:color w:val="000000" w:themeColor="text1"/>
              </w:rPr>
            </w:pPr>
            <w:r w:rsidRPr="00410202">
              <w:rPr>
                <w:rFonts w:ascii="Times New Roman" w:hAnsi="Times New Roman" w:cs="Times New Roman"/>
                <w:color w:val="000000" w:themeColor="text1"/>
              </w:rPr>
              <w:t>3</w:t>
            </w:r>
          </w:p>
        </w:tc>
        <w:tc>
          <w:tcPr>
            <w:tcW w:w="0" w:type="auto"/>
            <w:tcBorders>
              <w:top w:val="single" w:sz="4" w:space="0" w:color="auto"/>
              <w:left w:val="single" w:sz="4" w:space="0" w:color="auto"/>
              <w:bottom w:val="single" w:sz="4" w:space="0" w:color="auto"/>
              <w:right w:val="single" w:sz="4" w:space="0" w:color="auto"/>
            </w:tcBorders>
            <w:vAlign w:val="center"/>
          </w:tcPr>
          <w:p w:rsidR="002C0E83" w:rsidRPr="00410202" w:rsidRDefault="00D01859" w:rsidP="003E7C91">
            <w:pPr>
              <w:jc w:val="center"/>
              <w:rPr>
                <w:rFonts w:ascii="Times New Roman" w:hAnsi="Times New Roman" w:cs="Times New Roman"/>
                <w:color w:val="000000" w:themeColor="text1"/>
              </w:rPr>
            </w:pPr>
            <w:r w:rsidRPr="00410202">
              <w:rPr>
                <w:rFonts w:ascii="Times New Roman" w:hAnsi="Times New Roman" w:cs="Times New Roman"/>
                <w:color w:val="000000" w:themeColor="text1"/>
              </w:rPr>
              <w:t>2</w:t>
            </w:r>
          </w:p>
        </w:tc>
      </w:tr>
    </w:tbl>
    <w:p w:rsidR="00C2162D" w:rsidRPr="0021081E" w:rsidRDefault="00C2162D" w:rsidP="00C2162D">
      <w:pPr>
        <w:widowControl w:val="0"/>
        <w:autoSpaceDE w:val="0"/>
        <w:autoSpaceDN w:val="0"/>
        <w:adjustRightInd w:val="0"/>
        <w:spacing w:after="0" w:line="240" w:lineRule="auto"/>
        <w:jc w:val="both"/>
        <w:rPr>
          <w:rFonts w:ascii="Times New Roman" w:hAnsi="Times New Roman"/>
          <w:color w:val="000000"/>
          <w:sz w:val="26"/>
          <w:szCs w:val="26"/>
        </w:rPr>
      </w:pPr>
    </w:p>
    <w:p w:rsidR="00C2162D" w:rsidRPr="0021081E" w:rsidRDefault="00C2162D" w:rsidP="00C2162D">
      <w:pPr>
        <w:spacing w:after="0" w:line="240" w:lineRule="auto"/>
        <w:rPr>
          <w:rFonts w:ascii="Times New Roman" w:hAnsi="Times New Roman" w:cs="Times New Roman"/>
          <w:bCs/>
        </w:rPr>
      </w:pPr>
      <w:r w:rsidRPr="0021081E">
        <w:rPr>
          <w:rFonts w:ascii="Times New Roman" w:hAnsi="Times New Roman" w:cs="Times New Roman"/>
          <w:bCs/>
        </w:rPr>
        <w:lastRenderedPageBreak/>
        <w:t>*объём финансирования рассчитывается исходя из стоимости одно</w:t>
      </w:r>
      <w:r w:rsidR="002C0E83" w:rsidRPr="0021081E">
        <w:rPr>
          <w:rFonts w:ascii="Times New Roman" w:hAnsi="Times New Roman" w:cs="Times New Roman"/>
          <w:bCs/>
        </w:rPr>
        <w:t>го</w:t>
      </w:r>
      <w:r w:rsidRPr="0021081E">
        <w:rPr>
          <w:rFonts w:ascii="Times New Roman" w:hAnsi="Times New Roman" w:cs="Times New Roman"/>
          <w:bCs/>
        </w:rPr>
        <w:t xml:space="preserve"> квадратного метра жилья на данный расчетный период и количества предоставляемых квадратных метров  </w:t>
      </w:r>
    </w:p>
    <w:p w:rsidR="00C2162D" w:rsidRPr="0021081E" w:rsidRDefault="00C2162D" w:rsidP="00C2162D">
      <w:pPr>
        <w:spacing w:after="0" w:line="240" w:lineRule="auto"/>
        <w:jc w:val="center"/>
        <w:rPr>
          <w:rFonts w:ascii="Times New Roman" w:hAnsi="Times New Roman" w:cs="Times New Roman"/>
          <w:bCs/>
        </w:rPr>
      </w:pPr>
    </w:p>
    <w:p w:rsidR="00301EED" w:rsidRPr="0021081E" w:rsidRDefault="00301EED" w:rsidP="00D93722">
      <w:pPr>
        <w:spacing w:after="0" w:line="240" w:lineRule="auto"/>
        <w:rPr>
          <w:rFonts w:ascii="Times New Roman" w:hAnsi="Times New Roman" w:cs="Times New Roman"/>
          <w:b/>
          <w:bCs/>
          <w:sz w:val="26"/>
          <w:szCs w:val="26"/>
        </w:rPr>
      </w:pPr>
    </w:p>
    <w:p w:rsidR="00AC3587" w:rsidRPr="0021081E" w:rsidRDefault="00004018" w:rsidP="00C47FE3">
      <w:pPr>
        <w:spacing w:after="0" w:line="240" w:lineRule="auto"/>
        <w:jc w:val="center"/>
        <w:rPr>
          <w:rFonts w:ascii="Times New Roman" w:hAnsi="Times New Roman" w:cs="Times New Roman"/>
          <w:b/>
          <w:bCs/>
          <w:sz w:val="26"/>
          <w:szCs w:val="26"/>
        </w:rPr>
      </w:pPr>
      <w:r w:rsidRPr="0021081E">
        <w:rPr>
          <w:rFonts w:ascii="Times New Roman" w:hAnsi="Times New Roman" w:cs="Times New Roman"/>
          <w:b/>
          <w:bCs/>
          <w:sz w:val="26"/>
          <w:szCs w:val="26"/>
        </w:rPr>
        <w:t xml:space="preserve">Методика расчета значений показателей эффективности реализации </w:t>
      </w:r>
      <w:r w:rsidR="006254B9" w:rsidRPr="0021081E">
        <w:rPr>
          <w:rFonts w:ascii="Times New Roman" w:hAnsi="Times New Roman" w:cs="Times New Roman"/>
          <w:b/>
          <w:bCs/>
          <w:sz w:val="26"/>
          <w:szCs w:val="26"/>
        </w:rPr>
        <w:t>подпрограмм</w:t>
      </w:r>
    </w:p>
    <w:p w:rsidR="00AC3587" w:rsidRPr="0021081E" w:rsidRDefault="00AC3587" w:rsidP="00DE5FFB">
      <w:pPr>
        <w:spacing w:after="0" w:line="312" w:lineRule="auto"/>
        <w:ind w:firstLine="709"/>
        <w:jc w:val="both"/>
        <w:rPr>
          <w:rFonts w:ascii="Times New Roman" w:hAnsi="Times New Roman" w:cs="Times New Roman"/>
          <w:b/>
          <w:bCs/>
          <w:sz w:val="24"/>
          <w:szCs w:val="24"/>
        </w:rPr>
      </w:pPr>
    </w:p>
    <w:p w:rsidR="00004018" w:rsidRPr="0021081E" w:rsidRDefault="001370B5" w:rsidP="00C47FE3">
      <w:pPr>
        <w:spacing w:after="0" w:line="240" w:lineRule="auto"/>
        <w:jc w:val="center"/>
        <w:rPr>
          <w:rFonts w:ascii="Times New Roman" w:hAnsi="Times New Roman" w:cs="Times New Roman"/>
          <w:sz w:val="26"/>
          <w:szCs w:val="26"/>
        </w:rPr>
      </w:pPr>
      <w:r w:rsidRPr="0021081E">
        <w:rPr>
          <w:rFonts w:ascii="Times New Roman" w:hAnsi="Times New Roman"/>
          <w:sz w:val="26"/>
          <w:szCs w:val="26"/>
        </w:rPr>
        <w:t xml:space="preserve">№1 </w:t>
      </w:r>
      <w:r w:rsidR="00004018" w:rsidRPr="0021081E">
        <w:rPr>
          <w:rFonts w:ascii="Times New Roman" w:hAnsi="Times New Roman"/>
          <w:sz w:val="26"/>
          <w:szCs w:val="26"/>
        </w:rPr>
        <w:t>«</w:t>
      </w:r>
      <w:r w:rsidR="00004018" w:rsidRPr="0021081E">
        <w:rPr>
          <w:rFonts w:ascii="Times New Roman" w:hAnsi="Times New Roman" w:cs="Times New Roman"/>
          <w:sz w:val="26"/>
          <w:szCs w:val="26"/>
        </w:rPr>
        <w:t>Комплексное освоение земельных участков в целях жилищного строительства и развития застроенных территорий</w:t>
      </w:r>
      <w:r w:rsidR="00004018" w:rsidRPr="0021081E">
        <w:rPr>
          <w:rFonts w:ascii="Times New Roman" w:eastAsia="Times New Roman" w:hAnsi="Times New Roman"/>
          <w:sz w:val="26"/>
          <w:szCs w:val="26"/>
        </w:rPr>
        <w:t>»</w:t>
      </w:r>
      <w:r w:rsidR="00004018" w:rsidRPr="0021081E">
        <w:rPr>
          <w:rFonts w:ascii="Times New Roman" w:hAnsi="Times New Roman" w:cs="Times New Roman"/>
          <w:sz w:val="26"/>
          <w:szCs w:val="26"/>
        </w:rPr>
        <w:t xml:space="preserve"> </w:t>
      </w:r>
    </w:p>
    <w:p w:rsidR="00C47FE3" w:rsidRPr="0021081E" w:rsidRDefault="00C47FE3" w:rsidP="00C47FE3">
      <w:pPr>
        <w:spacing w:after="0" w:line="240" w:lineRule="auto"/>
        <w:jc w:val="center"/>
        <w:rPr>
          <w:rFonts w:ascii="Times New Roman" w:eastAsia="Times New Roman" w:hAnsi="Times New Roman"/>
          <w:sz w:val="26"/>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184"/>
        <w:gridCol w:w="4635"/>
        <w:gridCol w:w="1145"/>
        <w:gridCol w:w="5282"/>
        <w:gridCol w:w="1789"/>
      </w:tblGrid>
      <w:tr w:rsidR="00C07580" w:rsidRPr="0021081E" w:rsidTr="00ED5E11">
        <w:trPr>
          <w:trHeight w:val="994"/>
          <w:jc w:val="center"/>
        </w:trPr>
        <w:tc>
          <w:tcPr>
            <w:tcW w:w="0" w:type="auto"/>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п/п</w:t>
            </w:r>
          </w:p>
        </w:tc>
        <w:tc>
          <w:tcPr>
            <w:tcW w:w="3184"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Наименование  целевых показателей</w:t>
            </w:r>
          </w:p>
        </w:tc>
        <w:tc>
          <w:tcPr>
            <w:tcW w:w="463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Определение целевого показателя</w:t>
            </w:r>
          </w:p>
        </w:tc>
        <w:tc>
          <w:tcPr>
            <w:tcW w:w="114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Базовое</w:t>
            </w: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значение </w:t>
            </w: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показателя</w:t>
            </w:r>
          </w:p>
        </w:tc>
        <w:tc>
          <w:tcPr>
            <w:tcW w:w="5282"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Источник предоставления отчетности</w:t>
            </w:r>
          </w:p>
        </w:tc>
        <w:tc>
          <w:tcPr>
            <w:tcW w:w="1789"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Периодичность предоставление отчетности</w:t>
            </w:r>
          </w:p>
        </w:tc>
      </w:tr>
      <w:tr w:rsidR="00C07580" w:rsidRPr="0021081E" w:rsidTr="00ED5E11">
        <w:trPr>
          <w:jc w:val="center"/>
        </w:trPr>
        <w:tc>
          <w:tcPr>
            <w:tcW w:w="0" w:type="auto"/>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w:t>
            </w:r>
          </w:p>
        </w:tc>
        <w:tc>
          <w:tcPr>
            <w:tcW w:w="3184"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eastAsia="Times New Roman" w:hAnsi="Times New Roman" w:cs="Times New Roman"/>
                <w:sz w:val="20"/>
                <w:szCs w:val="20"/>
              </w:rPr>
              <w:t>Годовой объем ввода жилья, тыс.кв.м</w:t>
            </w:r>
          </w:p>
        </w:tc>
        <w:tc>
          <w:tcPr>
            <w:tcW w:w="463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Объем введенного жилья за год</w:t>
            </w:r>
          </w:p>
        </w:tc>
        <w:tc>
          <w:tcPr>
            <w:tcW w:w="1145" w:type="dxa"/>
          </w:tcPr>
          <w:p w:rsidR="00004018" w:rsidRPr="0021081E" w:rsidRDefault="00AE47E1"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136,87</w:t>
            </w:r>
          </w:p>
        </w:tc>
        <w:tc>
          <w:tcPr>
            <w:tcW w:w="5282" w:type="dxa"/>
          </w:tcPr>
          <w:p w:rsidR="00004018" w:rsidRPr="0021081E" w:rsidRDefault="00E52B3E"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hAnsi="Times New Roman" w:cs="Times New Roman"/>
                <w:color w:val="000000"/>
                <w:sz w:val="20"/>
                <w:szCs w:val="20"/>
              </w:rPr>
              <w:t xml:space="preserve">Данные Росстата, форма </w:t>
            </w:r>
            <w:r w:rsidR="00004018" w:rsidRPr="0021081E">
              <w:rPr>
                <w:rFonts w:ascii="Times New Roman" w:hAnsi="Times New Roman" w:cs="Times New Roman"/>
                <w:color w:val="000000"/>
                <w:sz w:val="20"/>
                <w:szCs w:val="20"/>
              </w:rPr>
              <w:t xml:space="preserve">С-1. Ведение мониторинга и </w:t>
            </w:r>
            <w:r w:rsidR="00004018" w:rsidRPr="0021081E">
              <w:rPr>
                <w:rFonts w:ascii="Times New Roman" w:eastAsia="Times New Roman" w:hAnsi="Times New Roman" w:cs="Times New Roman"/>
                <w:sz w:val="20"/>
                <w:szCs w:val="20"/>
              </w:rPr>
              <w:t>контроль за реализацией договоров о развитии застроенной территории и инвестиционных контрактов</w:t>
            </w: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tc>
        <w:tc>
          <w:tcPr>
            <w:tcW w:w="1789"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ежегодно</w:t>
            </w:r>
          </w:p>
        </w:tc>
      </w:tr>
      <w:tr w:rsidR="00C07580" w:rsidRPr="0021081E" w:rsidTr="00ED5E11">
        <w:trPr>
          <w:jc w:val="center"/>
        </w:trPr>
        <w:tc>
          <w:tcPr>
            <w:tcW w:w="0" w:type="auto"/>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2.</w:t>
            </w:r>
          </w:p>
        </w:tc>
        <w:tc>
          <w:tcPr>
            <w:tcW w:w="3184" w:type="dxa"/>
          </w:tcPr>
          <w:p w:rsidR="00004018" w:rsidRPr="0021081E" w:rsidRDefault="00756FE0" w:rsidP="00756FE0">
            <w:pPr>
              <w:widowControl w:val="0"/>
              <w:autoSpaceDE w:val="0"/>
              <w:autoSpaceDN w:val="0"/>
              <w:adjustRightInd w:val="0"/>
              <w:spacing w:after="0" w:line="240" w:lineRule="auto"/>
              <w:jc w:val="both"/>
              <w:outlineLvl w:val="2"/>
              <w:rPr>
                <w:rFonts w:ascii="Times New Roman" w:hAnsi="Times New Roman" w:cs="Times New Roman"/>
                <w:color w:val="FF0000"/>
                <w:sz w:val="20"/>
                <w:szCs w:val="20"/>
              </w:rPr>
            </w:pPr>
            <w:r w:rsidRPr="0021081E">
              <w:rPr>
                <w:rFonts w:ascii="Times New Roman" w:eastAsia="Times New Roman" w:hAnsi="Times New Roman" w:cs="Times New Roman"/>
                <w:sz w:val="20"/>
                <w:szCs w:val="20"/>
              </w:rPr>
              <w:t>Объем ввода жилья по стандартам эконом-класса*</w:t>
            </w:r>
            <w:r w:rsidR="00004018" w:rsidRPr="0021081E">
              <w:rPr>
                <w:rFonts w:ascii="Times New Roman" w:eastAsia="Times New Roman" w:hAnsi="Times New Roman" w:cs="Times New Roman"/>
                <w:sz w:val="20"/>
                <w:szCs w:val="20"/>
              </w:rPr>
              <w:t>*, тыс. кв.м</w:t>
            </w:r>
          </w:p>
        </w:tc>
        <w:tc>
          <w:tcPr>
            <w:tcW w:w="463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Объем введенного жилья экономического класса за год</w:t>
            </w:r>
          </w:p>
        </w:tc>
        <w:tc>
          <w:tcPr>
            <w:tcW w:w="114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p>
          <w:p w:rsidR="00004018" w:rsidRPr="0021081E"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9</w:t>
            </w:r>
            <w:r w:rsidR="00AE47E1" w:rsidRPr="0021081E">
              <w:rPr>
                <w:rFonts w:ascii="Times New Roman" w:hAnsi="Times New Roman" w:cs="Times New Roman"/>
                <w:sz w:val="20"/>
                <w:szCs w:val="20"/>
              </w:rPr>
              <w:t>6,59</w:t>
            </w:r>
          </w:p>
        </w:tc>
        <w:tc>
          <w:tcPr>
            <w:tcW w:w="5282" w:type="dxa"/>
          </w:tcPr>
          <w:p w:rsidR="00004018" w:rsidRPr="0021081E" w:rsidRDefault="00ED5E11"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hAnsi="Times New Roman" w:cs="Times New Roman"/>
                <w:color w:val="000000"/>
                <w:sz w:val="20"/>
                <w:szCs w:val="20"/>
              </w:rPr>
              <w:t>Данные Росстата, форма</w:t>
            </w:r>
            <w:r w:rsidR="00004018" w:rsidRPr="0021081E">
              <w:rPr>
                <w:rFonts w:ascii="Times New Roman" w:hAnsi="Times New Roman" w:cs="Times New Roman"/>
                <w:color w:val="000000"/>
                <w:sz w:val="20"/>
                <w:szCs w:val="20"/>
              </w:rPr>
              <w:t xml:space="preserve"> С-1. Ведение мониторинга и </w:t>
            </w:r>
            <w:r w:rsidR="00004018" w:rsidRPr="0021081E">
              <w:rPr>
                <w:rFonts w:ascii="Times New Roman" w:eastAsia="Times New Roman" w:hAnsi="Times New Roman" w:cs="Times New Roman"/>
                <w:sz w:val="20"/>
                <w:szCs w:val="20"/>
              </w:rPr>
              <w:t>контроль за реализацией договоров о развитии застроенной территории и инвестиционных контрактов</w:t>
            </w:r>
          </w:p>
          <w:p w:rsidR="00004018" w:rsidRPr="0021081E" w:rsidRDefault="00004018" w:rsidP="008A1403">
            <w:pPr>
              <w:pStyle w:val="a4"/>
              <w:widowControl w:val="0"/>
              <w:autoSpaceDE w:val="0"/>
              <w:autoSpaceDN w:val="0"/>
              <w:adjustRightInd w:val="0"/>
              <w:spacing w:after="0" w:line="240" w:lineRule="auto"/>
              <w:ind w:left="142"/>
              <w:jc w:val="both"/>
              <w:outlineLvl w:val="2"/>
              <w:rPr>
                <w:rFonts w:ascii="Times New Roman" w:hAnsi="Times New Roman" w:cs="Times New Roman"/>
                <w:color w:val="FF0000"/>
                <w:sz w:val="20"/>
                <w:szCs w:val="20"/>
              </w:rPr>
            </w:pPr>
          </w:p>
        </w:tc>
        <w:tc>
          <w:tcPr>
            <w:tcW w:w="1789"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p>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C07580" w:rsidRPr="0021081E" w:rsidTr="00ED5E11">
        <w:trPr>
          <w:jc w:val="center"/>
        </w:trPr>
        <w:tc>
          <w:tcPr>
            <w:tcW w:w="0" w:type="auto"/>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3.</w:t>
            </w:r>
          </w:p>
        </w:tc>
        <w:tc>
          <w:tcPr>
            <w:tcW w:w="3184" w:type="dxa"/>
          </w:tcPr>
          <w:p w:rsidR="00004018" w:rsidRPr="0021081E" w:rsidRDefault="00756FE0" w:rsidP="008A1403">
            <w:pPr>
              <w:widowControl w:val="0"/>
              <w:autoSpaceDE w:val="0"/>
              <w:autoSpaceDN w:val="0"/>
              <w:adjustRightInd w:val="0"/>
              <w:spacing w:after="0" w:line="240" w:lineRule="auto"/>
              <w:jc w:val="both"/>
              <w:outlineLvl w:val="2"/>
              <w:rPr>
                <w:rFonts w:ascii="Times New Roman" w:hAnsi="Times New Roman" w:cs="Times New Roman"/>
                <w:color w:val="FF0000"/>
                <w:sz w:val="20"/>
                <w:szCs w:val="20"/>
              </w:rPr>
            </w:pPr>
            <w:r w:rsidRPr="0021081E">
              <w:rPr>
                <w:rFonts w:ascii="Times New Roman" w:eastAsia="Times New Roman" w:hAnsi="Times New Roman" w:cs="Times New Roman"/>
                <w:sz w:val="20"/>
                <w:szCs w:val="20"/>
              </w:rPr>
              <w:t>Доля ввода в эксплуатацию жилья по стандартам эконом-класса в общем объеме вводимого жилья</w:t>
            </w:r>
            <w:r w:rsidR="00004018" w:rsidRPr="0021081E">
              <w:rPr>
                <w:rFonts w:ascii="Times New Roman" w:eastAsia="Times New Roman" w:hAnsi="Times New Roman" w:cs="Times New Roman"/>
                <w:sz w:val="20"/>
                <w:szCs w:val="20"/>
              </w:rPr>
              <w:t>, процент</w:t>
            </w:r>
          </w:p>
        </w:tc>
        <w:tc>
          <w:tcPr>
            <w:tcW w:w="463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 xml:space="preserve">Процент ввода жилья экономического класса за год по отношению к общему объему ввода жилья </w:t>
            </w:r>
          </w:p>
        </w:tc>
        <w:tc>
          <w:tcPr>
            <w:tcW w:w="1145" w:type="dxa"/>
          </w:tcPr>
          <w:p w:rsidR="00004018" w:rsidRPr="0021081E" w:rsidRDefault="00AE47E1"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70</w:t>
            </w:r>
            <w:r w:rsidR="006474BE" w:rsidRPr="0021081E">
              <w:rPr>
                <w:rFonts w:ascii="Times New Roman" w:hAnsi="Times New Roman" w:cs="Times New Roman"/>
                <w:sz w:val="20"/>
                <w:szCs w:val="20"/>
              </w:rPr>
              <w:t>,5</w:t>
            </w:r>
          </w:p>
        </w:tc>
        <w:tc>
          <w:tcPr>
            <w:tcW w:w="5282" w:type="dxa"/>
          </w:tcPr>
          <w:p w:rsidR="00004018" w:rsidRPr="0021081E" w:rsidRDefault="00C07580" w:rsidP="00C07580">
            <w:pPr>
              <w:widowControl w:val="0"/>
              <w:autoSpaceDE w:val="0"/>
              <w:autoSpaceDN w:val="0"/>
              <w:adjustRightInd w:val="0"/>
              <w:spacing w:after="0" w:line="240" w:lineRule="auto"/>
              <w:jc w:val="both"/>
              <w:rPr>
                <w:rFonts w:ascii="Times New Roman" w:hAnsi="Times New Roman" w:cs="Times New Roman"/>
                <w:color w:val="FF0000"/>
                <w:sz w:val="20"/>
                <w:szCs w:val="20"/>
              </w:rPr>
            </w:pPr>
            <w:r w:rsidRPr="0021081E">
              <w:rPr>
                <w:rFonts w:ascii="Times New Roman" w:hAnsi="Times New Roman" w:cs="Times New Roman"/>
                <w:color w:val="000000"/>
                <w:sz w:val="20"/>
                <w:szCs w:val="20"/>
              </w:rPr>
              <w:t>Годовой объем ввода жилья экономического класса/ годовой объем ввода жилья</w:t>
            </w:r>
          </w:p>
        </w:tc>
        <w:tc>
          <w:tcPr>
            <w:tcW w:w="1789"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C07580" w:rsidRPr="0021081E" w:rsidTr="00ED5E11">
        <w:trPr>
          <w:trHeight w:val="1593"/>
          <w:jc w:val="center"/>
        </w:trPr>
        <w:tc>
          <w:tcPr>
            <w:tcW w:w="0" w:type="auto"/>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4.</w:t>
            </w:r>
          </w:p>
        </w:tc>
        <w:tc>
          <w:tcPr>
            <w:tcW w:w="3184" w:type="dxa"/>
          </w:tcPr>
          <w:p w:rsidR="00004018" w:rsidRPr="0021081E" w:rsidRDefault="00756FE0"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Доля годового ввода малоэтажного жилья, в том числе индивидуального жилищного строительства</w:t>
            </w:r>
            <w:r w:rsidR="00004018" w:rsidRPr="0021081E">
              <w:rPr>
                <w:rFonts w:ascii="Times New Roman" w:eastAsia="Times New Roman" w:hAnsi="Times New Roman" w:cs="Times New Roman"/>
                <w:sz w:val="20"/>
                <w:szCs w:val="20"/>
              </w:rPr>
              <w:t>, процент</w:t>
            </w:r>
          </w:p>
        </w:tc>
        <w:tc>
          <w:tcPr>
            <w:tcW w:w="4635"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Процент ввода малоэтажного и индивидуального жилья за год по отношению к общему объему ввода жилья</w:t>
            </w:r>
          </w:p>
        </w:tc>
        <w:tc>
          <w:tcPr>
            <w:tcW w:w="1145" w:type="dxa"/>
          </w:tcPr>
          <w:p w:rsidR="00004018" w:rsidRPr="0021081E"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2</w:t>
            </w:r>
            <w:r w:rsidR="00FA68C8" w:rsidRPr="0021081E">
              <w:rPr>
                <w:rFonts w:ascii="Times New Roman" w:hAnsi="Times New Roman" w:cs="Times New Roman"/>
                <w:sz w:val="20"/>
                <w:szCs w:val="20"/>
              </w:rPr>
              <w:t>9,4</w:t>
            </w:r>
          </w:p>
        </w:tc>
        <w:tc>
          <w:tcPr>
            <w:tcW w:w="5282" w:type="dxa"/>
          </w:tcPr>
          <w:p w:rsidR="00004018" w:rsidRPr="0021081E" w:rsidRDefault="00004018"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hAnsi="Times New Roman" w:cs="Times New Roman"/>
                <w:color w:val="000000"/>
                <w:sz w:val="20"/>
                <w:szCs w:val="20"/>
              </w:rPr>
              <w:t xml:space="preserve">Ведение мониторинга и </w:t>
            </w:r>
            <w:r w:rsidRPr="0021081E">
              <w:rPr>
                <w:rFonts w:ascii="Times New Roman" w:eastAsia="Times New Roman" w:hAnsi="Times New Roman" w:cs="Times New Roman"/>
                <w:sz w:val="20"/>
                <w:szCs w:val="20"/>
              </w:rPr>
              <w:t>контроль за реализацией договоров о развитии застроенной территории и инвестиционных контрактов</w:t>
            </w:r>
          </w:p>
          <w:p w:rsidR="00C07580" w:rsidRPr="0021081E" w:rsidRDefault="00C07580"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rsidR="00C07580" w:rsidRPr="0021081E" w:rsidRDefault="00C07580"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Годовой объем ввода жилья малоэтажного жилья, в том числе индивидуального жилищного строительства/</w:t>
            </w:r>
            <w:r w:rsidRPr="0021081E">
              <w:rPr>
                <w:rFonts w:ascii="Times New Roman" w:hAnsi="Times New Roman" w:cs="Times New Roman"/>
                <w:color w:val="000000"/>
                <w:sz w:val="20"/>
                <w:szCs w:val="20"/>
              </w:rPr>
              <w:t xml:space="preserve"> годовой объем ввода жилья</w:t>
            </w:r>
          </w:p>
          <w:p w:rsidR="00004018" w:rsidRPr="0021081E" w:rsidRDefault="00004018" w:rsidP="008A1403">
            <w:pPr>
              <w:widowControl w:val="0"/>
              <w:autoSpaceDE w:val="0"/>
              <w:autoSpaceDN w:val="0"/>
              <w:adjustRightInd w:val="0"/>
              <w:spacing w:after="0" w:line="240" w:lineRule="auto"/>
              <w:ind w:left="360"/>
              <w:jc w:val="both"/>
              <w:outlineLvl w:val="2"/>
              <w:rPr>
                <w:rFonts w:ascii="Times New Roman" w:hAnsi="Times New Roman" w:cs="Times New Roman"/>
                <w:color w:val="FF0000"/>
                <w:sz w:val="20"/>
                <w:szCs w:val="20"/>
              </w:rPr>
            </w:pPr>
          </w:p>
        </w:tc>
        <w:tc>
          <w:tcPr>
            <w:tcW w:w="1789" w:type="dxa"/>
          </w:tcPr>
          <w:p w:rsidR="00004018" w:rsidRPr="0021081E"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E96FB2" w:rsidRPr="0021081E" w:rsidTr="00ED5E11">
        <w:trPr>
          <w:jc w:val="center"/>
        </w:trPr>
        <w:tc>
          <w:tcPr>
            <w:tcW w:w="0" w:type="auto"/>
          </w:tcPr>
          <w:p w:rsidR="00E96FB2" w:rsidRPr="0021081E" w:rsidRDefault="00E96FB2"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5.</w:t>
            </w:r>
          </w:p>
        </w:tc>
        <w:tc>
          <w:tcPr>
            <w:tcW w:w="3184" w:type="dxa"/>
            <w:vAlign w:val="center"/>
          </w:tcPr>
          <w:p w:rsidR="00E96FB2" w:rsidRPr="0021081E" w:rsidRDefault="00E96FB2" w:rsidP="00A7268C">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Количество проблемных объектов, по которым нарушены права участников долевого строительства (в том числе объекты, находящиеся на контроле)</w:t>
            </w:r>
          </w:p>
        </w:tc>
        <w:tc>
          <w:tcPr>
            <w:tcW w:w="4635" w:type="dxa"/>
            <w:shd w:val="clear" w:color="auto" w:fill="FFFFFF" w:themeFill="background1"/>
          </w:tcPr>
          <w:p w:rsidR="00E96FB2" w:rsidRPr="0021081E" w:rsidRDefault="00E96FB2" w:rsidP="00A7268C">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Количество объектов</w:t>
            </w:r>
          </w:p>
        </w:tc>
        <w:tc>
          <w:tcPr>
            <w:tcW w:w="1145" w:type="dxa"/>
            <w:shd w:val="clear" w:color="auto" w:fill="FFFFFF" w:themeFill="background1"/>
          </w:tcPr>
          <w:p w:rsidR="00E96FB2" w:rsidRPr="0021081E" w:rsidRDefault="003C333A" w:rsidP="00A7268C">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2</w:t>
            </w:r>
          </w:p>
        </w:tc>
        <w:tc>
          <w:tcPr>
            <w:tcW w:w="5282" w:type="dxa"/>
            <w:shd w:val="clear" w:color="auto" w:fill="FFFFFF" w:themeFill="background1"/>
          </w:tcPr>
          <w:p w:rsidR="00E96FB2" w:rsidRPr="0021081E" w:rsidRDefault="00AA3E1D" w:rsidP="00A7268C">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21081E">
              <w:rPr>
                <w:rFonts w:ascii="Times New Roman" w:hAnsi="Times New Roman" w:cs="Times New Roman"/>
                <w:color w:val="000000"/>
                <w:sz w:val="20"/>
                <w:szCs w:val="20"/>
              </w:rPr>
              <w:t>Постановление Главы города П</w:t>
            </w:r>
            <w:r w:rsidR="002E2A84" w:rsidRPr="0021081E">
              <w:rPr>
                <w:rFonts w:ascii="Times New Roman" w:hAnsi="Times New Roman" w:cs="Times New Roman"/>
                <w:color w:val="000000"/>
                <w:sz w:val="20"/>
                <w:szCs w:val="20"/>
              </w:rPr>
              <w:t>одольска от 27.12.2012 № 2550-п «</w:t>
            </w:r>
            <w:r w:rsidRPr="0021081E">
              <w:rPr>
                <w:rFonts w:ascii="Times New Roman" w:hAnsi="Times New Roman" w:cs="Times New Roman"/>
                <w:color w:val="000000"/>
                <w:sz w:val="20"/>
                <w:szCs w:val="20"/>
              </w:rPr>
              <w:t>О признании объекта строительства проблемным»</w:t>
            </w:r>
          </w:p>
        </w:tc>
        <w:tc>
          <w:tcPr>
            <w:tcW w:w="1789" w:type="dxa"/>
          </w:tcPr>
          <w:p w:rsidR="00E96FB2" w:rsidRPr="0021081E" w:rsidRDefault="00E96FB2" w:rsidP="00A7268C">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ежеквартально</w:t>
            </w:r>
          </w:p>
        </w:tc>
      </w:tr>
      <w:tr w:rsidR="00E96FB2" w:rsidRPr="0021081E" w:rsidTr="00ED5E11">
        <w:trPr>
          <w:trHeight w:val="1610"/>
          <w:jc w:val="center"/>
        </w:trPr>
        <w:tc>
          <w:tcPr>
            <w:tcW w:w="0" w:type="auto"/>
          </w:tcPr>
          <w:p w:rsidR="00E96FB2" w:rsidRPr="0021081E" w:rsidRDefault="00E96FB2"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6.</w:t>
            </w:r>
          </w:p>
        </w:tc>
        <w:tc>
          <w:tcPr>
            <w:tcW w:w="3184" w:type="dxa"/>
            <w:vAlign w:val="center"/>
          </w:tcPr>
          <w:p w:rsidR="00E96FB2" w:rsidRPr="0021081E" w:rsidRDefault="00E96FB2" w:rsidP="00D10B0A">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Количество обманутых дольщиков</w:t>
            </w:r>
          </w:p>
        </w:tc>
        <w:tc>
          <w:tcPr>
            <w:tcW w:w="4635" w:type="dxa"/>
            <w:shd w:val="clear" w:color="auto" w:fill="FFFFFF" w:themeFill="background1"/>
          </w:tcPr>
          <w:p w:rsidR="00E96FB2" w:rsidRPr="0021081E" w:rsidRDefault="00E96FB2" w:rsidP="00E96FB2">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Количество обманутых дольщиков</w:t>
            </w:r>
          </w:p>
        </w:tc>
        <w:tc>
          <w:tcPr>
            <w:tcW w:w="1145" w:type="dxa"/>
            <w:shd w:val="clear" w:color="auto" w:fill="FFFFFF" w:themeFill="background1"/>
          </w:tcPr>
          <w:p w:rsidR="00E96FB2" w:rsidRPr="0021081E" w:rsidRDefault="00B04062"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440</w:t>
            </w:r>
          </w:p>
        </w:tc>
        <w:tc>
          <w:tcPr>
            <w:tcW w:w="5282" w:type="dxa"/>
            <w:shd w:val="clear" w:color="auto" w:fill="FFFFFF" w:themeFill="background1"/>
          </w:tcPr>
          <w:p w:rsidR="00E96FB2" w:rsidRPr="0021081E" w:rsidRDefault="00AA3E1D" w:rsidP="00EA5534">
            <w:pP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Закон Московской области от 01.07.2010 № 84/2010-ОЗ, статья 4, п.5. </w:t>
            </w:r>
            <w:r w:rsidR="00EA5534" w:rsidRPr="0021081E">
              <w:rPr>
                <w:rFonts w:ascii="Times New Roman" w:hAnsi="Times New Roman" w:cs="Times New Roman"/>
                <w:color w:val="000000"/>
                <w:sz w:val="20"/>
                <w:szCs w:val="20"/>
              </w:rPr>
              <w:t>, Реестр пострадавших соинвесторов</w:t>
            </w:r>
          </w:p>
        </w:tc>
        <w:tc>
          <w:tcPr>
            <w:tcW w:w="1789" w:type="dxa"/>
          </w:tcPr>
          <w:p w:rsidR="00E96FB2" w:rsidRPr="0021081E" w:rsidRDefault="00E96FB2"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ежеквартально</w:t>
            </w:r>
          </w:p>
        </w:tc>
      </w:tr>
      <w:tr w:rsidR="003C333A" w:rsidRPr="0021081E" w:rsidTr="00ED5E11">
        <w:trPr>
          <w:trHeight w:val="360"/>
          <w:jc w:val="center"/>
        </w:trPr>
        <w:tc>
          <w:tcPr>
            <w:tcW w:w="0" w:type="auto"/>
          </w:tcPr>
          <w:p w:rsidR="003C333A" w:rsidRPr="0021081E" w:rsidRDefault="003C333A" w:rsidP="008A1403">
            <w:pPr>
              <w:widowControl w:val="0"/>
              <w:autoSpaceDE w:val="0"/>
              <w:autoSpaceDN w:val="0"/>
              <w:adjustRightInd w:val="0"/>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7.</w:t>
            </w:r>
          </w:p>
        </w:tc>
        <w:tc>
          <w:tcPr>
            <w:tcW w:w="3184" w:type="dxa"/>
            <w:vAlign w:val="center"/>
          </w:tcPr>
          <w:p w:rsidR="003C333A" w:rsidRPr="0021081E" w:rsidRDefault="003C333A" w:rsidP="00D10B0A">
            <w:pPr>
              <w:pStyle w:val="ConsPlusCell"/>
              <w:jc w:val="center"/>
              <w:rPr>
                <w:rFonts w:ascii="Times New Roman" w:hAnsi="Times New Roman" w:cs="Times New Roman"/>
                <w:sz w:val="20"/>
                <w:szCs w:val="20"/>
              </w:rPr>
            </w:pPr>
            <w:r w:rsidRPr="0021081E">
              <w:rPr>
                <w:rFonts w:ascii="Times New Roman" w:hAnsi="Times New Roman" w:cs="Times New Roman"/>
                <w:color w:val="000000"/>
                <w:sz w:val="20"/>
                <w:szCs w:val="20"/>
                <w:shd w:val="clear" w:color="auto" w:fill="FFFFFF"/>
              </w:rPr>
              <w:t>Выполнение Планов мероприятий по завершению строительства проблемных объектов и обеспечению прав обманутых дольщиков</w:t>
            </w:r>
          </w:p>
        </w:tc>
        <w:tc>
          <w:tcPr>
            <w:tcW w:w="4635" w:type="dxa"/>
            <w:shd w:val="clear" w:color="auto" w:fill="FFFFFF" w:themeFill="background1"/>
          </w:tcPr>
          <w:p w:rsidR="003C333A" w:rsidRPr="0021081E" w:rsidRDefault="003C333A" w:rsidP="00E96FB2">
            <w:pPr>
              <w:widowControl w:val="0"/>
              <w:autoSpaceDE w:val="0"/>
              <w:autoSpaceDN w:val="0"/>
              <w:adjustRightInd w:val="0"/>
              <w:jc w:val="both"/>
              <w:outlineLvl w:val="2"/>
              <w:rPr>
                <w:rFonts w:ascii="Times New Roman" w:hAnsi="Times New Roman" w:cs="Times New Roman"/>
                <w:sz w:val="20"/>
                <w:szCs w:val="20"/>
              </w:rPr>
            </w:pPr>
            <w:r w:rsidRPr="0021081E">
              <w:rPr>
                <w:rFonts w:ascii="Times New Roman" w:hAnsi="Times New Roman" w:cs="Times New Roman"/>
                <w:sz w:val="20"/>
                <w:szCs w:val="20"/>
              </w:rPr>
              <w:t xml:space="preserve">Наличие </w:t>
            </w:r>
            <w:r w:rsidR="003C4BB0" w:rsidRPr="0021081E">
              <w:rPr>
                <w:rFonts w:ascii="Times New Roman" w:hAnsi="Times New Roman" w:cs="Times New Roman"/>
                <w:sz w:val="20"/>
                <w:szCs w:val="20"/>
              </w:rPr>
              <w:t>Плана мероприятий по завершению строительства проблемных объектов и обеспечение прав обманутых дольщиков</w:t>
            </w:r>
          </w:p>
        </w:tc>
        <w:tc>
          <w:tcPr>
            <w:tcW w:w="1145" w:type="dxa"/>
            <w:shd w:val="clear" w:color="auto" w:fill="FFFFFF" w:themeFill="background1"/>
          </w:tcPr>
          <w:p w:rsidR="003C333A" w:rsidRPr="0021081E" w:rsidRDefault="00F62409" w:rsidP="008A1403">
            <w:pPr>
              <w:widowControl w:val="0"/>
              <w:autoSpaceDE w:val="0"/>
              <w:autoSpaceDN w:val="0"/>
              <w:adjustRightInd w:val="0"/>
              <w:jc w:val="both"/>
              <w:outlineLvl w:val="2"/>
              <w:rPr>
                <w:rFonts w:ascii="Times New Roman" w:hAnsi="Times New Roman" w:cs="Times New Roman"/>
                <w:sz w:val="20"/>
                <w:szCs w:val="20"/>
              </w:rPr>
            </w:pPr>
            <w:r w:rsidRPr="0021081E">
              <w:rPr>
                <w:rFonts w:ascii="Times New Roman" w:hAnsi="Times New Roman" w:cs="Times New Roman"/>
                <w:sz w:val="20"/>
                <w:szCs w:val="20"/>
              </w:rPr>
              <w:t>-</w:t>
            </w:r>
          </w:p>
        </w:tc>
        <w:tc>
          <w:tcPr>
            <w:tcW w:w="5282" w:type="dxa"/>
            <w:shd w:val="clear" w:color="auto" w:fill="FFFFFF" w:themeFill="background1"/>
          </w:tcPr>
          <w:p w:rsidR="003C333A" w:rsidRPr="0021081E" w:rsidRDefault="00EA5534" w:rsidP="008A1403">
            <w:pPr>
              <w:widowControl w:val="0"/>
              <w:autoSpaceDE w:val="0"/>
              <w:autoSpaceDN w:val="0"/>
              <w:adjustRightInd w:val="0"/>
              <w:jc w:val="both"/>
              <w:rPr>
                <w:rFonts w:ascii="Times New Roman" w:hAnsi="Times New Roman" w:cs="Times New Roman"/>
                <w:sz w:val="20"/>
                <w:szCs w:val="20"/>
              </w:rPr>
            </w:pPr>
            <w:r w:rsidRPr="0021081E">
              <w:rPr>
                <w:rFonts w:ascii="Times New Roman" w:hAnsi="Times New Roman" w:cs="Times New Roman"/>
                <w:sz w:val="20"/>
                <w:szCs w:val="20"/>
              </w:rPr>
              <w:t>Утверждение плана мероприятий по завершению строительства проблемных объектов и обеспечение прав обманутых дольщиков</w:t>
            </w:r>
          </w:p>
        </w:tc>
        <w:tc>
          <w:tcPr>
            <w:tcW w:w="1789" w:type="dxa"/>
          </w:tcPr>
          <w:p w:rsidR="003C333A" w:rsidRPr="0021081E" w:rsidRDefault="00EA5534" w:rsidP="008A1403">
            <w:pPr>
              <w:widowControl w:val="0"/>
              <w:autoSpaceDE w:val="0"/>
              <w:autoSpaceDN w:val="0"/>
              <w:adjustRightInd w:val="0"/>
              <w:jc w:val="both"/>
              <w:outlineLvl w:val="2"/>
              <w:rPr>
                <w:rFonts w:ascii="Times New Roman" w:hAnsi="Times New Roman" w:cs="Times New Roman"/>
                <w:color w:val="000000" w:themeColor="text1"/>
                <w:sz w:val="20"/>
                <w:szCs w:val="20"/>
              </w:rPr>
            </w:pPr>
            <w:r w:rsidRPr="0021081E">
              <w:rPr>
                <w:rFonts w:ascii="Times New Roman" w:hAnsi="Times New Roman" w:cs="Times New Roman"/>
                <w:sz w:val="20"/>
                <w:szCs w:val="20"/>
              </w:rPr>
              <w:t>ежеквартально</w:t>
            </w:r>
          </w:p>
        </w:tc>
      </w:tr>
      <w:tr w:rsidR="00E4134C" w:rsidRPr="0021081E" w:rsidTr="00ED5E11">
        <w:trPr>
          <w:trHeight w:val="360"/>
          <w:jc w:val="center"/>
        </w:trPr>
        <w:tc>
          <w:tcPr>
            <w:tcW w:w="0" w:type="auto"/>
          </w:tcPr>
          <w:p w:rsidR="00E4134C" w:rsidRPr="0021081E" w:rsidRDefault="00E4134C" w:rsidP="008A1403">
            <w:pPr>
              <w:widowControl w:val="0"/>
              <w:autoSpaceDE w:val="0"/>
              <w:autoSpaceDN w:val="0"/>
              <w:adjustRightInd w:val="0"/>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8</w:t>
            </w:r>
          </w:p>
        </w:tc>
        <w:tc>
          <w:tcPr>
            <w:tcW w:w="3184" w:type="dxa"/>
            <w:vAlign w:val="center"/>
          </w:tcPr>
          <w:p w:rsidR="00E4134C" w:rsidRPr="0021081E" w:rsidRDefault="00E4134C" w:rsidP="00D10B0A">
            <w:pPr>
              <w:pStyle w:val="ConsPlusCell"/>
              <w:jc w:val="center"/>
              <w:rPr>
                <w:rFonts w:ascii="Times New Roman" w:hAnsi="Times New Roman" w:cs="Times New Roman"/>
                <w:color w:val="000000"/>
                <w:sz w:val="20"/>
                <w:szCs w:val="20"/>
                <w:shd w:val="clear" w:color="auto" w:fill="FFFFFF"/>
              </w:rPr>
            </w:pPr>
            <w:r w:rsidRPr="0021081E">
              <w:rPr>
                <w:rFonts w:ascii="Times New Roman" w:hAnsi="Times New Roman" w:cs="Times New Roman"/>
                <w:color w:val="000000"/>
                <w:sz w:val="20"/>
                <w:szCs w:val="20"/>
                <w:shd w:val="clear" w:color="auto" w:fill="FFFFFF"/>
              </w:rPr>
              <w:t>Средняя стоимость одного квадратного метра общей площади жилья</w:t>
            </w:r>
          </w:p>
        </w:tc>
        <w:tc>
          <w:tcPr>
            <w:tcW w:w="4635" w:type="dxa"/>
            <w:shd w:val="clear" w:color="auto" w:fill="FFFFFF" w:themeFill="background1"/>
          </w:tcPr>
          <w:p w:rsidR="00E4134C" w:rsidRPr="0021081E" w:rsidRDefault="00E4134C" w:rsidP="00E4134C">
            <w:pPr>
              <w:widowControl w:val="0"/>
              <w:autoSpaceDE w:val="0"/>
              <w:autoSpaceDN w:val="0"/>
              <w:adjustRightInd w:val="0"/>
              <w:jc w:val="both"/>
              <w:outlineLvl w:val="2"/>
              <w:rPr>
                <w:rFonts w:ascii="Times New Roman" w:hAnsi="Times New Roman" w:cs="Times New Roman"/>
                <w:sz w:val="20"/>
                <w:szCs w:val="20"/>
              </w:rPr>
            </w:pPr>
            <w:r w:rsidRPr="0021081E">
              <w:rPr>
                <w:rFonts w:ascii="Times New Roman" w:hAnsi="Times New Roman" w:cs="Times New Roman"/>
                <w:sz w:val="20"/>
                <w:szCs w:val="20"/>
              </w:rPr>
              <w:t>При расчете значения целевого показателя применяются данные о средней стоимости квадратного метра общей площади жилья на первичном рынке (все типы квартир) на территории муниципального образования</w:t>
            </w:r>
          </w:p>
        </w:tc>
        <w:tc>
          <w:tcPr>
            <w:tcW w:w="1145" w:type="dxa"/>
            <w:shd w:val="clear" w:color="auto" w:fill="FFFFFF" w:themeFill="background1"/>
          </w:tcPr>
          <w:p w:rsidR="00E4134C" w:rsidRPr="0021081E" w:rsidRDefault="00E4134C" w:rsidP="008A1403">
            <w:pPr>
              <w:widowControl w:val="0"/>
              <w:autoSpaceDE w:val="0"/>
              <w:autoSpaceDN w:val="0"/>
              <w:adjustRightInd w:val="0"/>
              <w:jc w:val="both"/>
              <w:outlineLvl w:val="2"/>
              <w:rPr>
                <w:rFonts w:ascii="Times New Roman" w:hAnsi="Times New Roman" w:cs="Times New Roman"/>
                <w:sz w:val="20"/>
                <w:szCs w:val="20"/>
              </w:rPr>
            </w:pPr>
            <w:r w:rsidRPr="0021081E">
              <w:rPr>
                <w:rFonts w:ascii="Times New Roman" w:hAnsi="Times New Roman" w:cs="Times New Roman"/>
                <w:sz w:val="20"/>
                <w:szCs w:val="20"/>
              </w:rPr>
              <w:t>51225</w:t>
            </w:r>
          </w:p>
        </w:tc>
        <w:tc>
          <w:tcPr>
            <w:tcW w:w="5282" w:type="dxa"/>
            <w:shd w:val="clear" w:color="auto" w:fill="FFFFFF" w:themeFill="background1"/>
          </w:tcPr>
          <w:p w:rsidR="00E4134C" w:rsidRPr="0021081E" w:rsidRDefault="00E4134C" w:rsidP="002E44F6">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hAnsi="Times New Roman" w:cs="Times New Roman"/>
                <w:color w:val="000000"/>
                <w:sz w:val="20"/>
                <w:szCs w:val="20"/>
              </w:rPr>
              <w:t xml:space="preserve">Ведение мониторинга и </w:t>
            </w:r>
            <w:r w:rsidRPr="0021081E">
              <w:rPr>
                <w:rFonts w:ascii="Times New Roman" w:eastAsia="Times New Roman" w:hAnsi="Times New Roman" w:cs="Times New Roman"/>
                <w:sz w:val="20"/>
                <w:szCs w:val="20"/>
              </w:rPr>
              <w:t>контроль за реализацией договоров о развитии застроенной территории и инвестиционных контрактов</w:t>
            </w:r>
          </w:p>
          <w:p w:rsidR="00E4134C" w:rsidRPr="0021081E" w:rsidRDefault="00E4134C" w:rsidP="008A1403">
            <w:pPr>
              <w:widowControl w:val="0"/>
              <w:autoSpaceDE w:val="0"/>
              <w:autoSpaceDN w:val="0"/>
              <w:adjustRightInd w:val="0"/>
              <w:jc w:val="both"/>
              <w:rPr>
                <w:rFonts w:ascii="Times New Roman" w:hAnsi="Times New Roman" w:cs="Times New Roman"/>
                <w:sz w:val="20"/>
                <w:szCs w:val="20"/>
              </w:rPr>
            </w:pPr>
          </w:p>
        </w:tc>
        <w:tc>
          <w:tcPr>
            <w:tcW w:w="1789" w:type="dxa"/>
          </w:tcPr>
          <w:p w:rsidR="00E4134C" w:rsidRPr="0021081E" w:rsidRDefault="00E4134C" w:rsidP="00C878AA">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ежеквартально</w:t>
            </w:r>
          </w:p>
        </w:tc>
      </w:tr>
      <w:tr w:rsidR="00E4134C" w:rsidRPr="0021081E" w:rsidTr="00ED5E11">
        <w:trPr>
          <w:jc w:val="center"/>
        </w:trPr>
        <w:tc>
          <w:tcPr>
            <w:tcW w:w="0" w:type="auto"/>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9.</w:t>
            </w:r>
          </w:p>
        </w:tc>
        <w:tc>
          <w:tcPr>
            <w:tcW w:w="3184"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Средняя стоимость одного квадратного метра общей площади жилья, относительно уровня 2012 года</w:t>
            </w:r>
          </w:p>
        </w:tc>
        <w:tc>
          <w:tcPr>
            <w:tcW w:w="4635"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Процент снижения средней стоимости одного квадратного метра жилья</w:t>
            </w:r>
          </w:p>
        </w:tc>
        <w:tc>
          <w:tcPr>
            <w:tcW w:w="1145"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5,5</w:t>
            </w:r>
          </w:p>
        </w:tc>
        <w:tc>
          <w:tcPr>
            <w:tcW w:w="5282" w:type="dxa"/>
          </w:tcPr>
          <w:p w:rsidR="00E4134C" w:rsidRPr="0021081E" w:rsidRDefault="00E4134C"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hAnsi="Times New Roman" w:cs="Times New Roman"/>
                <w:color w:val="000000"/>
                <w:sz w:val="20"/>
                <w:szCs w:val="20"/>
              </w:rPr>
              <w:t xml:space="preserve">Ведение мониторинга и </w:t>
            </w:r>
            <w:r w:rsidRPr="0021081E">
              <w:rPr>
                <w:rFonts w:ascii="Times New Roman" w:eastAsia="Times New Roman" w:hAnsi="Times New Roman" w:cs="Times New Roman"/>
                <w:sz w:val="20"/>
                <w:szCs w:val="20"/>
              </w:rPr>
              <w:t>контроль за реализацией договоров о развитии застроенной территории и инвестиционных контрактов</w:t>
            </w:r>
          </w:p>
          <w:p w:rsidR="00E4134C" w:rsidRPr="0021081E" w:rsidRDefault="00E4134C" w:rsidP="008A1403">
            <w:pPr>
              <w:pStyle w:val="a4"/>
              <w:widowControl w:val="0"/>
              <w:autoSpaceDE w:val="0"/>
              <w:autoSpaceDN w:val="0"/>
              <w:adjustRightInd w:val="0"/>
              <w:spacing w:after="0" w:line="240" w:lineRule="auto"/>
              <w:jc w:val="both"/>
              <w:outlineLvl w:val="2"/>
              <w:rPr>
                <w:rFonts w:ascii="Times New Roman" w:hAnsi="Times New Roman" w:cs="Times New Roman"/>
                <w:color w:val="FF0000"/>
                <w:sz w:val="20"/>
                <w:szCs w:val="20"/>
              </w:rPr>
            </w:pPr>
          </w:p>
        </w:tc>
        <w:tc>
          <w:tcPr>
            <w:tcW w:w="1789"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E4134C" w:rsidRPr="0021081E" w:rsidTr="00ED5E11">
        <w:trPr>
          <w:jc w:val="center"/>
        </w:trPr>
        <w:tc>
          <w:tcPr>
            <w:tcW w:w="0" w:type="auto"/>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10.</w:t>
            </w:r>
          </w:p>
        </w:tc>
        <w:tc>
          <w:tcPr>
            <w:tcW w:w="3184"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Уровень обеспеченности населения жильем, кв. м</w:t>
            </w:r>
          </w:p>
        </w:tc>
        <w:tc>
          <w:tcPr>
            <w:tcW w:w="4635"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Отношение общей площади жилых помещений на конец года к численности населения на конец года</w:t>
            </w:r>
          </w:p>
        </w:tc>
        <w:tc>
          <w:tcPr>
            <w:tcW w:w="1145"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31,9</w:t>
            </w:r>
          </w:p>
        </w:tc>
        <w:tc>
          <w:tcPr>
            <w:tcW w:w="5282" w:type="dxa"/>
          </w:tcPr>
          <w:p w:rsidR="00E4134C" w:rsidRPr="0021081E" w:rsidRDefault="00E4134C" w:rsidP="008A1403">
            <w:pPr>
              <w:widowControl w:val="0"/>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 xml:space="preserve"> Отчет по форме1-жилфонд</w:t>
            </w:r>
          </w:p>
          <w:p w:rsidR="00E4134C" w:rsidRPr="0021081E" w:rsidRDefault="00E4134C" w:rsidP="008A1403">
            <w:pPr>
              <w:widowControl w:val="0"/>
              <w:autoSpaceDE w:val="0"/>
              <w:autoSpaceDN w:val="0"/>
              <w:adjustRightInd w:val="0"/>
              <w:spacing w:after="0" w:line="240" w:lineRule="auto"/>
              <w:jc w:val="both"/>
              <w:rPr>
                <w:rFonts w:ascii="Times New Roman" w:hAnsi="Times New Roman" w:cs="Times New Roman"/>
                <w:sz w:val="20"/>
                <w:szCs w:val="20"/>
              </w:rPr>
            </w:pPr>
          </w:p>
        </w:tc>
        <w:tc>
          <w:tcPr>
            <w:tcW w:w="1789"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E4134C" w:rsidRPr="0021081E" w:rsidTr="00ED5E11">
        <w:trPr>
          <w:trHeight w:val="901"/>
          <w:jc w:val="center"/>
        </w:trPr>
        <w:tc>
          <w:tcPr>
            <w:tcW w:w="0" w:type="auto"/>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11.</w:t>
            </w:r>
          </w:p>
        </w:tc>
        <w:tc>
          <w:tcPr>
            <w:tcW w:w="3184"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 год</w:t>
            </w:r>
          </w:p>
        </w:tc>
        <w:tc>
          <w:tcPr>
            <w:tcW w:w="4635" w:type="dxa"/>
          </w:tcPr>
          <w:p w:rsidR="00E4134C" w:rsidRPr="0021081E" w:rsidRDefault="00E4134C" w:rsidP="008A1403">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Значение целевого показателя рассчитывается как отношение средней рыночной стоимости стандартной квартиры общей площадью 54 кв. м к среднему годовому совокупному денежному                                    доходу семьи  из 3 человек.</w:t>
            </w:r>
          </w:p>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p>
        </w:tc>
        <w:tc>
          <w:tcPr>
            <w:tcW w:w="1145" w:type="dxa"/>
          </w:tcPr>
          <w:p w:rsidR="00E4134C" w:rsidRPr="0021081E" w:rsidRDefault="00E4134C" w:rsidP="006474BE">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2,7</w:t>
            </w:r>
          </w:p>
        </w:tc>
        <w:tc>
          <w:tcPr>
            <w:tcW w:w="5282" w:type="dxa"/>
          </w:tcPr>
          <w:p w:rsidR="00E4134C" w:rsidRPr="0021081E" w:rsidRDefault="00E4134C" w:rsidP="00C07580">
            <w:pPr>
              <w:widowControl w:val="0"/>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Отчет по форме1-жилфонд</w:t>
            </w:r>
          </w:p>
        </w:tc>
        <w:tc>
          <w:tcPr>
            <w:tcW w:w="1789"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E4134C" w:rsidRPr="0021081E" w:rsidTr="00ED5E11">
        <w:trPr>
          <w:trHeight w:val="901"/>
          <w:jc w:val="center"/>
        </w:trPr>
        <w:tc>
          <w:tcPr>
            <w:tcW w:w="0" w:type="auto"/>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12</w:t>
            </w:r>
          </w:p>
        </w:tc>
        <w:tc>
          <w:tcPr>
            <w:tcW w:w="3184"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hAnsi="Times New Roman" w:cs="Times New Roman"/>
                <w:sz w:val="20"/>
                <w:szCs w:val="20"/>
              </w:rPr>
              <w:t>Удельный вес введенной общей площади жилых домов по отношению к общей площади жилищного фонда</w:t>
            </w:r>
          </w:p>
        </w:tc>
        <w:tc>
          <w:tcPr>
            <w:tcW w:w="4635" w:type="dxa"/>
          </w:tcPr>
          <w:p w:rsidR="00E4134C" w:rsidRPr="0021081E" w:rsidRDefault="00E4134C" w:rsidP="00D07C6D">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Значение целевого показателя рассчитывается как отношение общей площади жилищного фонда муниципального образования к введенной общей площади жилых домов, построенных за счет всех источников финансирования</w:t>
            </w:r>
          </w:p>
        </w:tc>
        <w:tc>
          <w:tcPr>
            <w:tcW w:w="1145" w:type="dxa"/>
          </w:tcPr>
          <w:p w:rsidR="00E4134C" w:rsidRPr="0021081E" w:rsidRDefault="00E4134C" w:rsidP="006474BE">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1,45</w:t>
            </w:r>
          </w:p>
        </w:tc>
        <w:tc>
          <w:tcPr>
            <w:tcW w:w="5282" w:type="dxa"/>
          </w:tcPr>
          <w:p w:rsidR="00E4134C" w:rsidRPr="0021081E" w:rsidRDefault="00E4134C" w:rsidP="00C07580">
            <w:pPr>
              <w:widowControl w:val="0"/>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 xml:space="preserve">Отчет по форме1-жилфонд, </w:t>
            </w:r>
            <w:r w:rsidRPr="0021081E">
              <w:rPr>
                <w:rFonts w:ascii="Times New Roman" w:hAnsi="Times New Roman" w:cs="Times New Roman"/>
                <w:color w:val="000000"/>
                <w:sz w:val="20"/>
                <w:szCs w:val="20"/>
              </w:rPr>
              <w:t xml:space="preserve">ведение мониторинга и </w:t>
            </w:r>
            <w:r w:rsidRPr="0021081E">
              <w:rPr>
                <w:rFonts w:ascii="Times New Roman" w:eastAsia="Times New Roman" w:hAnsi="Times New Roman" w:cs="Times New Roman"/>
                <w:sz w:val="20"/>
                <w:szCs w:val="20"/>
              </w:rPr>
              <w:t xml:space="preserve">контроль за реализацией договоров о развитии застроенной территории и инвестиционных контрактов, </w:t>
            </w:r>
            <w:r w:rsidRPr="0021081E">
              <w:rPr>
                <w:rFonts w:ascii="Times New Roman" w:hAnsi="Times New Roman" w:cs="Times New Roman"/>
                <w:sz w:val="20"/>
                <w:szCs w:val="20"/>
              </w:rPr>
              <w:t>застройщики (инвесторы)</w:t>
            </w:r>
          </w:p>
        </w:tc>
        <w:tc>
          <w:tcPr>
            <w:tcW w:w="1789" w:type="dxa"/>
          </w:tcPr>
          <w:p w:rsidR="00E4134C" w:rsidRPr="0021081E" w:rsidRDefault="00E4134C" w:rsidP="00BC4676">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E4134C" w:rsidRPr="0021081E" w:rsidTr="001F3707">
        <w:trPr>
          <w:trHeight w:val="1233"/>
          <w:jc w:val="center"/>
        </w:trPr>
        <w:tc>
          <w:tcPr>
            <w:tcW w:w="0" w:type="auto"/>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13</w:t>
            </w:r>
          </w:p>
        </w:tc>
        <w:tc>
          <w:tcPr>
            <w:tcW w:w="3184" w:type="dxa"/>
          </w:tcPr>
          <w:p w:rsidR="00E4134C" w:rsidRPr="0021081E" w:rsidRDefault="00E4134C" w:rsidP="00EB0DD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Количество пострадавших граждан-соинвесторов, права</w:t>
            </w:r>
          </w:p>
          <w:p w:rsidR="00E4134C" w:rsidRPr="0021081E" w:rsidRDefault="00E4134C" w:rsidP="00EB0DD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которых обеспечены в отчетном году, чел.</w:t>
            </w:r>
          </w:p>
          <w:p w:rsidR="00E4134C" w:rsidRPr="0021081E" w:rsidRDefault="00E4134C" w:rsidP="00EB0DD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p>
        </w:tc>
        <w:tc>
          <w:tcPr>
            <w:tcW w:w="4635" w:type="dxa"/>
          </w:tcPr>
          <w:p w:rsidR="00E4134C" w:rsidRPr="0021081E" w:rsidRDefault="00E4134C" w:rsidP="00EB0DD3">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Значение целевого показателя определяется исходя из количества пострадавших граждан, чьи права обеспечены в течение отчетного периода (года).</w:t>
            </w:r>
          </w:p>
          <w:p w:rsidR="00E4134C" w:rsidRPr="0021081E" w:rsidRDefault="00E4134C" w:rsidP="00EB0DD3">
            <w:pPr>
              <w:autoSpaceDE w:val="0"/>
              <w:autoSpaceDN w:val="0"/>
              <w:adjustRightInd w:val="0"/>
              <w:spacing w:after="0" w:line="240" w:lineRule="auto"/>
              <w:jc w:val="both"/>
              <w:rPr>
                <w:rFonts w:ascii="Times New Roman" w:hAnsi="Times New Roman" w:cs="Times New Roman"/>
                <w:sz w:val="20"/>
                <w:szCs w:val="20"/>
              </w:rPr>
            </w:pPr>
          </w:p>
        </w:tc>
        <w:tc>
          <w:tcPr>
            <w:tcW w:w="1145" w:type="dxa"/>
          </w:tcPr>
          <w:p w:rsidR="00E4134C" w:rsidRPr="0021081E" w:rsidRDefault="00E4134C" w:rsidP="006474BE">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440</w:t>
            </w:r>
          </w:p>
        </w:tc>
        <w:tc>
          <w:tcPr>
            <w:tcW w:w="5282" w:type="dxa"/>
          </w:tcPr>
          <w:p w:rsidR="00E4134C" w:rsidRPr="0021081E" w:rsidRDefault="00E4134C" w:rsidP="00E71428">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21081E">
              <w:rPr>
                <w:rFonts w:ascii="Times New Roman" w:hAnsi="Times New Roman" w:cs="Times New Roman"/>
                <w:sz w:val="20"/>
                <w:szCs w:val="20"/>
              </w:rPr>
              <w:t xml:space="preserve">Источник данных - </w:t>
            </w:r>
            <w:r w:rsidRPr="0021081E">
              <w:rPr>
                <w:rFonts w:ascii="Times New Roman" w:hAnsi="Times New Roman" w:cs="Times New Roman"/>
                <w:color w:val="000000"/>
                <w:sz w:val="20"/>
                <w:szCs w:val="20"/>
              </w:rPr>
              <w:t xml:space="preserve">ведение мониторинга и </w:t>
            </w:r>
            <w:r w:rsidRPr="0021081E">
              <w:rPr>
                <w:rFonts w:ascii="Times New Roman" w:eastAsia="Times New Roman" w:hAnsi="Times New Roman" w:cs="Times New Roman"/>
                <w:sz w:val="20"/>
                <w:szCs w:val="20"/>
              </w:rPr>
              <w:t xml:space="preserve">контроль за реализацией договоров о развитии застроенной территории и инвестиционных контрактов, </w:t>
            </w:r>
            <w:r w:rsidRPr="0021081E">
              <w:rPr>
                <w:rFonts w:ascii="Times New Roman" w:hAnsi="Times New Roman" w:cs="Times New Roman"/>
                <w:sz w:val="20"/>
                <w:szCs w:val="20"/>
              </w:rPr>
              <w:t>застройщики (инвесторы), инициативные группы пострадавших граждан.</w:t>
            </w:r>
          </w:p>
          <w:p w:rsidR="00E4134C" w:rsidRPr="0021081E" w:rsidRDefault="00E4134C" w:rsidP="00E71428">
            <w:pPr>
              <w:autoSpaceDE w:val="0"/>
              <w:autoSpaceDN w:val="0"/>
              <w:adjustRightInd w:val="0"/>
              <w:spacing w:after="0" w:line="240" w:lineRule="auto"/>
              <w:jc w:val="both"/>
              <w:rPr>
                <w:rFonts w:ascii="Times New Roman" w:hAnsi="Times New Roman" w:cs="Times New Roman"/>
                <w:sz w:val="20"/>
                <w:szCs w:val="20"/>
              </w:rPr>
            </w:pPr>
          </w:p>
        </w:tc>
        <w:tc>
          <w:tcPr>
            <w:tcW w:w="1789"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r w:rsidR="00E4134C" w:rsidRPr="0021081E" w:rsidTr="00E71428">
        <w:trPr>
          <w:trHeight w:val="901"/>
          <w:jc w:val="center"/>
        </w:trPr>
        <w:tc>
          <w:tcPr>
            <w:tcW w:w="0" w:type="auto"/>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lastRenderedPageBreak/>
              <w:t>14</w:t>
            </w:r>
          </w:p>
        </w:tc>
        <w:tc>
          <w:tcPr>
            <w:tcW w:w="3184" w:type="dxa"/>
          </w:tcPr>
          <w:p w:rsidR="00E4134C" w:rsidRPr="0021081E" w:rsidRDefault="00E4134C" w:rsidP="00E71428">
            <w:pPr>
              <w:pStyle w:val="ConsPlusNormal"/>
              <w:rPr>
                <w:rFonts w:ascii="Times New Roman" w:hAnsi="Times New Roman" w:cs="Times New Roman"/>
                <w:sz w:val="20"/>
                <w:szCs w:val="20"/>
              </w:rPr>
            </w:pPr>
            <w:r w:rsidRPr="0021081E">
              <w:rPr>
                <w:rFonts w:ascii="Times New Roman" w:hAnsi="Times New Roman" w:cs="Times New Roman"/>
                <w:sz w:val="20"/>
                <w:szCs w:val="20"/>
              </w:rPr>
              <w:t xml:space="preserve"> Количество объектов, исключенных из перечня</w:t>
            </w:r>
          </w:p>
          <w:p w:rsidR="00E4134C" w:rsidRPr="0021081E" w:rsidRDefault="00E4134C" w:rsidP="00E71428">
            <w:pPr>
              <w:pStyle w:val="ConsPlusNormal"/>
              <w:rPr>
                <w:rFonts w:ascii="Times New Roman" w:hAnsi="Times New Roman" w:cs="Times New Roman"/>
                <w:sz w:val="20"/>
                <w:szCs w:val="20"/>
              </w:rPr>
            </w:pPr>
            <w:r w:rsidRPr="0021081E">
              <w:rPr>
                <w:rFonts w:ascii="Times New Roman" w:hAnsi="Times New Roman" w:cs="Times New Roman"/>
                <w:sz w:val="20"/>
                <w:szCs w:val="20"/>
              </w:rPr>
              <w:t>проблемных объектов, штук</w:t>
            </w:r>
          </w:p>
          <w:p w:rsidR="00E4134C" w:rsidRPr="0021081E" w:rsidRDefault="00E4134C" w:rsidP="00E71428">
            <w:pPr>
              <w:pStyle w:val="ConsPlusNormal"/>
              <w:rPr>
                <w:rFonts w:ascii="Times New Roman" w:hAnsi="Times New Roman" w:cs="Times New Roman"/>
                <w:sz w:val="20"/>
                <w:szCs w:val="20"/>
              </w:rPr>
            </w:pPr>
          </w:p>
        </w:tc>
        <w:tc>
          <w:tcPr>
            <w:tcW w:w="4635" w:type="dxa"/>
          </w:tcPr>
          <w:p w:rsidR="00E4134C" w:rsidRPr="0021081E" w:rsidRDefault="00E4134C" w:rsidP="004F796A">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Значение целевого показателя определяется исходя из количества объектов, исключенных из перечня проблемных объектов на основании постановления главы (руководителя) муниципального образования Московской области или решения Совета депутатов муниципального образования Московской области на конец отчетного года.</w:t>
            </w:r>
          </w:p>
          <w:p w:rsidR="00E4134C" w:rsidRPr="0021081E" w:rsidRDefault="00E4134C" w:rsidP="004F796A">
            <w:pPr>
              <w:autoSpaceDE w:val="0"/>
              <w:autoSpaceDN w:val="0"/>
              <w:adjustRightInd w:val="0"/>
              <w:spacing w:after="0" w:line="240" w:lineRule="auto"/>
              <w:jc w:val="both"/>
              <w:rPr>
                <w:rFonts w:ascii="Times New Roman" w:hAnsi="Times New Roman" w:cs="Times New Roman"/>
                <w:sz w:val="20"/>
                <w:szCs w:val="20"/>
              </w:rPr>
            </w:pPr>
          </w:p>
        </w:tc>
        <w:tc>
          <w:tcPr>
            <w:tcW w:w="1145" w:type="dxa"/>
          </w:tcPr>
          <w:p w:rsidR="00E4134C" w:rsidRPr="0021081E" w:rsidRDefault="00E4134C" w:rsidP="006474BE">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1</w:t>
            </w:r>
          </w:p>
        </w:tc>
        <w:tc>
          <w:tcPr>
            <w:tcW w:w="5282" w:type="dxa"/>
          </w:tcPr>
          <w:p w:rsidR="00E4134C" w:rsidRPr="0021081E" w:rsidRDefault="00E4134C" w:rsidP="00E71428">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 xml:space="preserve">Источник данных - </w:t>
            </w:r>
            <w:r w:rsidRPr="0021081E">
              <w:rPr>
                <w:rFonts w:ascii="Times New Roman" w:hAnsi="Times New Roman" w:cs="Times New Roman"/>
                <w:color w:val="000000"/>
                <w:sz w:val="20"/>
                <w:szCs w:val="20"/>
              </w:rPr>
              <w:t xml:space="preserve">ведение мониторинга и </w:t>
            </w:r>
            <w:r w:rsidRPr="0021081E">
              <w:rPr>
                <w:rFonts w:ascii="Times New Roman" w:eastAsia="Times New Roman" w:hAnsi="Times New Roman" w:cs="Times New Roman"/>
                <w:sz w:val="20"/>
                <w:szCs w:val="20"/>
              </w:rPr>
              <w:t xml:space="preserve">контроль за реализацией договоров о развитии застроенной территории и инвестиционных контрактов, </w:t>
            </w:r>
            <w:r w:rsidRPr="0021081E">
              <w:rPr>
                <w:rFonts w:ascii="Times New Roman" w:hAnsi="Times New Roman" w:cs="Times New Roman"/>
                <w:sz w:val="20"/>
                <w:szCs w:val="20"/>
              </w:rPr>
              <w:t>застройщики (инвесторы), инициативные группы пострадавших граждан (объекты, признанные проблемными, в соответствии с Законом Московской области от 01.07.2010 N 84/2010-ОЗ "О защите прав граждан, инвестировавших денежные средства в строительство многоквартирных домов на территории Московской области" на конец отчетного года).</w:t>
            </w:r>
          </w:p>
          <w:p w:rsidR="00E4134C" w:rsidRPr="0021081E" w:rsidRDefault="00E4134C" w:rsidP="00E71428">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rsidR="00E4134C" w:rsidRPr="0021081E" w:rsidRDefault="00E4134C" w:rsidP="00E71428">
            <w:pPr>
              <w:autoSpaceDE w:val="0"/>
              <w:autoSpaceDN w:val="0"/>
              <w:adjustRightInd w:val="0"/>
              <w:spacing w:after="0" w:line="240" w:lineRule="auto"/>
              <w:jc w:val="both"/>
              <w:rPr>
                <w:rFonts w:ascii="Times New Roman" w:hAnsi="Times New Roman" w:cs="Times New Roman"/>
                <w:sz w:val="20"/>
                <w:szCs w:val="20"/>
              </w:rPr>
            </w:pPr>
          </w:p>
        </w:tc>
        <w:tc>
          <w:tcPr>
            <w:tcW w:w="1789" w:type="dxa"/>
          </w:tcPr>
          <w:p w:rsidR="00E4134C" w:rsidRPr="0021081E" w:rsidRDefault="00E4134C"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ежегодно</w:t>
            </w:r>
          </w:p>
        </w:tc>
      </w:tr>
    </w:tbl>
    <w:p w:rsidR="003C333A" w:rsidRPr="0021081E" w:rsidRDefault="003C333A" w:rsidP="00DE5FF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44CB6" w:rsidRPr="0021081E" w:rsidRDefault="001370B5" w:rsidP="00C47FE3">
      <w:pPr>
        <w:widowControl w:val="0"/>
        <w:autoSpaceDE w:val="0"/>
        <w:autoSpaceDN w:val="0"/>
        <w:adjustRightInd w:val="0"/>
        <w:spacing w:after="0" w:line="240" w:lineRule="auto"/>
        <w:jc w:val="center"/>
        <w:rPr>
          <w:rFonts w:ascii="Times New Roman" w:hAnsi="Times New Roman" w:cs="Times New Roman"/>
          <w:sz w:val="26"/>
          <w:szCs w:val="26"/>
        </w:rPr>
      </w:pPr>
      <w:r w:rsidRPr="0021081E">
        <w:rPr>
          <w:rFonts w:ascii="Times New Roman" w:hAnsi="Times New Roman" w:cs="Times New Roman"/>
          <w:sz w:val="26"/>
          <w:szCs w:val="26"/>
        </w:rPr>
        <w:t xml:space="preserve">№2 </w:t>
      </w:r>
      <w:r w:rsidR="00344CB6" w:rsidRPr="0021081E">
        <w:rPr>
          <w:rFonts w:ascii="Times New Roman" w:hAnsi="Times New Roman" w:cs="Times New Roman"/>
          <w:sz w:val="26"/>
          <w:szCs w:val="26"/>
        </w:rPr>
        <w:t>«Переселение граждан из аварийного жилищного фонда»</w:t>
      </w:r>
    </w:p>
    <w:p w:rsidR="00344CB6" w:rsidRPr="0021081E" w:rsidRDefault="00344CB6" w:rsidP="00C47FE3">
      <w:pPr>
        <w:widowControl w:val="0"/>
        <w:autoSpaceDE w:val="0"/>
        <w:autoSpaceDN w:val="0"/>
        <w:adjustRightInd w:val="0"/>
        <w:spacing w:after="0" w:line="240" w:lineRule="auto"/>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068"/>
        <w:gridCol w:w="2391"/>
        <w:gridCol w:w="1283"/>
        <w:gridCol w:w="6914"/>
        <w:gridCol w:w="1778"/>
      </w:tblGrid>
      <w:tr w:rsidR="00BD494B" w:rsidRPr="0021081E" w:rsidTr="007D43E5">
        <w:tc>
          <w:tcPr>
            <w:tcW w:w="0" w:type="auto"/>
          </w:tcPr>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п/п</w:t>
            </w:r>
          </w:p>
        </w:tc>
        <w:tc>
          <w:tcPr>
            <w:tcW w:w="0" w:type="auto"/>
          </w:tcPr>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Наименование  целевых показателей</w:t>
            </w:r>
          </w:p>
        </w:tc>
        <w:tc>
          <w:tcPr>
            <w:tcW w:w="0" w:type="auto"/>
          </w:tcPr>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Определение целевого показателя</w:t>
            </w:r>
          </w:p>
        </w:tc>
        <w:tc>
          <w:tcPr>
            <w:tcW w:w="0" w:type="auto"/>
          </w:tcPr>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Базовое значение показателя</w:t>
            </w:r>
          </w:p>
        </w:tc>
        <w:tc>
          <w:tcPr>
            <w:tcW w:w="0" w:type="auto"/>
          </w:tcPr>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Источник предоставления отчетности</w:t>
            </w:r>
          </w:p>
        </w:tc>
        <w:tc>
          <w:tcPr>
            <w:tcW w:w="0" w:type="auto"/>
          </w:tcPr>
          <w:p w:rsidR="00344CB6" w:rsidRPr="0021081E"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Периодичность предоставление отчетности</w:t>
            </w:r>
          </w:p>
        </w:tc>
      </w:tr>
      <w:tr w:rsidR="00BD494B" w:rsidRPr="0021081E" w:rsidTr="007D43E5">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w:t>
            </w:r>
          </w:p>
        </w:tc>
        <w:tc>
          <w:tcPr>
            <w:tcW w:w="0" w:type="auto"/>
          </w:tcPr>
          <w:p w:rsidR="00344CB6" w:rsidRPr="0021081E" w:rsidRDefault="00BD494B"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eastAsia="Times New Roman" w:hAnsi="Times New Roman" w:cs="Times New Roman"/>
                <w:sz w:val="20"/>
                <w:szCs w:val="20"/>
              </w:rPr>
              <w:t>Количество </w:t>
            </w:r>
            <w:r w:rsidR="00344CB6" w:rsidRPr="0021081E">
              <w:rPr>
                <w:rFonts w:ascii="Times New Roman" w:eastAsia="Times New Roman" w:hAnsi="Times New Roman" w:cs="Times New Roman"/>
                <w:sz w:val="20"/>
                <w:szCs w:val="20"/>
              </w:rPr>
              <w:t>граждан, переселенных из аварийного жилищного фонда, человек</w:t>
            </w:r>
            <w:r w:rsidR="00344CB6" w:rsidRPr="0021081E">
              <w:rPr>
                <w:rFonts w:ascii="Times New Roman" w:hAnsi="Times New Roman" w:cs="Times New Roman"/>
                <w:color w:val="000000"/>
                <w:sz w:val="20"/>
                <w:szCs w:val="20"/>
              </w:rPr>
              <w:t xml:space="preserve"> </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Кол</w:t>
            </w:r>
            <w:r w:rsidR="00BD494B" w:rsidRPr="0021081E">
              <w:rPr>
                <w:rFonts w:ascii="Times New Roman" w:hAnsi="Times New Roman" w:cs="Times New Roman"/>
                <w:color w:val="000000"/>
                <w:sz w:val="20"/>
                <w:szCs w:val="20"/>
              </w:rPr>
              <w:t>ичество жителей, проживающих </w:t>
            </w:r>
            <w:r w:rsidRPr="0021081E">
              <w:rPr>
                <w:rFonts w:ascii="Times New Roman" w:hAnsi="Times New Roman" w:cs="Times New Roman"/>
                <w:color w:val="000000"/>
                <w:sz w:val="20"/>
                <w:szCs w:val="20"/>
              </w:rPr>
              <w:t>в аварийном жилищном фонде</w:t>
            </w:r>
          </w:p>
        </w:tc>
        <w:tc>
          <w:tcPr>
            <w:tcW w:w="0" w:type="auto"/>
          </w:tcPr>
          <w:p w:rsidR="00344CB6" w:rsidRPr="0021081E" w:rsidRDefault="00B9762C"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228</w:t>
            </w:r>
          </w:p>
        </w:tc>
        <w:tc>
          <w:tcPr>
            <w:tcW w:w="0" w:type="auto"/>
          </w:tcPr>
          <w:p w:rsidR="00344CB6" w:rsidRPr="0021081E" w:rsidRDefault="00BD494B"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 И</w:t>
            </w:r>
            <w:r w:rsidR="00344CB6" w:rsidRPr="0021081E">
              <w:rPr>
                <w:rFonts w:ascii="Times New Roman" w:hAnsi="Times New Roman" w:cs="Times New Roman"/>
                <w:color w:val="000000"/>
                <w:sz w:val="20"/>
                <w:szCs w:val="20"/>
              </w:rPr>
              <w:t>нвесторы-застройщики;</w:t>
            </w:r>
          </w:p>
          <w:p w:rsidR="00344CB6" w:rsidRPr="0021081E" w:rsidRDefault="00407123" w:rsidP="00BD494B">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2.</w:t>
            </w:r>
            <w:r w:rsidRPr="0021081E">
              <w:rPr>
                <w:rFonts w:ascii="Times New Roman" w:hAnsi="Times New Roman" w:cs="Times New Roman"/>
                <w:sz w:val="20"/>
                <w:szCs w:val="20"/>
              </w:rPr>
              <w:t>Отдел </w:t>
            </w:r>
            <w:r w:rsidR="00344CB6" w:rsidRPr="0021081E">
              <w:rPr>
                <w:rFonts w:ascii="Times New Roman" w:hAnsi="Times New Roman" w:cs="Times New Roman"/>
                <w:sz w:val="20"/>
                <w:szCs w:val="20"/>
              </w:rPr>
              <w:t>учета</w:t>
            </w:r>
            <w:r w:rsidR="00BD494B" w:rsidRPr="0021081E">
              <w:rPr>
                <w:rFonts w:ascii="Times New Roman" w:hAnsi="Times New Roman" w:cs="Times New Roman"/>
                <w:color w:val="000000"/>
                <w:sz w:val="20"/>
                <w:szCs w:val="20"/>
              </w:rPr>
              <w:t> и распределения жилой </w:t>
            </w:r>
            <w:r w:rsidRPr="0021081E">
              <w:rPr>
                <w:rFonts w:ascii="Times New Roman" w:hAnsi="Times New Roman" w:cs="Times New Roman"/>
                <w:color w:val="000000"/>
                <w:sz w:val="20"/>
                <w:szCs w:val="20"/>
              </w:rPr>
              <w:t>площади </w:t>
            </w:r>
            <w:r w:rsidR="00BD494B" w:rsidRPr="0021081E">
              <w:rPr>
                <w:rFonts w:ascii="Times New Roman" w:hAnsi="Times New Roman" w:cs="Times New Roman"/>
                <w:color w:val="000000"/>
                <w:sz w:val="20"/>
                <w:szCs w:val="20"/>
              </w:rPr>
              <w:t>Администрации Городского округа Подольска</w:t>
            </w:r>
            <w:r w:rsidR="00344CB6" w:rsidRPr="0021081E">
              <w:rPr>
                <w:rFonts w:ascii="Times New Roman" w:hAnsi="Times New Roman" w:cs="Times New Roman"/>
                <w:color w:val="000000"/>
                <w:sz w:val="20"/>
                <w:szCs w:val="20"/>
              </w:rPr>
              <w:t>, форма № 1 Жил.фонда</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ежеквартально</w:t>
            </w:r>
          </w:p>
        </w:tc>
      </w:tr>
      <w:tr w:rsidR="00BD494B" w:rsidRPr="0021081E" w:rsidTr="007D43E5">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2.</w:t>
            </w:r>
          </w:p>
        </w:tc>
        <w:tc>
          <w:tcPr>
            <w:tcW w:w="0" w:type="auto"/>
          </w:tcPr>
          <w:p w:rsidR="00344CB6" w:rsidRPr="0021081E" w:rsidRDefault="002F69E0" w:rsidP="002F69E0">
            <w:pPr>
              <w:widowControl w:val="0"/>
              <w:autoSpaceDE w:val="0"/>
              <w:autoSpaceDN w:val="0"/>
              <w:adjustRightInd w:val="0"/>
              <w:spacing w:line="240" w:lineRule="auto"/>
              <w:jc w:val="both"/>
              <w:outlineLvl w:val="2"/>
              <w:rPr>
                <w:rFonts w:ascii="Times New Roman" w:eastAsia="Times New Roman" w:hAnsi="Times New Roman" w:cs="Times New Roman"/>
                <w:sz w:val="20"/>
                <w:szCs w:val="20"/>
              </w:rPr>
            </w:pPr>
            <w:r w:rsidRPr="0021081E">
              <w:rPr>
                <w:rFonts w:ascii="Times New Roman" w:hAnsi="Times New Roman" w:cs="Times New Roman"/>
                <w:sz w:val="20"/>
                <w:szCs w:val="20"/>
              </w:rPr>
              <w:t>П</w:t>
            </w:r>
            <w:r w:rsidR="00344CB6" w:rsidRPr="0021081E">
              <w:rPr>
                <w:rFonts w:ascii="Times New Roman" w:hAnsi="Times New Roman" w:cs="Times New Roman"/>
                <w:sz w:val="20"/>
                <w:szCs w:val="20"/>
              </w:rPr>
              <w:t>лощад</w:t>
            </w:r>
            <w:r w:rsidRPr="0021081E">
              <w:rPr>
                <w:rFonts w:ascii="Times New Roman" w:hAnsi="Times New Roman" w:cs="Times New Roman"/>
                <w:sz w:val="20"/>
                <w:szCs w:val="20"/>
              </w:rPr>
              <w:t>ь</w:t>
            </w:r>
            <w:r w:rsidR="00344CB6" w:rsidRPr="0021081E">
              <w:rPr>
                <w:rFonts w:ascii="Times New Roman" w:hAnsi="Times New Roman" w:cs="Times New Roman"/>
                <w:sz w:val="20"/>
                <w:szCs w:val="20"/>
              </w:rPr>
              <w:t xml:space="preserve">  расселенных  помещений, кв.м.</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sz w:val="20"/>
                <w:szCs w:val="20"/>
              </w:rPr>
              <w:t>Количество расселяемой жилой площади</w:t>
            </w:r>
          </w:p>
        </w:tc>
        <w:tc>
          <w:tcPr>
            <w:tcW w:w="0" w:type="auto"/>
          </w:tcPr>
          <w:p w:rsidR="00344CB6" w:rsidRPr="0021081E" w:rsidRDefault="00B9762C" w:rsidP="008A1403">
            <w:pPr>
              <w:widowControl w:val="0"/>
              <w:autoSpaceDE w:val="0"/>
              <w:autoSpaceDN w:val="0"/>
              <w:adjustRightInd w:val="0"/>
              <w:spacing w:line="240" w:lineRule="auto"/>
              <w:jc w:val="both"/>
              <w:rPr>
                <w:rFonts w:ascii="Times New Roman" w:hAnsi="Times New Roman" w:cs="Times New Roman"/>
                <w:sz w:val="20"/>
                <w:szCs w:val="20"/>
              </w:rPr>
            </w:pPr>
            <w:r w:rsidRPr="0021081E">
              <w:rPr>
                <w:rFonts w:ascii="Times New Roman" w:hAnsi="Times New Roman" w:cs="Times New Roman"/>
                <w:sz w:val="20"/>
                <w:szCs w:val="20"/>
              </w:rPr>
              <w:t>3431,9</w:t>
            </w:r>
          </w:p>
          <w:p w:rsidR="00344CB6" w:rsidRPr="0021081E" w:rsidRDefault="00344CB6" w:rsidP="008A1403">
            <w:pPr>
              <w:widowControl w:val="0"/>
              <w:autoSpaceDE w:val="0"/>
              <w:autoSpaceDN w:val="0"/>
              <w:adjustRightInd w:val="0"/>
              <w:spacing w:line="240" w:lineRule="auto"/>
              <w:ind w:left="720"/>
              <w:jc w:val="both"/>
              <w:outlineLvl w:val="2"/>
              <w:rPr>
                <w:rFonts w:ascii="Times New Roman" w:hAnsi="Times New Roman" w:cs="Times New Roman"/>
                <w:color w:val="000000"/>
                <w:sz w:val="20"/>
                <w:szCs w:val="20"/>
              </w:rPr>
            </w:pPr>
          </w:p>
        </w:tc>
        <w:tc>
          <w:tcPr>
            <w:tcW w:w="0" w:type="auto"/>
          </w:tcPr>
          <w:p w:rsidR="00344CB6" w:rsidRPr="0021081E" w:rsidRDefault="00E675F5"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 И</w:t>
            </w:r>
            <w:r w:rsidR="00344CB6" w:rsidRPr="0021081E">
              <w:rPr>
                <w:rFonts w:ascii="Times New Roman" w:hAnsi="Times New Roman" w:cs="Times New Roman"/>
                <w:color w:val="000000"/>
                <w:sz w:val="20"/>
                <w:szCs w:val="20"/>
              </w:rPr>
              <w:t>нвесторы-застройщики;</w:t>
            </w:r>
          </w:p>
          <w:p w:rsidR="00344CB6" w:rsidRPr="0021081E" w:rsidRDefault="00344CB6" w:rsidP="00BD494B">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2. Отдел учета и распределения жилой площади Администрации </w:t>
            </w:r>
            <w:r w:rsidR="00BD494B" w:rsidRPr="0021081E">
              <w:rPr>
                <w:rFonts w:ascii="Times New Roman" w:hAnsi="Times New Roman" w:cs="Times New Roman"/>
                <w:color w:val="000000"/>
                <w:sz w:val="20"/>
                <w:szCs w:val="20"/>
              </w:rPr>
              <w:t>Городского округа Подольск</w:t>
            </w:r>
            <w:r w:rsidRPr="0021081E">
              <w:rPr>
                <w:rFonts w:ascii="Times New Roman" w:hAnsi="Times New Roman" w:cs="Times New Roman"/>
                <w:color w:val="000000"/>
                <w:sz w:val="20"/>
                <w:szCs w:val="20"/>
              </w:rPr>
              <w:t>, форма № 1 Жил.фонда</w:t>
            </w:r>
            <w:r w:rsidR="00E675F5" w:rsidRPr="0021081E">
              <w:rPr>
                <w:rFonts w:ascii="Times New Roman" w:hAnsi="Times New Roman" w:cs="Times New Roman"/>
                <w:color w:val="000000"/>
                <w:sz w:val="20"/>
                <w:szCs w:val="20"/>
              </w:rPr>
              <w:t>;</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ежеквартально</w:t>
            </w:r>
          </w:p>
        </w:tc>
      </w:tr>
      <w:tr w:rsidR="00BD494B" w:rsidRPr="0021081E" w:rsidTr="007D43E5">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3.</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eastAsia="Times New Roman" w:hAnsi="Times New Roman" w:cs="Times New Roman"/>
                <w:sz w:val="20"/>
                <w:szCs w:val="20"/>
              </w:rPr>
            </w:pPr>
            <w:r w:rsidRPr="0021081E">
              <w:rPr>
                <w:rFonts w:ascii="Times New Roman" w:hAnsi="Times New Roman" w:cs="Times New Roman"/>
                <w:sz w:val="20"/>
                <w:szCs w:val="20"/>
              </w:rPr>
              <w:t>Количество расселенных  помещений</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sz w:val="20"/>
                <w:szCs w:val="20"/>
              </w:rPr>
              <w:t>Количество расселяемых жилых помещений</w:t>
            </w:r>
          </w:p>
        </w:tc>
        <w:tc>
          <w:tcPr>
            <w:tcW w:w="0" w:type="auto"/>
          </w:tcPr>
          <w:p w:rsidR="00344CB6" w:rsidRPr="0021081E" w:rsidRDefault="00B9762C"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74</w:t>
            </w:r>
          </w:p>
        </w:tc>
        <w:tc>
          <w:tcPr>
            <w:tcW w:w="0" w:type="auto"/>
          </w:tcPr>
          <w:p w:rsidR="00344CB6" w:rsidRPr="0021081E" w:rsidRDefault="00E675F5"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 И</w:t>
            </w:r>
            <w:r w:rsidR="00344CB6" w:rsidRPr="0021081E">
              <w:rPr>
                <w:rFonts w:ascii="Times New Roman" w:hAnsi="Times New Roman" w:cs="Times New Roman"/>
                <w:color w:val="000000"/>
                <w:sz w:val="20"/>
                <w:szCs w:val="20"/>
              </w:rPr>
              <w:t>нвесторы-застройщики;</w:t>
            </w:r>
          </w:p>
          <w:p w:rsidR="00344CB6" w:rsidRPr="0021081E" w:rsidRDefault="00344CB6" w:rsidP="00BD494B">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2. Отдел учета и распределения жилой площади Администрации </w:t>
            </w:r>
            <w:r w:rsidR="00BD494B" w:rsidRPr="0021081E">
              <w:rPr>
                <w:rFonts w:ascii="Times New Roman" w:hAnsi="Times New Roman" w:cs="Times New Roman"/>
                <w:color w:val="000000"/>
                <w:sz w:val="20"/>
                <w:szCs w:val="20"/>
              </w:rPr>
              <w:t>Городского округа Подольск</w:t>
            </w:r>
            <w:r w:rsidRPr="0021081E">
              <w:rPr>
                <w:rFonts w:ascii="Times New Roman" w:hAnsi="Times New Roman" w:cs="Times New Roman"/>
                <w:color w:val="000000"/>
                <w:sz w:val="20"/>
                <w:szCs w:val="20"/>
              </w:rPr>
              <w:t>, форма № 1 Жил.фонда</w:t>
            </w:r>
          </w:p>
        </w:tc>
        <w:tc>
          <w:tcPr>
            <w:tcW w:w="0" w:type="auto"/>
          </w:tcPr>
          <w:p w:rsidR="00344CB6" w:rsidRPr="0021081E"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ежеквартально</w:t>
            </w:r>
          </w:p>
        </w:tc>
      </w:tr>
      <w:tr w:rsidR="00D93722" w:rsidRPr="0021081E" w:rsidTr="007D43E5">
        <w:tc>
          <w:tcPr>
            <w:tcW w:w="0" w:type="auto"/>
          </w:tcPr>
          <w:p w:rsidR="00D93722" w:rsidRPr="0021081E" w:rsidRDefault="00D93722"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4.</w:t>
            </w:r>
          </w:p>
        </w:tc>
        <w:tc>
          <w:tcPr>
            <w:tcW w:w="0" w:type="auto"/>
          </w:tcPr>
          <w:p w:rsidR="00D93722" w:rsidRPr="0021081E" w:rsidRDefault="00D93722" w:rsidP="002F69E0">
            <w:pPr>
              <w:widowControl w:val="0"/>
              <w:autoSpaceDE w:val="0"/>
              <w:autoSpaceDN w:val="0"/>
              <w:adjustRightInd w:val="0"/>
              <w:spacing w:line="240" w:lineRule="auto"/>
              <w:jc w:val="both"/>
              <w:outlineLvl w:val="2"/>
              <w:rPr>
                <w:rFonts w:ascii="Times New Roman" w:hAnsi="Times New Roman" w:cs="Times New Roman"/>
                <w:color w:val="FF0000"/>
                <w:sz w:val="20"/>
                <w:szCs w:val="20"/>
              </w:rPr>
            </w:pPr>
            <w:r w:rsidRPr="0021081E">
              <w:rPr>
                <w:rFonts w:ascii="Times New Roman" w:hAnsi="Times New Roman" w:cs="Times New Roman"/>
                <w:sz w:val="20"/>
                <w:szCs w:val="20"/>
              </w:rPr>
              <w:t>Удельный вес расселенного аварийного жилого фонда в общем объеме аварийного фонда, включенного в программу "Переселение из аварийного фонда", %</w:t>
            </w:r>
          </w:p>
        </w:tc>
        <w:tc>
          <w:tcPr>
            <w:tcW w:w="0" w:type="auto"/>
          </w:tcPr>
          <w:p w:rsidR="00D93722" w:rsidRPr="0021081E" w:rsidRDefault="00D93722" w:rsidP="008A1403">
            <w:pPr>
              <w:widowControl w:val="0"/>
              <w:autoSpaceDE w:val="0"/>
              <w:autoSpaceDN w:val="0"/>
              <w:adjustRightInd w:val="0"/>
              <w:spacing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Удельный вес</w:t>
            </w:r>
          </w:p>
        </w:tc>
        <w:tc>
          <w:tcPr>
            <w:tcW w:w="0" w:type="auto"/>
          </w:tcPr>
          <w:p w:rsidR="00D93722" w:rsidRPr="0021081E" w:rsidRDefault="00D93722"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100</w:t>
            </w:r>
          </w:p>
        </w:tc>
        <w:tc>
          <w:tcPr>
            <w:tcW w:w="0" w:type="auto"/>
          </w:tcPr>
          <w:p w:rsidR="00D93722" w:rsidRPr="0021081E" w:rsidRDefault="00D93722" w:rsidP="00D93722">
            <w:pPr>
              <w:rPr>
                <w:rFonts w:ascii="Times New Roman" w:hAnsi="Times New Roman" w:cs="Times New Roman"/>
                <w:sz w:val="20"/>
                <w:szCs w:val="20"/>
              </w:rPr>
            </w:pPr>
            <w:r w:rsidRPr="0021081E">
              <w:rPr>
                <w:rFonts w:ascii="Times New Roman" w:hAnsi="Times New Roman" w:cs="Times New Roman"/>
                <w:sz w:val="20"/>
                <w:szCs w:val="20"/>
              </w:rPr>
              <w:t>(Общий объем расселенного аварийного жилого фонда в отчетном году, тыс.кв.м / Общий объем аварийного фонда, включенного в программу "Переселение из аварийного жилого фонда" в отчетном году, тыс.кв.м) * 100</w:t>
            </w:r>
          </w:p>
          <w:p w:rsidR="00D93722" w:rsidRPr="0021081E" w:rsidRDefault="00D93722"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p>
        </w:tc>
        <w:tc>
          <w:tcPr>
            <w:tcW w:w="0" w:type="auto"/>
          </w:tcPr>
          <w:p w:rsidR="00D93722" w:rsidRPr="0021081E" w:rsidRDefault="00D93722"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ежеквартально</w:t>
            </w:r>
          </w:p>
        </w:tc>
      </w:tr>
    </w:tbl>
    <w:p w:rsidR="00EF76E8" w:rsidRPr="0021081E" w:rsidRDefault="00EF76E8" w:rsidP="00301EED">
      <w:pPr>
        <w:rPr>
          <w:rFonts w:ascii="Times New Roman" w:hAnsi="Times New Roman"/>
          <w:sz w:val="26"/>
          <w:szCs w:val="26"/>
        </w:rPr>
      </w:pPr>
    </w:p>
    <w:p w:rsidR="00C47FE3" w:rsidRPr="0021081E" w:rsidRDefault="001370B5" w:rsidP="00C47FE3">
      <w:pPr>
        <w:jc w:val="center"/>
        <w:rPr>
          <w:rFonts w:ascii="Times New Roman" w:eastAsia="Times New Roman" w:hAnsi="Times New Roman"/>
          <w:sz w:val="26"/>
          <w:szCs w:val="26"/>
          <w:lang w:eastAsia="ru-RU"/>
        </w:rPr>
      </w:pPr>
      <w:r w:rsidRPr="0021081E">
        <w:rPr>
          <w:rFonts w:ascii="Times New Roman" w:hAnsi="Times New Roman"/>
          <w:sz w:val="26"/>
          <w:szCs w:val="26"/>
        </w:rPr>
        <w:lastRenderedPageBreak/>
        <w:t xml:space="preserve">№3 </w:t>
      </w:r>
      <w:r w:rsidR="00344CB6" w:rsidRPr="0021081E">
        <w:rPr>
          <w:rFonts w:ascii="Times New Roman" w:hAnsi="Times New Roman"/>
          <w:sz w:val="26"/>
          <w:szCs w:val="26"/>
        </w:rPr>
        <w:t>«Переселение граждан из ветхого жилищного фонда</w:t>
      </w:r>
      <w:r w:rsidR="00344CB6" w:rsidRPr="0021081E">
        <w:rPr>
          <w:rFonts w:ascii="Times New Roman" w:eastAsia="Times New Roman" w:hAnsi="Times New Roman"/>
          <w:sz w:val="26"/>
          <w:szCs w:val="26"/>
          <w:lang w:eastAsia="ru-RU"/>
        </w:rPr>
        <w:t>»</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389"/>
        <w:gridCol w:w="3296"/>
        <w:gridCol w:w="2728"/>
        <w:gridCol w:w="5346"/>
        <w:gridCol w:w="1993"/>
      </w:tblGrid>
      <w:tr w:rsidR="002846B7" w:rsidRPr="0021081E" w:rsidTr="00E128DD">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w:t>
            </w:r>
          </w:p>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п/п</w:t>
            </w:r>
          </w:p>
        </w:tc>
        <w:tc>
          <w:tcPr>
            <w:tcW w:w="0" w:type="auto"/>
            <w:vAlign w:val="center"/>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Наименование  целевых показателей</w:t>
            </w:r>
          </w:p>
        </w:tc>
        <w:tc>
          <w:tcPr>
            <w:tcW w:w="0" w:type="auto"/>
            <w:vAlign w:val="center"/>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Определение целевого показателя</w:t>
            </w:r>
          </w:p>
        </w:tc>
        <w:tc>
          <w:tcPr>
            <w:tcW w:w="0" w:type="auto"/>
            <w:vAlign w:val="center"/>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Базовое</w:t>
            </w:r>
            <w:r w:rsidR="002846B7" w:rsidRPr="0021081E">
              <w:rPr>
                <w:rFonts w:ascii="Times New Roman" w:hAnsi="Times New Roman"/>
                <w:color w:val="000000"/>
                <w:sz w:val="20"/>
                <w:szCs w:val="20"/>
              </w:rPr>
              <w:t> зна</w:t>
            </w:r>
            <w:r w:rsidRPr="0021081E">
              <w:rPr>
                <w:rFonts w:ascii="Times New Roman" w:hAnsi="Times New Roman"/>
                <w:color w:val="000000"/>
                <w:sz w:val="20"/>
                <w:szCs w:val="20"/>
              </w:rPr>
              <w:t xml:space="preserve">чение </w:t>
            </w:r>
            <w:r w:rsidR="002846B7" w:rsidRPr="0021081E">
              <w:rPr>
                <w:rFonts w:ascii="Times New Roman" w:hAnsi="Times New Roman"/>
                <w:color w:val="000000"/>
                <w:sz w:val="20"/>
                <w:szCs w:val="20"/>
              </w:rPr>
              <w:t> </w:t>
            </w:r>
            <w:r w:rsidRPr="0021081E">
              <w:rPr>
                <w:rFonts w:ascii="Times New Roman" w:hAnsi="Times New Roman"/>
                <w:color w:val="000000"/>
                <w:sz w:val="20"/>
                <w:szCs w:val="20"/>
              </w:rPr>
              <w:t>показателя</w:t>
            </w:r>
          </w:p>
        </w:tc>
        <w:tc>
          <w:tcPr>
            <w:tcW w:w="0" w:type="auto"/>
            <w:vAlign w:val="center"/>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Источник предоставления отчетности</w:t>
            </w:r>
          </w:p>
        </w:tc>
        <w:tc>
          <w:tcPr>
            <w:tcW w:w="0" w:type="auto"/>
            <w:vAlign w:val="center"/>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Периодичность предоставление отчетности</w:t>
            </w:r>
          </w:p>
        </w:tc>
      </w:tr>
      <w:tr w:rsidR="002846B7" w:rsidRPr="0021081E" w:rsidTr="00E128DD">
        <w:tc>
          <w:tcPr>
            <w:tcW w:w="0" w:type="auto"/>
          </w:tcPr>
          <w:p w:rsidR="00344CB6" w:rsidRPr="0021081E" w:rsidRDefault="002846B7"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1</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eastAsia="Times New Roman" w:hAnsi="Times New Roman"/>
                <w:sz w:val="20"/>
                <w:szCs w:val="20"/>
                <w:lang w:eastAsia="ru-RU"/>
              </w:rPr>
              <w:t>Количество граждан, переселенных из ветхого жилищного фонда, человек</w:t>
            </w:r>
            <w:r w:rsidRPr="0021081E">
              <w:rPr>
                <w:rFonts w:ascii="Times New Roman" w:hAnsi="Times New Roman"/>
                <w:color w:val="000000"/>
                <w:sz w:val="20"/>
                <w:szCs w:val="20"/>
              </w:rPr>
              <w:t xml:space="preserve"> </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Количество  граждан, проживающих в ветхом жилищном фонде</w:t>
            </w:r>
          </w:p>
        </w:tc>
        <w:tc>
          <w:tcPr>
            <w:tcW w:w="0" w:type="auto"/>
          </w:tcPr>
          <w:p w:rsidR="00344CB6" w:rsidRPr="0021081E" w:rsidRDefault="00B9762C"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300</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1.</w:t>
            </w:r>
            <w:r w:rsidRPr="0021081E">
              <w:rPr>
                <w:rFonts w:ascii="Times New Roman" w:eastAsia="Times New Roman" w:hAnsi="Times New Roman" w:cs="Times New Roman"/>
                <w:sz w:val="20"/>
                <w:szCs w:val="20"/>
                <w:lang w:eastAsia="ru-RU"/>
              </w:rPr>
              <w:t xml:space="preserve"> </w:t>
            </w:r>
            <w:r w:rsidRPr="0021081E">
              <w:rPr>
                <w:rFonts w:ascii="Times New Roman" w:hAnsi="Times New Roman"/>
                <w:color w:val="000000"/>
                <w:sz w:val="20"/>
                <w:szCs w:val="20"/>
              </w:rPr>
              <w:t>Инвесторы-застройщики</w:t>
            </w:r>
            <w:r w:rsidRPr="0021081E">
              <w:rPr>
                <w:rFonts w:ascii="Times New Roman" w:eastAsia="Times New Roman" w:hAnsi="Times New Roman" w:cs="Times New Roman"/>
                <w:sz w:val="20"/>
                <w:szCs w:val="20"/>
                <w:lang w:eastAsia="ru-RU"/>
              </w:rPr>
              <w:t xml:space="preserve">: ООО «Текс-П», </w:t>
            </w:r>
            <w:r w:rsidRPr="0021081E">
              <w:rPr>
                <w:rFonts w:ascii="Times New Roman" w:hAnsi="Times New Roman"/>
                <w:color w:val="000000"/>
                <w:sz w:val="20"/>
                <w:szCs w:val="20"/>
              </w:rPr>
              <w:t>МКП «УКРиС города Подольска», ООО «Диском», ООО «ГлавГрадоСтрой»,ООО «Мотель-Авто», ООО «РПК», ООО «ПЖИ»,</w:t>
            </w:r>
            <w:r w:rsidRPr="0021081E">
              <w:rPr>
                <w:rFonts w:ascii="Times New Roman" w:eastAsia="Times New Roman" w:hAnsi="Times New Roman" w:cs="Times New Roman"/>
                <w:sz w:val="20"/>
                <w:szCs w:val="20"/>
                <w:lang w:eastAsia="ru-RU"/>
              </w:rPr>
              <w:t xml:space="preserve"> ООО «Жилсоцстрой», ЗАО «Подольский ДСК»</w:t>
            </w:r>
          </w:p>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2. Инвестор-застройщик, победитель аукциона на заключение договора аренды земельных участков для строительства  жилых домов при  заключении  инвестиционных контрактов.</w:t>
            </w:r>
          </w:p>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 xml:space="preserve">3. Отдел учета и распределения жилой площади Администрации </w:t>
            </w:r>
            <w:r w:rsidR="00BD494B" w:rsidRPr="0021081E">
              <w:rPr>
                <w:rFonts w:ascii="Times New Roman" w:hAnsi="Times New Roman"/>
                <w:color w:val="000000"/>
                <w:sz w:val="20"/>
                <w:szCs w:val="20"/>
              </w:rPr>
              <w:t>Городского округа</w:t>
            </w:r>
            <w:r w:rsidR="0025611E" w:rsidRPr="0021081E">
              <w:rPr>
                <w:rFonts w:ascii="Times New Roman" w:hAnsi="Times New Roman"/>
                <w:color w:val="000000"/>
                <w:sz w:val="20"/>
                <w:szCs w:val="20"/>
              </w:rPr>
              <w:t xml:space="preserve"> Подольск</w:t>
            </w:r>
            <w:r w:rsidRPr="0021081E">
              <w:rPr>
                <w:rFonts w:ascii="Times New Roman" w:hAnsi="Times New Roman"/>
                <w:color w:val="000000"/>
                <w:sz w:val="20"/>
                <w:szCs w:val="20"/>
              </w:rPr>
              <w:t>, форма № 1 Жил.фонда</w:t>
            </w:r>
          </w:p>
          <w:p w:rsidR="00344CB6" w:rsidRPr="0021081E" w:rsidRDefault="00344CB6" w:rsidP="00A7268C">
            <w:pPr>
              <w:widowControl w:val="0"/>
              <w:autoSpaceDE w:val="0"/>
              <w:autoSpaceDN w:val="0"/>
              <w:adjustRightInd w:val="0"/>
              <w:spacing w:line="240" w:lineRule="auto"/>
              <w:ind w:left="720"/>
              <w:jc w:val="both"/>
              <w:outlineLvl w:val="2"/>
              <w:rPr>
                <w:rFonts w:ascii="Times New Roman" w:hAnsi="Times New Roman"/>
                <w:color w:val="000000"/>
                <w:sz w:val="20"/>
                <w:szCs w:val="20"/>
              </w:rPr>
            </w:pP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ежегодно</w:t>
            </w:r>
          </w:p>
        </w:tc>
      </w:tr>
      <w:tr w:rsidR="002846B7" w:rsidRPr="0021081E" w:rsidTr="00E128DD">
        <w:tc>
          <w:tcPr>
            <w:tcW w:w="0" w:type="auto"/>
          </w:tcPr>
          <w:p w:rsidR="00344CB6" w:rsidRPr="0021081E" w:rsidRDefault="002846B7"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2</w:t>
            </w:r>
            <w:r w:rsidR="00344CB6" w:rsidRPr="0021081E">
              <w:rPr>
                <w:rFonts w:ascii="Times New Roman" w:hAnsi="Times New Roman"/>
                <w:color w:val="000000"/>
                <w:sz w:val="20"/>
                <w:szCs w:val="20"/>
              </w:rPr>
              <w:t>.</w:t>
            </w:r>
          </w:p>
        </w:tc>
        <w:tc>
          <w:tcPr>
            <w:tcW w:w="0" w:type="auto"/>
          </w:tcPr>
          <w:p w:rsidR="00344CB6" w:rsidRPr="0021081E" w:rsidRDefault="008B45EC" w:rsidP="00A7268C">
            <w:pPr>
              <w:jc w:val="both"/>
              <w:rPr>
                <w:rFonts w:ascii="Times New Roman" w:hAnsi="Times New Roman" w:cs="Times New Roman"/>
                <w:sz w:val="20"/>
                <w:szCs w:val="20"/>
              </w:rPr>
            </w:pPr>
            <w:r w:rsidRPr="0021081E">
              <w:rPr>
                <w:rFonts w:ascii="Times New Roman" w:hAnsi="Times New Roman" w:cs="Times New Roman"/>
                <w:sz w:val="20"/>
                <w:szCs w:val="20"/>
              </w:rPr>
              <w:t>Площадь расселенных помещений, кв.м.</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Количество жилой площади высвободившейся после переселения проживающих граждан в ветхом жилищном фонде</w:t>
            </w:r>
          </w:p>
        </w:tc>
        <w:tc>
          <w:tcPr>
            <w:tcW w:w="0" w:type="auto"/>
          </w:tcPr>
          <w:p w:rsidR="00344CB6" w:rsidRPr="0021081E" w:rsidRDefault="00344CB6" w:rsidP="00A7268C">
            <w:pPr>
              <w:widowControl w:val="0"/>
              <w:autoSpaceDE w:val="0"/>
              <w:autoSpaceDN w:val="0"/>
              <w:adjustRightInd w:val="0"/>
              <w:spacing w:line="240" w:lineRule="auto"/>
              <w:ind w:left="720"/>
              <w:jc w:val="both"/>
              <w:outlineLvl w:val="2"/>
              <w:rPr>
                <w:rFonts w:ascii="Times New Roman" w:hAnsi="Times New Roman"/>
                <w:color w:val="000000"/>
                <w:sz w:val="20"/>
                <w:szCs w:val="20"/>
              </w:rPr>
            </w:pPr>
          </w:p>
          <w:p w:rsidR="00344CB6" w:rsidRPr="0021081E" w:rsidRDefault="00B9762C"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4 500</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Инвесторы-застройщики</w:t>
            </w:r>
            <w:r w:rsidRPr="0021081E">
              <w:rPr>
                <w:rFonts w:ascii="Times New Roman" w:eastAsia="Times New Roman" w:hAnsi="Times New Roman" w:cs="Times New Roman"/>
                <w:sz w:val="20"/>
                <w:szCs w:val="20"/>
                <w:lang w:eastAsia="ru-RU"/>
              </w:rPr>
              <w:t xml:space="preserve">: ООО «Текс-П», </w:t>
            </w:r>
            <w:r w:rsidRPr="0021081E">
              <w:rPr>
                <w:rFonts w:ascii="Times New Roman" w:hAnsi="Times New Roman"/>
                <w:color w:val="000000"/>
                <w:sz w:val="20"/>
                <w:szCs w:val="20"/>
              </w:rPr>
              <w:t>МКП «УКРиС города Подольска», ООО «Диском», ООО «ГлавГрадоСтрой»,ООО «Мотель-Авто», ООО «РПК», ООО «ПЖИ»,</w:t>
            </w:r>
            <w:r w:rsidRPr="0021081E">
              <w:rPr>
                <w:rFonts w:ascii="Times New Roman" w:eastAsia="Times New Roman" w:hAnsi="Times New Roman" w:cs="Times New Roman"/>
                <w:sz w:val="20"/>
                <w:szCs w:val="20"/>
                <w:lang w:eastAsia="ru-RU"/>
              </w:rPr>
              <w:t xml:space="preserve"> ООО «Жилсоцстрой», ЗАО «Подольский ДСК»</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ежеквартально</w:t>
            </w:r>
          </w:p>
        </w:tc>
      </w:tr>
      <w:tr w:rsidR="002846B7" w:rsidRPr="0021081E" w:rsidTr="00E128DD">
        <w:trPr>
          <w:trHeight w:val="3377"/>
        </w:trPr>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lastRenderedPageBreak/>
              <w:t>3.</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Количество  расселенных помещений, квартир</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 xml:space="preserve">Количество расселенных квартир в ветхом жилищном фонде </w:t>
            </w:r>
          </w:p>
        </w:tc>
        <w:tc>
          <w:tcPr>
            <w:tcW w:w="0" w:type="auto"/>
          </w:tcPr>
          <w:p w:rsidR="00344CB6" w:rsidRPr="0021081E" w:rsidRDefault="00B9762C"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12</w:t>
            </w:r>
            <w:r w:rsidR="00344CB6" w:rsidRPr="0021081E">
              <w:rPr>
                <w:rFonts w:ascii="Times New Roman" w:hAnsi="Times New Roman"/>
                <w:color w:val="000000"/>
                <w:sz w:val="20"/>
                <w:szCs w:val="20"/>
              </w:rPr>
              <w:t>0</w:t>
            </w: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Инвесторы-застройщики</w:t>
            </w:r>
            <w:r w:rsidRPr="0021081E">
              <w:rPr>
                <w:rFonts w:ascii="Times New Roman" w:eastAsia="Times New Roman" w:hAnsi="Times New Roman" w:cs="Times New Roman"/>
                <w:sz w:val="20"/>
                <w:szCs w:val="20"/>
                <w:lang w:eastAsia="ru-RU"/>
              </w:rPr>
              <w:t xml:space="preserve">: ООО «Текс-П», </w:t>
            </w:r>
            <w:r w:rsidRPr="0021081E">
              <w:rPr>
                <w:rFonts w:ascii="Times New Roman" w:hAnsi="Times New Roman"/>
                <w:color w:val="000000"/>
                <w:sz w:val="20"/>
                <w:szCs w:val="20"/>
              </w:rPr>
              <w:t xml:space="preserve">МКП «УКРиС города Подольска», ООО «Диском», ООО «ГлавГрадоСтрой»,ООО «Мотель-Авто», ООО «РПК», ООО «ПЖИ», </w:t>
            </w:r>
            <w:r w:rsidRPr="0021081E">
              <w:rPr>
                <w:rFonts w:ascii="Times New Roman" w:eastAsia="Times New Roman" w:hAnsi="Times New Roman" w:cs="Times New Roman"/>
                <w:sz w:val="20"/>
                <w:szCs w:val="20"/>
                <w:lang w:eastAsia="ru-RU"/>
              </w:rPr>
              <w:t>ООО «Жилсоцстрой», ЗАО «Подольский ДСК»</w:t>
            </w:r>
          </w:p>
          <w:p w:rsidR="00344CB6" w:rsidRPr="0021081E" w:rsidRDefault="00344CB6" w:rsidP="00A7268C">
            <w:pPr>
              <w:pStyle w:val="a4"/>
              <w:widowControl w:val="0"/>
              <w:autoSpaceDE w:val="0"/>
              <w:autoSpaceDN w:val="0"/>
              <w:adjustRightInd w:val="0"/>
              <w:spacing w:line="240" w:lineRule="auto"/>
              <w:ind w:left="0"/>
              <w:jc w:val="both"/>
              <w:outlineLvl w:val="2"/>
              <w:rPr>
                <w:rFonts w:ascii="Times New Roman" w:hAnsi="Times New Roman"/>
                <w:color w:val="000000"/>
                <w:sz w:val="20"/>
                <w:szCs w:val="20"/>
              </w:rPr>
            </w:pPr>
          </w:p>
        </w:tc>
        <w:tc>
          <w:tcPr>
            <w:tcW w:w="0" w:type="auto"/>
          </w:tcPr>
          <w:p w:rsidR="00344CB6" w:rsidRPr="0021081E" w:rsidRDefault="00344CB6" w:rsidP="00A7268C">
            <w:pPr>
              <w:widowControl w:val="0"/>
              <w:autoSpaceDE w:val="0"/>
              <w:autoSpaceDN w:val="0"/>
              <w:adjustRightInd w:val="0"/>
              <w:spacing w:line="240" w:lineRule="auto"/>
              <w:jc w:val="both"/>
              <w:outlineLvl w:val="2"/>
              <w:rPr>
                <w:rFonts w:ascii="Times New Roman" w:hAnsi="Times New Roman"/>
                <w:color w:val="000000"/>
                <w:sz w:val="20"/>
                <w:szCs w:val="20"/>
              </w:rPr>
            </w:pPr>
            <w:r w:rsidRPr="0021081E">
              <w:rPr>
                <w:rFonts w:ascii="Times New Roman" w:hAnsi="Times New Roman"/>
                <w:color w:val="000000"/>
                <w:sz w:val="20"/>
                <w:szCs w:val="20"/>
              </w:rPr>
              <w:t>ежегодно</w:t>
            </w:r>
          </w:p>
        </w:tc>
      </w:tr>
    </w:tbl>
    <w:p w:rsidR="00C47FE3" w:rsidRPr="0021081E" w:rsidRDefault="00C47FE3" w:rsidP="00DE5FFB">
      <w:pPr>
        <w:widowControl w:val="0"/>
        <w:autoSpaceDE w:val="0"/>
        <w:autoSpaceDN w:val="0"/>
        <w:adjustRightInd w:val="0"/>
        <w:spacing w:after="0" w:line="240" w:lineRule="auto"/>
        <w:ind w:firstLine="709"/>
        <w:jc w:val="both"/>
        <w:rPr>
          <w:rFonts w:ascii="Times New Roman" w:hAnsi="Times New Roman" w:cs="Times New Roman"/>
          <w:bCs/>
          <w:sz w:val="24"/>
          <w:szCs w:val="24"/>
        </w:rPr>
      </w:pPr>
    </w:p>
    <w:p w:rsidR="00301EED" w:rsidRPr="0021081E" w:rsidRDefault="00301EED" w:rsidP="00C47FE3">
      <w:pPr>
        <w:widowControl w:val="0"/>
        <w:autoSpaceDE w:val="0"/>
        <w:autoSpaceDN w:val="0"/>
        <w:adjustRightInd w:val="0"/>
        <w:spacing w:after="0" w:line="240" w:lineRule="auto"/>
        <w:jc w:val="center"/>
        <w:rPr>
          <w:rFonts w:ascii="Times New Roman" w:hAnsi="Times New Roman" w:cs="Times New Roman"/>
          <w:bCs/>
          <w:sz w:val="26"/>
          <w:szCs w:val="26"/>
        </w:rPr>
      </w:pPr>
    </w:p>
    <w:p w:rsidR="00E128DD" w:rsidRPr="0021081E" w:rsidRDefault="001370B5" w:rsidP="00C47FE3">
      <w:pPr>
        <w:widowControl w:val="0"/>
        <w:autoSpaceDE w:val="0"/>
        <w:autoSpaceDN w:val="0"/>
        <w:adjustRightInd w:val="0"/>
        <w:spacing w:after="0" w:line="240" w:lineRule="auto"/>
        <w:jc w:val="center"/>
        <w:rPr>
          <w:rFonts w:ascii="Times New Roman" w:hAnsi="Times New Roman" w:cs="Times New Roman"/>
          <w:bCs/>
          <w:sz w:val="26"/>
          <w:szCs w:val="26"/>
        </w:rPr>
      </w:pPr>
      <w:r w:rsidRPr="0021081E">
        <w:rPr>
          <w:rFonts w:ascii="Times New Roman" w:hAnsi="Times New Roman" w:cs="Times New Roman"/>
          <w:bCs/>
          <w:sz w:val="26"/>
          <w:szCs w:val="26"/>
        </w:rPr>
        <w:t xml:space="preserve">№4 </w:t>
      </w:r>
      <w:r w:rsidR="00E128DD" w:rsidRPr="0021081E">
        <w:rPr>
          <w:rFonts w:ascii="Times New Roman" w:hAnsi="Times New Roman" w:cs="Times New Roman"/>
          <w:bCs/>
          <w:sz w:val="26"/>
          <w:szCs w:val="26"/>
        </w:rPr>
        <w:t>«Обеспечение жильем молодых семей»</w:t>
      </w:r>
    </w:p>
    <w:p w:rsidR="00E128DD" w:rsidRPr="0021081E" w:rsidRDefault="00E128DD" w:rsidP="00C47FE3">
      <w:pPr>
        <w:widowControl w:val="0"/>
        <w:autoSpaceDE w:val="0"/>
        <w:autoSpaceDN w:val="0"/>
        <w:adjustRightInd w:val="0"/>
        <w:spacing w:after="0" w:line="240" w:lineRule="auto"/>
        <w:jc w:val="center"/>
        <w:rPr>
          <w:rFonts w:ascii="Times New Roman" w:hAnsi="Times New Roman" w:cs="Times New Roman"/>
          <w:b/>
          <w:bCs/>
          <w:sz w:val="26"/>
          <w:szCs w:val="26"/>
          <w:u w:val="singl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8"/>
        <w:gridCol w:w="3688"/>
        <w:gridCol w:w="5170"/>
        <w:gridCol w:w="1222"/>
        <w:gridCol w:w="1457"/>
        <w:gridCol w:w="2357"/>
        <w:gridCol w:w="1754"/>
      </w:tblGrid>
      <w:tr w:rsidR="00B8556F" w:rsidRPr="0021081E" w:rsidTr="00B8556F">
        <w:trPr>
          <w:jc w:val="center"/>
        </w:trPr>
        <w:tc>
          <w:tcPr>
            <w:tcW w:w="0" w:type="auto"/>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п/п</w:t>
            </w:r>
          </w:p>
        </w:tc>
        <w:tc>
          <w:tcPr>
            <w:tcW w:w="0" w:type="auto"/>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Наименование показателей</w:t>
            </w:r>
          </w:p>
        </w:tc>
        <w:tc>
          <w:tcPr>
            <w:tcW w:w="0" w:type="auto"/>
            <w:tcBorders>
              <w:bottom w:val="single" w:sz="4" w:space="0" w:color="auto"/>
            </w:tcBorders>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Определение</w:t>
            </w:r>
          </w:p>
        </w:tc>
        <w:tc>
          <w:tcPr>
            <w:tcW w:w="0" w:type="auto"/>
            <w:tcBorders>
              <w:bottom w:val="single" w:sz="4" w:space="0" w:color="auto"/>
            </w:tcBorders>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Единицы измерения</w:t>
            </w:r>
          </w:p>
        </w:tc>
        <w:tc>
          <w:tcPr>
            <w:tcW w:w="0" w:type="auto"/>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Значения базовых показателей</w:t>
            </w:r>
          </w:p>
        </w:tc>
        <w:tc>
          <w:tcPr>
            <w:tcW w:w="0" w:type="auto"/>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Статистическая информация</w:t>
            </w:r>
          </w:p>
        </w:tc>
        <w:tc>
          <w:tcPr>
            <w:tcW w:w="0" w:type="auto"/>
          </w:tcPr>
          <w:p w:rsidR="00B8556F" w:rsidRPr="0021081E" w:rsidRDefault="00B8556F" w:rsidP="00C47FE3">
            <w:pPr>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Периодичность  предоставления</w:t>
            </w:r>
          </w:p>
        </w:tc>
      </w:tr>
      <w:tr w:rsidR="00B8556F" w:rsidRPr="0021081E" w:rsidTr="00B8556F">
        <w:trPr>
          <w:trHeight w:val="405"/>
          <w:jc w:val="center"/>
        </w:trPr>
        <w:tc>
          <w:tcPr>
            <w:tcW w:w="0" w:type="auto"/>
            <w:tcBorders>
              <w:bottom w:val="single" w:sz="4" w:space="0" w:color="auto"/>
            </w:tcBorders>
          </w:tcPr>
          <w:p w:rsidR="00B8556F" w:rsidRPr="0021081E" w:rsidRDefault="00B8556F" w:rsidP="00BA176E">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1</w:t>
            </w:r>
          </w:p>
        </w:tc>
        <w:tc>
          <w:tcPr>
            <w:tcW w:w="0" w:type="auto"/>
            <w:tcBorders>
              <w:bottom w:val="single" w:sz="4" w:space="0" w:color="auto"/>
            </w:tcBorders>
            <w:vAlign w:val="center"/>
          </w:tcPr>
          <w:p w:rsidR="00B8556F" w:rsidRPr="0021081E" w:rsidRDefault="00B8556F" w:rsidP="00BA176E">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 xml:space="preserve">Количество свидетельств о праве на получение социальной выплаты на приобретение (строительство) жилых помещений, выданных молодым семьям (в т.ч. на погашение ипотечного жилищного кредита) </w:t>
            </w:r>
          </w:p>
        </w:tc>
        <w:tc>
          <w:tcPr>
            <w:tcW w:w="0" w:type="auto"/>
            <w:tcBorders>
              <w:bottom w:val="single" w:sz="4" w:space="0" w:color="auto"/>
            </w:tcBorders>
          </w:tcPr>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Значение целевого показателя рассчитывается на основе количества свидетельств, выданных молодым семьям-участницам Подпрограммы за отчетный год (из них на погашение ипотечного жилищного кредита).</w:t>
            </w:r>
          </w:p>
        </w:tc>
        <w:tc>
          <w:tcPr>
            <w:tcW w:w="0" w:type="auto"/>
            <w:tcBorders>
              <w:bottom w:val="single" w:sz="4" w:space="0" w:color="auto"/>
            </w:tcBorders>
            <w:vAlign w:val="center"/>
          </w:tcPr>
          <w:p w:rsidR="00B8556F" w:rsidRPr="0021081E" w:rsidRDefault="00B8556F" w:rsidP="008A1403">
            <w:pPr>
              <w:spacing w:after="0" w:line="240" w:lineRule="auto"/>
              <w:jc w:val="both"/>
              <w:rPr>
                <w:rFonts w:ascii="Times New Roman" w:hAnsi="Times New Roman" w:cs="Times New Roman"/>
                <w:sz w:val="20"/>
                <w:szCs w:val="20"/>
              </w:rPr>
            </w:pPr>
          </w:p>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шт.</w:t>
            </w:r>
          </w:p>
          <w:p w:rsidR="00B8556F" w:rsidRPr="0021081E" w:rsidRDefault="00B8556F" w:rsidP="008A1403">
            <w:pPr>
              <w:spacing w:after="0" w:line="240" w:lineRule="auto"/>
              <w:jc w:val="both"/>
              <w:rPr>
                <w:rFonts w:ascii="Times New Roman" w:hAnsi="Times New Roman" w:cs="Times New Roman"/>
                <w:sz w:val="20"/>
                <w:szCs w:val="20"/>
              </w:rPr>
            </w:pPr>
          </w:p>
        </w:tc>
        <w:tc>
          <w:tcPr>
            <w:tcW w:w="0" w:type="auto"/>
            <w:tcBorders>
              <w:bottom w:val="single" w:sz="4" w:space="0" w:color="auto"/>
            </w:tcBorders>
            <w:vAlign w:val="center"/>
          </w:tcPr>
          <w:p w:rsidR="00B8556F" w:rsidRPr="0021081E" w:rsidRDefault="00B8556F" w:rsidP="008A1403">
            <w:pPr>
              <w:spacing w:after="0" w:line="240" w:lineRule="auto"/>
              <w:jc w:val="both"/>
              <w:rPr>
                <w:rFonts w:ascii="Times New Roman" w:hAnsi="Times New Roman" w:cs="Times New Roman"/>
                <w:sz w:val="20"/>
                <w:szCs w:val="20"/>
              </w:rPr>
            </w:pPr>
          </w:p>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12 (9)</w:t>
            </w:r>
          </w:p>
          <w:p w:rsidR="00B8556F" w:rsidRPr="0021081E" w:rsidRDefault="00B8556F" w:rsidP="008A1403">
            <w:pPr>
              <w:spacing w:after="0" w:line="240" w:lineRule="auto"/>
              <w:jc w:val="both"/>
              <w:rPr>
                <w:rFonts w:ascii="Times New Roman" w:hAnsi="Times New Roman" w:cs="Times New Roman"/>
                <w:sz w:val="20"/>
                <w:szCs w:val="20"/>
              </w:rPr>
            </w:pPr>
          </w:p>
        </w:tc>
        <w:tc>
          <w:tcPr>
            <w:tcW w:w="0" w:type="auto"/>
            <w:vMerge w:val="restart"/>
            <w:vAlign w:val="center"/>
          </w:tcPr>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Отчеты Комитета по делам молодёжи Администрации Городского округа Подольск</w:t>
            </w:r>
          </w:p>
        </w:tc>
        <w:tc>
          <w:tcPr>
            <w:tcW w:w="0" w:type="auto"/>
            <w:vMerge w:val="restart"/>
            <w:vAlign w:val="center"/>
          </w:tcPr>
          <w:p w:rsidR="00B8556F" w:rsidRPr="0021081E" w:rsidRDefault="00B8556F" w:rsidP="008A1403">
            <w:pPr>
              <w:spacing w:after="0" w:line="240" w:lineRule="auto"/>
              <w:jc w:val="both"/>
              <w:rPr>
                <w:rFonts w:ascii="Times New Roman" w:hAnsi="Times New Roman" w:cs="Times New Roman"/>
                <w:sz w:val="20"/>
                <w:szCs w:val="20"/>
              </w:rPr>
            </w:pPr>
          </w:p>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по полугодию</w:t>
            </w:r>
          </w:p>
        </w:tc>
      </w:tr>
      <w:tr w:rsidR="00B8556F" w:rsidRPr="0021081E" w:rsidTr="00F4370D">
        <w:trPr>
          <w:trHeight w:val="285"/>
          <w:jc w:val="center"/>
        </w:trPr>
        <w:tc>
          <w:tcPr>
            <w:tcW w:w="0" w:type="auto"/>
            <w:tcBorders>
              <w:top w:val="single" w:sz="4" w:space="0" w:color="auto"/>
            </w:tcBorders>
          </w:tcPr>
          <w:p w:rsidR="00B8556F" w:rsidRPr="0021081E" w:rsidRDefault="00B8556F" w:rsidP="008A1403">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2</w:t>
            </w:r>
          </w:p>
        </w:tc>
        <w:tc>
          <w:tcPr>
            <w:tcW w:w="0" w:type="auto"/>
            <w:tcBorders>
              <w:top w:val="single" w:sz="4" w:space="0" w:color="auto"/>
            </w:tcBorders>
          </w:tcPr>
          <w:p w:rsidR="00B8556F" w:rsidRPr="0021081E" w:rsidRDefault="00B8556F" w:rsidP="00F4370D">
            <w:pPr>
              <w:pStyle w:val="ConsPlusCell"/>
              <w:rPr>
                <w:rFonts w:ascii="Times New Roman" w:hAnsi="Times New Roman" w:cs="Times New Roman"/>
                <w:sz w:val="20"/>
                <w:szCs w:val="20"/>
              </w:rPr>
            </w:pPr>
            <w:r w:rsidRPr="0021081E">
              <w:rPr>
                <w:rFonts w:ascii="Times New Roman" w:hAnsi="Times New Roman" w:cs="Times New Roman"/>
                <w:sz w:val="20"/>
                <w:szCs w:val="20"/>
              </w:rPr>
              <w:t>Доля молодых семей, улучшивших жилищные условия</w:t>
            </w:r>
          </w:p>
          <w:p w:rsidR="00B8556F" w:rsidRPr="0021081E" w:rsidRDefault="00B8556F" w:rsidP="00F4370D">
            <w:pPr>
              <w:pStyle w:val="ConsPlusCell"/>
              <w:rPr>
                <w:rFonts w:ascii="Times New Roman" w:hAnsi="Times New Roman" w:cs="Times New Roman"/>
                <w:sz w:val="20"/>
                <w:szCs w:val="20"/>
              </w:rPr>
            </w:pPr>
          </w:p>
        </w:tc>
        <w:tc>
          <w:tcPr>
            <w:tcW w:w="0" w:type="auto"/>
            <w:tcBorders>
              <w:top w:val="single" w:sz="4" w:space="0" w:color="auto"/>
            </w:tcBorders>
          </w:tcPr>
          <w:p w:rsidR="00B8556F" w:rsidRPr="0021081E" w:rsidRDefault="00B8556F" w:rsidP="008A1403">
            <w:pPr>
              <w:spacing w:after="0" w:line="240" w:lineRule="auto"/>
              <w:jc w:val="both"/>
              <w:outlineLvl w:val="2"/>
              <w:rPr>
                <w:rFonts w:ascii="Times New Roman" w:hAnsi="Times New Roman" w:cs="Times New Roman"/>
                <w:sz w:val="20"/>
                <w:szCs w:val="20"/>
              </w:rPr>
            </w:pPr>
            <w:r w:rsidRPr="0021081E">
              <w:rPr>
                <w:rFonts w:ascii="Times New Roman" w:hAnsi="Times New Roman" w:cs="Times New Roman"/>
                <w:sz w:val="20"/>
                <w:szCs w:val="20"/>
              </w:rPr>
              <w:t xml:space="preserve">Значение целевого показателя рассчитывается как отношение количества молодых семей, улучшивших жилищные условия в рамках реализации Подпрограммы, к общему количеству молодых семей, изъявивших желание принять участие в реализации подпрограммы «Обеспечение жильем молодых семей» муниципальной программы. </w:t>
            </w:r>
          </w:p>
        </w:tc>
        <w:tc>
          <w:tcPr>
            <w:tcW w:w="0" w:type="auto"/>
            <w:tcBorders>
              <w:top w:val="single" w:sz="4" w:space="0" w:color="auto"/>
            </w:tcBorders>
            <w:vAlign w:val="center"/>
          </w:tcPr>
          <w:p w:rsidR="00B8556F" w:rsidRPr="0021081E" w:rsidRDefault="00B8556F" w:rsidP="008A1403">
            <w:pPr>
              <w:spacing w:after="0" w:line="240" w:lineRule="auto"/>
              <w:jc w:val="both"/>
              <w:rPr>
                <w:rFonts w:ascii="Times New Roman" w:hAnsi="Times New Roman" w:cs="Times New Roman"/>
                <w:sz w:val="20"/>
                <w:szCs w:val="20"/>
              </w:rPr>
            </w:pPr>
          </w:p>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w:t>
            </w:r>
          </w:p>
        </w:tc>
        <w:tc>
          <w:tcPr>
            <w:tcW w:w="0" w:type="auto"/>
            <w:tcBorders>
              <w:top w:val="single" w:sz="4" w:space="0" w:color="auto"/>
            </w:tcBorders>
            <w:vAlign w:val="center"/>
          </w:tcPr>
          <w:p w:rsidR="00B8556F" w:rsidRPr="0021081E" w:rsidRDefault="00B8556F" w:rsidP="008A1403">
            <w:pPr>
              <w:spacing w:after="0" w:line="240" w:lineRule="auto"/>
              <w:jc w:val="both"/>
              <w:rPr>
                <w:rFonts w:ascii="Times New Roman" w:hAnsi="Times New Roman" w:cs="Times New Roman"/>
                <w:sz w:val="20"/>
                <w:szCs w:val="20"/>
              </w:rPr>
            </w:pPr>
          </w:p>
          <w:p w:rsidR="00B8556F" w:rsidRPr="0021081E" w:rsidRDefault="00B8556F"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100</w:t>
            </w:r>
          </w:p>
        </w:tc>
        <w:tc>
          <w:tcPr>
            <w:tcW w:w="0" w:type="auto"/>
            <w:vMerge/>
          </w:tcPr>
          <w:p w:rsidR="00B8556F" w:rsidRPr="0021081E" w:rsidRDefault="00B8556F" w:rsidP="008A1403">
            <w:pPr>
              <w:spacing w:after="0" w:line="240" w:lineRule="auto"/>
              <w:jc w:val="both"/>
              <w:rPr>
                <w:rFonts w:ascii="Times New Roman" w:hAnsi="Times New Roman" w:cs="Times New Roman"/>
                <w:sz w:val="20"/>
                <w:szCs w:val="20"/>
              </w:rPr>
            </w:pPr>
          </w:p>
        </w:tc>
        <w:tc>
          <w:tcPr>
            <w:tcW w:w="0" w:type="auto"/>
            <w:vMerge/>
          </w:tcPr>
          <w:p w:rsidR="00B8556F" w:rsidRPr="0021081E" w:rsidRDefault="00B8556F" w:rsidP="008A1403">
            <w:pPr>
              <w:spacing w:after="0" w:line="240" w:lineRule="auto"/>
              <w:jc w:val="both"/>
              <w:rPr>
                <w:rFonts w:ascii="Times New Roman" w:hAnsi="Times New Roman" w:cs="Times New Roman"/>
                <w:sz w:val="20"/>
                <w:szCs w:val="20"/>
              </w:rPr>
            </w:pPr>
          </w:p>
        </w:tc>
      </w:tr>
    </w:tbl>
    <w:p w:rsidR="006474BE" w:rsidRPr="0021081E" w:rsidRDefault="006474BE" w:rsidP="00C47FE3">
      <w:pPr>
        <w:autoSpaceDE w:val="0"/>
        <w:autoSpaceDN w:val="0"/>
        <w:adjustRightInd w:val="0"/>
        <w:spacing w:after="0" w:line="240" w:lineRule="auto"/>
        <w:jc w:val="center"/>
        <w:rPr>
          <w:rFonts w:ascii="Times New Roman" w:hAnsi="Times New Roman" w:cs="Times New Roman"/>
          <w:sz w:val="26"/>
          <w:szCs w:val="26"/>
        </w:rPr>
      </w:pPr>
    </w:p>
    <w:p w:rsidR="009D549A" w:rsidRPr="0021081E" w:rsidRDefault="009D549A" w:rsidP="00D93722">
      <w:pPr>
        <w:autoSpaceDE w:val="0"/>
        <w:autoSpaceDN w:val="0"/>
        <w:adjustRightInd w:val="0"/>
        <w:spacing w:after="0" w:line="240" w:lineRule="auto"/>
        <w:rPr>
          <w:rFonts w:ascii="Times New Roman" w:hAnsi="Times New Roman" w:cs="Times New Roman"/>
          <w:sz w:val="26"/>
          <w:szCs w:val="26"/>
        </w:rPr>
      </w:pPr>
    </w:p>
    <w:p w:rsidR="002D3FFA" w:rsidRPr="0021081E" w:rsidRDefault="002D3FFA" w:rsidP="00C47FE3">
      <w:pPr>
        <w:autoSpaceDE w:val="0"/>
        <w:autoSpaceDN w:val="0"/>
        <w:adjustRightInd w:val="0"/>
        <w:spacing w:after="0" w:line="240" w:lineRule="auto"/>
        <w:jc w:val="center"/>
        <w:rPr>
          <w:rFonts w:ascii="Times New Roman" w:hAnsi="Times New Roman" w:cs="Times New Roman"/>
          <w:sz w:val="26"/>
          <w:szCs w:val="26"/>
        </w:rPr>
      </w:pPr>
      <w:r w:rsidRPr="0021081E">
        <w:rPr>
          <w:rFonts w:ascii="Times New Roman" w:hAnsi="Times New Roman" w:cs="Times New Roman"/>
          <w:sz w:val="26"/>
          <w:szCs w:val="26"/>
        </w:rPr>
        <w:t>№5 «Обеспечение предоставления жилых помещений детям-сиротам»</w:t>
      </w:r>
    </w:p>
    <w:p w:rsidR="00C47FE3" w:rsidRPr="0021081E" w:rsidRDefault="00C47FE3" w:rsidP="00C47FE3">
      <w:pPr>
        <w:autoSpaceDE w:val="0"/>
        <w:autoSpaceDN w:val="0"/>
        <w:adjustRightInd w:val="0"/>
        <w:spacing w:after="0" w:line="240" w:lineRule="auto"/>
        <w:jc w:val="center"/>
        <w:rPr>
          <w:rFonts w:ascii="Times New Roman" w:hAnsi="Times New Roman" w:cs="Times New Roman"/>
          <w:sz w:val="26"/>
          <w:szCs w:val="26"/>
        </w:rPr>
      </w:pPr>
    </w:p>
    <w:tbl>
      <w:tblPr>
        <w:tblpPr w:leftFromText="180" w:rightFromText="180" w:vertAnchor="text" w:horzAnchor="margin" w:tblpXSpec="center" w:tblpY="1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248"/>
        <w:gridCol w:w="3249"/>
        <w:gridCol w:w="1145"/>
        <w:gridCol w:w="5922"/>
        <w:gridCol w:w="1870"/>
      </w:tblGrid>
      <w:tr w:rsidR="00AF6719" w:rsidRPr="0021081E" w:rsidTr="0089621B">
        <w:trPr>
          <w:trHeight w:val="994"/>
        </w:trPr>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п/п</w:t>
            </w: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Наименование  целевых показателей</w:t>
            </w: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Определение целевого показателя</w:t>
            </w: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Базовое</w:t>
            </w:r>
          </w:p>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значение </w:t>
            </w:r>
          </w:p>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показателя</w:t>
            </w: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Источник предоставления отчетности</w:t>
            </w: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Периодичность предоставление отчетности</w:t>
            </w:r>
          </w:p>
        </w:tc>
      </w:tr>
      <w:tr w:rsidR="00AF6719" w:rsidRPr="0021081E" w:rsidTr="00301EED">
        <w:trPr>
          <w:trHeight w:val="3962"/>
        </w:trPr>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w:t>
            </w:r>
          </w:p>
        </w:tc>
        <w:tc>
          <w:tcPr>
            <w:tcW w:w="0" w:type="auto"/>
          </w:tcPr>
          <w:p w:rsidR="00C732DC" w:rsidRPr="0021081E" w:rsidRDefault="00AF6719" w:rsidP="00AF6719">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21081E">
              <w:rPr>
                <w:rFonts w:ascii="Times New Roman" w:hAnsi="Times New Roman" w:cs="Times New Roman"/>
                <w:color w:val="000000"/>
                <w:sz w:val="20"/>
                <w:szCs w:val="20"/>
              </w:rPr>
              <w:t>Количество детей-сирот и детей, оставшихся без попечения родителей, а также лиц из их числа, обеспеченных жилыми помещениями, человек</w:t>
            </w:r>
          </w:p>
        </w:tc>
        <w:tc>
          <w:tcPr>
            <w:tcW w:w="0" w:type="auto"/>
          </w:tcPr>
          <w:p w:rsidR="00AF6719" w:rsidRPr="0021081E" w:rsidRDefault="00AF6719" w:rsidP="00AF6719">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Количество детей-сирот и детей, оставшихся без попечения родителей, а также лиц из их числа, обеспеченных жилыми помещениями</w:t>
            </w:r>
          </w:p>
          <w:p w:rsidR="00C732DC" w:rsidRPr="0021081E" w:rsidRDefault="00AF6719" w:rsidP="00AF6719">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14</w:t>
            </w:r>
          </w:p>
        </w:tc>
        <w:tc>
          <w:tcPr>
            <w:tcW w:w="0" w:type="auto"/>
          </w:tcPr>
          <w:p w:rsidR="00C732DC" w:rsidRPr="0021081E" w:rsidRDefault="00C732DC" w:rsidP="008A1403">
            <w:pPr>
              <w:autoSpaceDE w:val="0"/>
              <w:autoSpaceDN w:val="0"/>
              <w:adjustRightInd w:val="0"/>
              <w:spacing w:after="0" w:line="240" w:lineRule="auto"/>
              <w:ind w:right="106"/>
              <w:jc w:val="both"/>
              <w:rPr>
                <w:rFonts w:ascii="Times New Roman" w:hAnsi="Times New Roman" w:cs="Times New Roman"/>
                <w:sz w:val="20"/>
                <w:szCs w:val="20"/>
              </w:rPr>
            </w:pPr>
            <w:r w:rsidRPr="0021081E">
              <w:rPr>
                <w:rFonts w:ascii="Times New Roman" w:hAnsi="Times New Roman" w:cs="Times New Roman"/>
                <w:sz w:val="20"/>
                <w:szCs w:val="20"/>
              </w:rPr>
              <w:t>При расчете значения целевого показателя применяются данные Министерства образования Московской области по Городскому округу Подольск о количестве детей-сирот и детей, оставшихся без попечения родителей, а также лиц из их числа, у которых право на получение жилого помещения возникло и не реализовано.</w:t>
            </w:r>
          </w:p>
          <w:p w:rsidR="00C732DC" w:rsidRPr="0021081E" w:rsidRDefault="00C732DC" w:rsidP="008A1403">
            <w:pPr>
              <w:autoSpaceDE w:val="0"/>
              <w:autoSpaceDN w:val="0"/>
              <w:adjustRightInd w:val="0"/>
              <w:spacing w:after="0" w:line="240" w:lineRule="auto"/>
              <w:ind w:right="106"/>
              <w:jc w:val="both"/>
              <w:rPr>
                <w:rFonts w:ascii="Times New Roman" w:hAnsi="Times New Roman" w:cs="Times New Roman"/>
                <w:sz w:val="20"/>
                <w:szCs w:val="20"/>
              </w:rPr>
            </w:pPr>
            <w:r w:rsidRPr="0021081E">
              <w:rPr>
                <w:rFonts w:ascii="Times New Roman" w:hAnsi="Times New Roman" w:cs="Times New Roman"/>
                <w:sz w:val="20"/>
                <w:szCs w:val="20"/>
              </w:rPr>
              <w:t xml:space="preserve">Данные сведения формируются путем анализа списка детей-сирот и детей, оставшихся без попечения родителей, а также лиц из их числа, которые подлежат </w:t>
            </w:r>
            <w:r w:rsidR="0025611E" w:rsidRPr="0021081E">
              <w:rPr>
                <w:rFonts w:ascii="Times New Roman" w:hAnsi="Times New Roman" w:cs="Times New Roman"/>
                <w:sz w:val="20"/>
                <w:szCs w:val="20"/>
              </w:rPr>
              <w:t xml:space="preserve">обеспечению жилыми помещениями </w:t>
            </w:r>
            <w:r w:rsidRPr="0021081E">
              <w:rPr>
                <w:rFonts w:ascii="Times New Roman" w:hAnsi="Times New Roman" w:cs="Times New Roman"/>
                <w:sz w:val="20"/>
                <w:szCs w:val="20"/>
              </w:rPr>
              <w:t>по Городскому округу Под</w:t>
            </w:r>
            <w:r w:rsidR="0025611E" w:rsidRPr="0021081E">
              <w:rPr>
                <w:rFonts w:ascii="Times New Roman" w:hAnsi="Times New Roman" w:cs="Times New Roman"/>
                <w:sz w:val="20"/>
                <w:szCs w:val="20"/>
              </w:rPr>
              <w:t xml:space="preserve">ольск, </w:t>
            </w:r>
            <w:r w:rsidRPr="0021081E">
              <w:rPr>
                <w:rFonts w:ascii="Times New Roman" w:hAnsi="Times New Roman" w:cs="Times New Roman"/>
                <w:sz w:val="20"/>
                <w:szCs w:val="20"/>
              </w:rPr>
              <w:t>и отчетов Городского округа Подольск  Московской области о расходовании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tc>
        <w:tc>
          <w:tcPr>
            <w:tcW w:w="0" w:type="auto"/>
          </w:tcPr>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C732DC" w:rsidRPr="0021081E"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ежеквартально</w:t>
            </w:r>
          </w:p>
        </w:tc>
      </w:tr>
      <w:tr w:rsidR="00FF7104" w:rsidRPr="0021081E" w:rsidTr="00FF7104">
        <w:trPr>
          <w:trHeight w:val="2237"/>
        </w:trPr>
        <w:tc>
          <w:tcPr>
            <w:tcW w:w="0" w:type="auto"/>
          </w:tcPr>
          <w:p w:rsidR="00FF7104" w:rsidRPr="0021081E" w:rsidRDefault="00FF7104" w:rsidP="00FF7104">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2</w:t>
            </w:r>
          </w:p>
        </w:tc>
        <w:tc>
          <w:tcPr>
            <w:tcW w:w="0" w:type="auto"/>
          </w:tcPr>
          <w:p w:rsidR="00FF7104" w:rsidRPr="0021081E" w:rsidRDefault="00FF7104" w:rsidP="00FF7104">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21081E">
              <w:rPr>
                <w:rFonts w:ascii="Times New Roman" w:hAnsi="Times New Roman" w:cs="Times New Roman"/>
                <w:color w:val="000000"/>
                <w:sz w:val="20"/>
                <w:szCs w:val="20"/>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0" w:type="auto"/>
          </w:tcPr>
          <w:p w:rsidR="00FF7104" w:rsidRPr="0021081E" w:rsidRDefault="00FF7104" w:rsidP="00FF7104">
            <w:pPr>
              <w:widowControl w:val="0"/>
              <w:wordWrap w:val="0"/>
              <w:autoSpaceDE w:val="0"/>
              <w:autoSpaceDN w:val="0"/>
              <w:adjustRightInd w:val="0"/>
              <w:jc w:val="both"/>
              <w:outlineLvl w:val="2"/>
              <w:rPr>
                <w:rFonts w:ascii="Times New Roman" w:eastAsia="Times New Roman" w:hAnsi="Times New Roman" w:cs="Times New Roman"/>
                <w:color w:val="000000"/>
                <w:kern w:val="2"/>
                <w:sz w:val="20"/>
                <w:szCs w:val="20"/>
              </w:rPr>
            </w:pPr>
            <w:r w:rsidRPr="0021081E">
              <w:rPr>
                <w:rFonts w:ascii="Times New Roman" w:hAnsi="Times New Roman" w:cs="Times New Roman"/>
                <w:color w:val="000000"/>
                <w:sz w:val="20"/>
                <w:szCs w:val="20"/>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0" w:type="auto"/>
          </w:tcPr>
          <w:p w:rsidR="00FF7104" w:rsidRPr="0021081E" w:rsidRDefault="00FF7104" w:rsidP="00FF7104">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21081E">
              <w:rPr>
                <w:rFonts w:ascii="Times New Roman" w:hAnsi="Times New Roman" w:cs="Times New Roman"/>
                <w:color w:val="000000"/>
                <w:sz w:val="20"/>
                <w:szCs w:val="20"/>
              </w:rPr>
              <w:t>1</w:t>
            </w:r>
          </w:p>
        </w:tc>
        <w:tc>
          <w:tcPr>
            <w:tcW w:w="0" w:type="auto"/>
          </w:tcPr>
          <w:p w:rsidR="00FF7104" w:rsidRPr="0021081E" w:rsidRDefault="00FF7104" w:rsidP="00FF7104">
            <w:pPr>
              <w:autoSpaceDE w:val="0"/>
              <w:autoSpaceDN w:val="0"/>
              <w:adjustRightInd w:val="0"/>
              <w:spacing w:after="0" w:line="240" w:lineRule="auto"/>
              <w:ind w:right="106"/>
              <w:jc w:val="both"/>
              <w:rPr>
                <w:rFonts w:ascii="Times New Roman" w:hAnsi="Times New Roman" w:cs="Times New Roman"/>
                <w:sz w:val="20"/>
                <w:szCs w:val="20"/>
              </w:rPr>
            </w:pPr>
            <w:r w:rsidRPr="0021081E">
              <w:rPr>
                <w:rFonts w:ascii="Times New Roman" w:hAnsi="Times New Roman" w:cs="Times New Roman"/>
                <w:sz w:val="20"/>
                <w:szCs w:val="20"/>
              </w:rPr>
              <w:t>При расчете значения целевого показателя применяются данные Министерства образования Московской области по Городскому округу Подольск о количестве детей-сирот и детей, оставшихся без попечения родителей, а также лиц из их числа, у которых право на получение жилого помещения возникло и не реализовано.</w:t>
            </w:r>
          </w:p>
        </w:tc>
        <w:tc>
          <w:tcPr>
            <w:tcW w:w="0" w:type="auto"/>
          </w:tcPr>
          <w:p w:rsidR="00FF7104" w:rsidRPr="0021081E" w:rsidRDefault="00FF7104" w:rsidP="00FF7104">
            <w:pPr>
              <w:autoSpaceDE w:val="0"/>
              <w:autoSpaceDN w:val="0"/>
              <w:adjustRightInd w:val="0"/>
              <w:outlineLvl w:val="2"/>
              <w:rPr>
                <w:rFonts w:ascii="Times New Roman" w:eastAsia="Times New Roman" w:hAnsi="Times New Roman" w:cs="Times New Roman"/>
                <w:color w:val="000000"/>
                <w:kern w:val="2"/>
                <w:sz w:val="20"/>
                <w:szCs w:val="20"/>
              </w:rPr>
            </w:pPr>
          </w:p>
          <w:p w:rsidR="00FF7104" w:rsidRPr="0021081E" w:rsidRDefault="00FF7104" w:rsidP="00FF7104">
            <w:pPr>
              <w:widowControl w:val="0"/>
              <w:wordWrap w:val="0"/>
              <w:autoSpaceDE w:val="0"/>
              <w:autoSpaceDN w:val="0"/>
              <w:adjustRightInd w:val="0"/>
              <w:jc w:val="both"/>
              <w:outlineLvl w:val="2"/>
              <w:rPr>
                <w:rFonts w:ascii="Times New Roman" w:eastAsia="Times New Roman" w:hAnsi="Times New Roman" w:cs="Times New Roman"/>
                <w:color w:val="000000"/>
                <w:kern w:val="2"/>
                <w:sz w:val="20"/>
                <w:szCs w:val="20"/>
              </w:rPr>
            </w:pPr>
            <w:r w:rsidRPr="0021081E">
              <w:rPr>
                <w:rFonts w:ascii="Times New Roman" w:hAnsi="Times New Roman" w:cs="Times New Roman"/>
                <w:color w:val="000000"/>
                <w:sz w:val="20"/>
                <w:szCs w:val="20"/>
              </w:rPr>
              <w:t>ежеквартально</w:t>
            </w:r>
          </w:p>
        </w:tc>
      </w:tr>
    </w:tbl>
    <w:p w:rsidR="002260FC" w:rsidRPr="0021081E" w:rsidRDefault="002260FC" w:rsidP="00301EED">
      <w:pPr>
        <w:spacing w:after="0" w:line="240" w:lineRule="auto"/>
        <w:jc w:val="both"/>
        <w:rPr>
          <w:rFonts w:ascii="Times New Roman" w:hAnsi="Times New Roman" w:cs="Times New Roman"/>
          <w:color w:val="000000"/>
        </w:rPr>
      </w:pPr>
    </w:p>
    <w:p w:rsidR="00AD3545" w:rsidRPr="0021081E" w:rsidRDefault="001370B5" w:rsidP="00C47FE3">
      <w:pPr>
        <w:pStyle w:val="a4"/>
        <w:spacing w:after="0" w:line="240" w:lineRule="auto"/>
        <w:ind w:left="1068"/>
        <w:jc w:val="center"/>
        <w:rPr>
          <w:rFonts w:ascii="Times New Roman" w:hAnsi="Times New Roman" w:cs="Times New Roman"/>
          <w:color w:val="000000"/>
          <w:sz w:val="26"/>
          <w:szCs w:val="26"/>
        </w:rPr>
      </w:pPr>
      <w:r w:rsidRPr="0021081E">
        <w:rPr>
          <w:rFonts w:ascii="Times New Roman" w:hAnsi="Times New Roman" w:cs="Times New Roman"/>
          <w:color w:val="000000"/>
          <w:sz w:val="26"/>
          <w:szCs w:val="26"/>
        </w:rPr>
        <w:t xml:space="preserve">№6 </w:t>
      </w:r>
      <w:r w:rsidR="00AD3545" w:rsidRPr="0021081E">
        <w:rPr>
          <w:rFonts w:ascii="Times New Roman" w:hAnsi="Times New Roman" w:cs="Times New Roman"/>
          <w:color w:val="000000"/>
          <w:sz w:val="26"/>
          <w:szCs w:val="26"/>
        </w:rPr>
        <w:t>«Поддержка отдельных категорий граждан при улучшении ими жилищных условий с использованием ипотечных жилищных кредитов»</w:t>
      </w:r>
    </w:p>
    <w:p w:rsidR="00AD3545" w:rsidRPr="0021081E" w:rsidRDefault="00AD3545" w:rsidP="00C47FE3">
      <w:pPr>
        <w:ind w:left="708"/>
        <w:jc w:val="center"/>
        <w:rPr>
          <w:rFonts w:ascii="Times New Roman" w:hAnsi="Times New Roman" w:cs="Times New Roman"/>
          <w:b/>
          <w:color w:val="000000"/>
          <w:sz w:val="20"/>
          <w:szCs w:val="20"/>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15"/>
        <w:gridCol w:w="3312"/>
        <w:gridCol w:w="5147"/>
        <w:gridCol w:w="1217"/>
        <w:gridCol w:w="1448"/>
        <w:gridCol w:w="2285"/>
        <w:gridCol w:w="1746"/>
      </w:tblGrid>
      <w:tr w:rsidR="00A7268C" w:rsidRPr="0021081E" w:rsidTr="00A7268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 п/п</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Наименование показателей</w:t>
            </w:r>
          </w:p>
        </w:tc>
        <w:tc>
          <w:tcPr>
            <w:tcW w:w="0" w:type="auto"/>
            <w:tcBorders>
              <w:bottom w:val="single" w:sz="4" w:space="0" w:color="auto"/>
            </w:tcBorders>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Определение</w:t>
            </w:r>
          </w:p>
        </w:tc>
        <w:tc>
          <w:tcPr>
            <w:tcW w:w="0" w:type="auto"/>
            <w:tcBorders>
              <w:bottom w:val="single" w:sz="4" w:space="0" w:color="auto"/>
            </w:tcBorders>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Единицы измерения</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Значения базовых показателей</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Статистическая информация</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Периодичность  предоставления</w:t>
            </w:r>
          </w:p>
        </w:tc>
      </w:tr>
      <w:tr w:rsidR="00A7268C" w:rsidRPr="0021081E" w:rsidTr="00A7268C">
        <w:trPr>
          <w:trHeight w:val="285"/>
        </w:trPr>
        <w:tc>
          <w:tcPr>
            <w:tcW w:w="0" w:type="auto"/>
            <w:tcBorders>
              <w:top w:val="single" w:sz="4" w:space="0" w:color="auto"/>
              <w:bottom w:val="single" w:sz="4" w:space="0" w:color="auto"/>
            </w:tcBorders>
          </w:tcPr>
          <w:p w:rsidR="00A7268C" w:rsidRPr="0021081E" w:rsidRDefault="00A7268C" w:rsidP="00B639FC">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1</w:t>
            </w:r>
          </w:p>
        </w:tc>
        <w:tc>
          <w:tcPr>
            <w:tcW w:w="0" w:type="auto"/>
            <w:tcBorders>
              <w:top w:val="single" w:sz="4" w:space="0" w:color="auto"/>
              <w:bottom w:val="single" w:sz="4" w:space="0" w:color="auto"/>
            </w:tcBorders>
            <w:vAlign w:val="center"/>
          </w:tcPr>
          <w:p w:rsidR="00A7268C" w:rsidRPr="0021081E" w:rsidRDefault="00A7268C" w:rsidP="00B639FC">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 xml:space="preserve">Доля граждан, получивших </w:t>
            </w:r>
            <w:r w:rsidRPr="0021081E">
              <w:rPr>
                <w:rFonts w:ascii="Times New Roman" w:hAnsi="Times New Roman" w:cs="Times New Roman"/>
                <w:sz w:val="20"/>
                <w:szCs w:val="20"/>
              </w:rPr>
              <w:lastRenderedPageBreak/>
              <w:t>жилищный ипотечный кредит, в общей численности граждан, желающих получить жилищный ипотечный кредит</w:t>
            </w:r>
          </w:p>
        </w:tc>
        <w:tc>
          <w:tcPr>
            <w:tcW w:w="0" w:type="auto"/>
            <w:tcBorders>
              <w:top w:val="single" w:sz="4" w:space="0" w:color="auto"/>
              <w:bottom w:val="single" w:sz="4" w:space="0" w:color="auto"/>
            </w:tcBorders>
          </w:tcPr>
          <w:p w:rsidR="00A7268C" w:rsidRPr="0021081E" w:rsidRDefault="00A7268C" w:rsidP="008A1403">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lastRenderedPageBreak/>
              <w:t xml:space="preserve">Значение показателя рассчитывается как отношение </w:t>
            </w:r>
            <w:r w:rsidRPr="0021081E">
              <w:rPr>
                <w:rFonts w:ascii="Times New Roman" w:hAnsi="Times New Roman" w:cs="Times New Roman"/>
                <w:sz w:val="20"/>
                <w:szCs w:val="20"/>
              </w:rPr>
              <w:lastRenderedPageBreak/>
              <w:t xml:space="preserve">количества граждан, получивших жилищный ипотечный кредит с помощью мер государственной поддержки в рамках реализации </w:t>
            </w:r>
            <w:hyperlink r:id="rId11" w:history="1">
              <w:r w:rsidRPr="0021081E">
                <w:rPr>
                  <w:rFonts w:ascii="Times New Roman" w:hAnsi="Times New Roman" w:cs="Times New Roman"/>
                  <w:sz w:val="20"/>
                  <w:szCs w:val="20"/>
                </w:rPr>
                <w:t>подпрограммы</w:t>
              </w:r>
            </w:hyperlink>
            <w:r w:rsidRPr="0021081E">
              <w:rPr>
                <w:rFonts w:ascii="Times New Roman" w:hAnsi="Times New Roman" w:cs="Times New Roman"/>
                <w:sz w:val="20"/>
                <w:szCs w:val="20"/>
              </w:rPr>
              <w:t>, к общему количеству граждан, желающих получить жилищный ипотечный кредит на приобретение (строительство) жилого помещения.</w:t>
            </w:r>
          </w:p>
        </w:tc>
        <w:tc>
          <w:tcPr>
            <w:tcW w:w="0" w:type="auto"/>
            <w:tcBorders>
              <w:top w:val="single" w:sz="4" w:space="0" w:color="auto"/>
              <w:bottom w:val="single" w:sz="4" w:space="0" w:color="auto"/>
            </w:tcBorders>
            <w:vAlign w:val="center"/>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lastRenderedPageBreak/>
              <w:t>Процент/</w:t>
            </w:r>
          </w:p>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lastRenderedPageBreak/>
              <w:t>чел.</w:t>
            </w:r>
          </w:p>
        </w:tc>
        <w:tc>
          <w:tcPr>
            <w:tcW w:w="0" w:type="auto"/>
            <w:tcBorders>
              <w:top w:val="single" w:sz="4" w:space="0" w:color="auto"/>
              <w:bottom w:val="single" w:sz="4" w:space="0" w:color="auto"/>
            </w:tcBorders>
            <w:vAlign w:val="center"/>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lastRenderedPageBreak/>
              <w:t>0</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 xml:space="preserve">Отчеты Комитета по </w:t>
            </w:r>
            <w:r w:rsidRPr="0021081E">
              <w:rPr>
                <w:rFonts w:ascii="Times New Roman" w:hAnsi="Times New Roman" w:cs="Times New Roman"/>
                <w:sz w:val="20"/>
                <w:szCs w:val="20"/>
              </w:rPr>
              <w:lastRenderedPageBreak/>
              <w:t>образованию Администрации Городского округа Подольск</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lastRenderedPageBreak/>
              <w:t>ежеквартально</w:t>
            </w:r>
          </w:p>
        </w:tc>
      </w:tr>
      <w:tr w:rsidR="00A7268C" w:rsidRPr="0021081E" w:rsidTr="00A7268C">
        <w:trPr>
          <w:trHeight w:val="285"/>
        </w:trPr>
        <w:tc>
          <w:tcPr>
            <w:tcW w:w="0" w:type="auto"/>
            <w:tcBorders>
              <w:top w:val="single" w:sz="4" w:space="0" w:color="auto"/>
              <w:bottom w:val="single" w:sz="4" w:space="0" w:color="auto"/>
            </w:tcBorders>
          </w:tcPr>
          <w:p w:rsidR="00A7268C" w:rsidRPr="0021081E" w:rsidRDefault="00A7268C" w:rsidP="008A1403">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lastRenderedPageBreak/>
              <w:t>2</w:t>
            </w:r>
          </w:p>
        </w:tc>
        <w:tc>
          <w:tcPr>
            <w:tcW w:w="0" w:type="auto"/>
            <w:tcBorders>
              <w:top w:val="single" w:sz="4" w:space="0" w:color="auto"/>
              <w:bottom w:val="single" w:sz="4" w:space="0" w:color="auto"/>
            </w:tcBorders>
            <w:vAlign w:val="center"/>
          </w:tcPr>
          <w:p w:rsidR="00A7268C" w:rsidRPr="0021081E" w:rsidRDefault="00A7268C" w:rsidP="008A1403">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Количество участников Подпрограммы, улучшивших жилищные условия с помощью мер государственной поддержки в сфере ипотечного жилищного кредитования</w:t>
            </w:r>
          </w:p>
        </w:tc>
        <w:tc>
          <w:tcPr>
            <w:tcW w:w="0" w:type="auto"/>
            <w:tcBorders>
              <w:top w:val="single" w:sz="4" w:space="0" w:color="auto"/>
              <w:bottom w:val="single" w:sz="4" w:space="0" w:color="auto"/>
            </w:tcBorders>
          </w:tcPr>
          <w:p w:rsidR="00A7268C" w:rsidRPr="0021081E" w:rsidRDefault="00A7268C" w:rsidP="008A1403">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Значение показателя рассчитывается на основе данных о количестве оплаченных и использованных свидетельств о праве на получение учителями, врачами жилищной субсидии на погашение первоначального взноса и части основного долга по ипотечному жилищному кредиту на приобретение (строительство) жилого помещения.</w:t>
            </w:r>
          </w:p>
        </w:tc>
        <w:tc>
          <w:tcPr>
            <w:tcW w:w="0" w:type="auto"/>
            <w:tcBorders>
              <w:top w:val="single" w:sz="4" w:space="0" w:color="auto"/>
              <w:bottom w:val="single" w:sz="4" w:space="0" w:color="auto"/>
            </w:tcBorders>
            <w:vAlign w:val="center"/>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человек</w:t>
            </w:r>
          </w:p>
        </w:tc>
        <w:tc>
          <w:tcPr>
            <w:tcW w:w="0" w:type="auto"/>
            <w:tcBorders>
              <w:top w:val="single" w:sz="4" w:space="0" w:color="auto"/>
              <w:bottom w:val="single" w:sz="4" w:space="0" w:color="auto"/>
            </w:tcBorders>
            <w:vAlign w:val="center"/>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0</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Отчеты Комитета по образованию Администрации Городского округа Подольск</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ежеквартально</w:t>
            </w:r>
          </w:p>
        </w:tc>
      </w:tr>
      <w:tr w:rsidR="00A7268C" w:rsidRPr="0021081E" w:rsidTr="00A7268C">
        <w:trPr>
          <w:trHeight w:val="285"/>
        </w:trPr>
        <w:tc>
          <w:tcPr>
            <w:tcW w:w="0" w:type="auto"/>
            <w:tcBorders>
              <w:top w:val="single" w:sz="4" w:space="0" w:color="auto"/>
            </w:tcBorders>
          </w:tcPr>
          <w:p w:rsidR="00A7268C" w:rsidRPr="0021081E" w:rsidRDefault="00A7268C" w:rsidP="008A1403">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3</w:t>
            </w:r>
          </w:p>
        </w:tc>
        <w:tc>
          <w:tcPr>
            <w:tcW w:w="0" w:type="auto"/>
            <w:tcBorders>
              <w:top w:val="single" w:sz="4" w:space="0" w:color="auto"/>
            </w:tcBorders>
          </w:tcPr>
          <w:p w:rsidR="00A7268C" w:rsidRPr="0021081E" w:rsidRDefault="00A7268C" w:rsidP="008A1403">
            <w:pPr>
              <w:pStyle w:val="ConsPlusCell"/>
              <w:jc w:val="both"/>
              <w:rPr>
                <w:rFonts w:ascii="Times New Roman" w:hAnsi="Times New Roman" w:cs="Times New Roman"/>
                <w:sz w:val="20"/>
                <w:szCs w:val="20"/>
              </w:rPr>
            </w:pPr>
            <w:r w:rsidRPr="0021081E">
              <w:rPr>
                <w:rFonts w:ascii="Times New Roman" w:hAnsi="Times New Roman" w:cs="Times New Roman"/>
                <w:sz w:val="20"/>
                <w:szCs w:val="20"/>
              </w:rPr>
              <w:t>Количество участников Подпрограммы, получивших компенсацию, предоставляемую для погашения основной части долга по ипотечному жилищному кредиту</w:t>
            </w:r>
          </w:p>
        </w:tc>
        <w:tc>
          <w:tcPr>
            <w:tcW w:w="0" w:type="auto"/>
            <w:tcBorders>
              <w:top w:val="single" w:sz="4" w:space="0" w:color="auto"/>
            </w:tcBorders>
          </w:tcPr>
          <w:p w:rsidR="00A7268C" w:rsidRPr="0021081E" w:rsidRDefault="00A7268C" w:rsidP="008A1403">
            <w:pPr>
              <w:autoSpaceDE w:val="0"/>
              <w:autoSpaceDN w:val="0"/>
              <w:adjustRightInd w:val="0"/>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 xml:space="preserve">Значение показателя рассчитывается на основе данных о количестве участников </w:t>
            </w:r>
            <w:hyperlink r:id="rId12" w:history="1">
              <w:r w:rsidRPr="0021081E">
                <w:rPr>
                  <w:rFonts w:ascii="Times New Roman" w:hAnsi="Times New Roman" w:cs="Times New Roman"/>
                  <w:sz w:val="20"/>
                  <w:szCs w:val="20"/>
                </w:rPr>
                <w:t>подпрограммы</w:t>
              </w:r>
            </w:hyperlink>
            <w:r w:rsidRPr="0021081E">
              <w:rPr>
                <w:rFonts w:ascii="Times New Roman" w:hAnsi="Times New Roman" w:cs="Times New Roman"/>
                <w:sz w:val="20"/>
                <w:szCs w:val="20"/>
              </w:rPr>
              <w:t>, получивших финансовую помощь, предоставляемую для погашения основной части долга по ипотечному жилищному кредиту.</w:t>
            </w:r>
          </w:p>
        </w:tc>
        <w:tc>
          <w:tcPr>
            <w:tcW w:w="0" w:type="auto"/>
            <w:tcBorders>
              <w:top w:val="single" w:sz="4" w:space="0" w:color="auto"/>
            </w:tcBorders>
            <w:vAlign w:val="center"/>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человек</w:t>
            </w:r>
          </w:p>
        </w:tc>
        <w:tc>
          <w:tcPr>
            <w:tcW w:w="0" w:type="auto"/>
            <w:tcBorders>
              <w:top w:val="single" w:sz="4" w:space="0" w:color="auto"/>
            </w:tcBorders>
            <w:vAlign w:val="center"/>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0</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отчеты</w:t>
            </w:r>
          </w:p>
        </w:tc>
        <w:tc>
          <w:tcPr>
            <w:tcW w:w="0" w:type="auto"/>
          </w:tcPr>
          <w:p w:rsidR="00A7268C" w:rsidRPr="0021081E" w:rsidRDefault="00A7268C" w:rsidP="008A1403">
            <w:pPr>
              <w:spacing w:after="0" w:line="240" w:lineRule="auto"/>
              <w:jc w:val="both"/>
              <w:rPr>
                <w:rFonts w:ascii="Times New Roman" w:hAnsi="Times New Roman" w:cs="Times New Roman"/>
                <w:sz w:val="20"/>
                <w:szCs w:val="20"/>
              </w:rPr>
            </w:pPr>
            <w:r w:rsidRPr="0021081E">
              <w:rPr>
                <w:rFonts w:ascii="Times New Roman" w:hAnsi="Times New Roman" w:cs="Times New Roman"/>
                <w:sz w:val="20"/>
                <w:szCs w:val="20"/>
              </w:rPr>
              <w:t>ежеквартально</w:t>
            </w:r>
          </w:p>
        </w:tc>
      </w:tr>
    </w:tbl>
    <w:p w:rsidR="008A643C" w:rsidRPr="0021081E" w:rsidRDefault="008A643C" w:rsidP="00C47FE3">
      <w:pPr>
        <w:spacing w:after="0" w:line="240" w:lineRule="auto"/>
        <w:ind w:firstLine="709"/>
        <w:jc w:val="center"/>
        <w:rPr>
          <w:rFonts w:ascii="Times New Roman" w:hAnsi="Times New Roman"/>
          <w:sz w:val="26"/>
          <w:szCs w:val="26"/>
        </w:rPr>
      </w:pPr>
    </w:p>
    <w:p w:rsidR="007551E8" w:rsidRPr="0021081E" w:rsidRDefault="001370B5" w:rsidP="00C47FE3">
      <w:pPr>
        <w:spacing w:after="0" w:line="240" w:lineRule="auto"/>
        <w:ind w:firstLine="709"/>
        <w:jc w:val="center"/>
        <w:rPr>
          <w:rFonts w:ascii="Times New Roman" w:hAnsi="Times New Roman"/>
          <w:sz w:val="26"/>
          <w:szCs w:val="26"/>
        </w:rPr>
      </w:pPr>
      <w:r w:rsidRPr="0021081E">
        <w:rPr>
          <w:rFonts w:ascii="Times New Roman" w:hAnsi="Times New Roman"/>
          <w:sz w:val="26"/>
          <w:szCs w:val="26"/>
        </w:rPr>
        <w:t xml:space="preserve">№7 </w:t>
      </w:r>
      <w:r w:rsidR="007551E8" w:rsidRPr="0021081E">
        <w:rPr>
          <w:rFonts w:ascii="Times New Roman" w:hAnsi="Times New Roman"/>
          <w:sz w:val="26"/>
          <w:szCs w:val="26"/>
        </w:rPr>
        <w:t>«Обеспечение жильем граждан, нуждающихся в жилых помещениях, предоставляемых по договорам социального найма»</w:t>
      </w:r>
    </w:p>
    <w:p w:rsidR="007551E8" w:rsidRPr="0021081E" w:rsidRDefault="007551E8" w:rsidP="00DE5FFB">
      <w:pPr>
        <w:spacing w:after="0" w:line="240" w:lineRule="auto"/>
        <w:ind w:firstLine="709"/>
        <w:jc w:val="both"/>
        <w:rPr>
          <w:rFonts w:ascii="Times New Roman" w:hAnsi="Times New Roman"/>
          <w:sz w:val="24"/>
          <w:szCs w:val="24"/>
        </w:rPr>
      </w:pPr>
    </w:p>
    <w:p w:rsidR="001920F9" w:rsidRPr="0021081E" w:rsidRDefault="001920F9" w:rsidP="00A7268C">
      <w:pPr>
        <w:spacing w:after="0" w:line="240" w:lineRule="auto"/>
        <w:jc w:val="both"/>
        <w:rPr>
          <w:rFonts w:ascii="Times New Roman" w:hAnsi="Times New Roman"/>
          <w:sz w:val="26"/>
          <w:szCs w:val="2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0"/>
        <w:gridCol w:w="4213"/>
        <w:gridCol w:w="3659"/>
        <w:gridCol w:w="1134"/>
        <w:gridCol w:w="1694"/>
        <w:gridCol w:w="2956"/>
        <w:gridCol w:w="1636"/>
      </w:tblGrid>
      <w:tr w:rsidR="00A7268C" w:rsidRPr="0021081E" w:rsidTr="00410202">
        <w:tc>
          <w:tcPr>
            <w:tcW w:w="426" w:type="dxa"/>
          </w:tcPr>
          <w:p w:rsidR="00A7268C" w:rsidRPr="0021081E" w:rsidRDefault="00A7268C" w:rsidP="008A1403">
            <w:pPr>
              <w:spacing w:after="0" w:line="240" w:lineRule="auto"/>
              <w:ind w:left="33"/>
              <w:jc w:val="both"/>
              <w:rPr>
                <w:rFonts w:ascii="Times New Roman" w:hAnsi="Times New Roman"/>
                <w:sz w:val="20"/>
                <w:szCs w:val="20"/>
              </w:rPr>
            </w:pPr>
            <w:r w:rsidRPr="0021081E">
              <w:rPr>
                <w:rFonts w:ascii="Times New Roman" w:hAnsi="Times New Roman"/>
                <w:sz w:val="20"/>
                <w:szCs w:val="20"/>
              </w:rPr>
              <w:t>№ п/п</w:t>
            </w:r>
          </w:p>
        </w:tc>
        <w:tc>
          <w:tcPr>
            <w:tcW w:w="4252" w:type="dxa"/>
            <w:vAlign w:val="center"/>
          </w:tcPr>
          <w:p w:rsidR="00A7268C" w:rsidRPr="0021081E" w:rsidRDefault="00A7268C" w:rsidP="008A1403">
            <w:pPr>
              <w:spacing w:after="0" w:line="240" w:lineRule="auto"/>
              <w:ind w:left="33"/>
              <w:jc w:val="both"/>
              <w:rPr>
                <w:rFonts w:ascii="Times New Roman" w:hAnsi="Times New Roman"/>
                <w:sz w:val="20"/>
                <w:szCs w:val="20"/>
              </w:rPr>
            </w:pPr>
            <w:r w:rsidRPr="0021081E">
              <w:rPr>
                <w:rFonts w:ascii="Times New Roman" w:hAnsi="Times New Roman"/>
                <w:sz w:val="20"/>
                <w:szCs w:val="20"/>
              </w:rPr>
              <w:t>Наименование показателей</w:t>
            </w:r>
          </w:p>
        </w:tc>
        <w:tc>
          <w:tcPr>
            <w:tcW w:w="3686"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Определение</w:t>
            </w:r>
          </w:p>
        </w:tc>
        <w:tc>
          <w:tcPr>
            <w:tcW w:w="1134"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Единицы измерения</w:t>
            </w:r>
          </w:p>
        </w:tc>
        <w:tc>
          <w:tcPr>
            <w:tcW w:w="1701"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Значение базовых показателей</w:t>
            </w:r>
          </w:p>
        </w:tc>
        <w:tc>
          <w:tcPr>
            <w:tcW w:w="2976"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Источник информации</w:t>
            </w:r>
          </w:p>
        </w:tc>
        <w:tc>
          <w:tcPr>
            <w:tcW w:w="1637"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Периодичность предоставления</w:t>
            </w:r>
          </w:p>
        </w:tc>
      </w:tr>
      <w:tr w:rsidR="00A7268C" w:rsidRPr="0021081E" w:rsidTr="00410202">
        <w:tc>
          <w:tcPr>
            <w:tcW w:w="426" w:type="dxa"/>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1</w:t>
            </w:r>
          </w:p>
        </w:tc>
        <w:tc>
          <w:tcPr>
            <w:tcW w:w="4252"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Количество семей, стоящих в очереди на улучшение жилищных условий</w:t>
            </w:r>
          </w:p>
        </w:tc>
        <w:tc>
          <w:tcPr>
            <w:tcW w:w="3686"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Список очередников на текущую дату</w:t>
            </w:r>
          </w:p>
        </w:tc>
        <w:tc>
          <w:tcPr>
            <w:tcW w:w="1134"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семьи</w:t>
            </w:r>
          </w:p>
        </w:tc>
        <w:tc>
          <w:tcPr>
            <w:tcW w:w="1701" w:type="dxa"/>
            <w:vAlign w:val="center"/>
          </w:tcPr>
          <w:p w:rsidR="00A7268C" w:rsidRPr="0021081E" w:rsidRDefault="00A7268C" w:rsidP="00636A8A">
            <w:pPr>
              <w:spacing w:after="0" w:line="240" w:lineRule="auto"/>
              <w:jc w:val="center"/>
              <w:rPr>
                <w:rFonts w:ascii="Times New Roman" w:hAnsi="Times New Roman"/>
                <w:sz w:val="20"/>
                <w:szCs w:val="20"/>
              </w:rPr>
            </w:pPr>
            <w:r w:rsidRPr="0021081E">
              <w:rPr>
                <w:rFonts w:ascii="Times New Roman" w:hAnsi="Times New Roman"/>
                <w:sz w:val="20"/>
                <w:szCs w:val="20"/>
              </w:rPr>
              <w:t>1311</w:t>
            </w:r>
          </w:p>
        </w:tc>
        <w:tc>
          <w:tcPr>
            <w:tcW w:w="2976"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Данные отдела учета и распределения жилья Администрации Городского округа Подольск</w:t>
            </w:r>
          </w:p>
        </w:tc>
        <w:tc>
          <w:tcPr>
            <w:tcW w:w="1637"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ежеквартально</w:t>
            </w:r>
          </w:p>
        </w:tc>
      </w:tr>
      <w:tr w:rsidR="00A7268C" w:rsidRPr="0021081E" w:rsidTr="00410202">
        <w:tc>
          <w:tcPr>
            <w:tcW w:w="426" w:type="dxa"/>
          </w:tcPr>
          <w:p w:rsidR="00A7268C" w:rsidRPr="00410202" w:rsidRDefault="00A7268C" w:rsidP="008A1403">
            <w:pPr>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2</w:t>
            </w:r>
          </w:p>
        </w:tc>
        <w:tc>
          <w:tcPr>
            <w:tcW w:w="4252" w:type="dxa"/>
            <w:vAlign w:val="center"/>
          </w:tcPr>
          <w:p w:rsidR="00A7268C" w:rsidRPr="00410202" w:rsidRDefault="00A7268C" w:rsidP="008A1403">
            <w:pPr>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Доля семей, обеспеченных жилыми помещениями, к общему количеству семей, стоящих в очереди на улучшение жилищных условий в муниципальном образовании «Городской округ Подольск Московской области»</w:t>
            </w:r>
          </w:p>
        </w:tc>
        <w:tc>
          <w:tcPr>
            <w:tcW w:w="3686" w:type="dxa"/>
            <w:vAlign w:val="center"/>
          </w:tcPr>
          <w:p w:rsidR="00A7268C" w:rsidRPr="00410202" w:rsidRDefault="00A7268C" w:rsidP="008A1403">
            <w:pPr>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Отношение количества семей, получивших жилые помещения к общей численности семей, состоящих на учете в качестве нуждающихся в жилом помещении</w:t>
            </w:r>
          </w:p>
        </w:tc>
        <w:tc>
          <w:tcPr>
            <w:tcW w:w="1134" w:type="dxa"/>
            <w:vAlign w:val="center"/>
          </w:tcPr>
          <w:p w:rsidR="00A7268C" w:rsidRPr="00410202" w:rsidRDefault="00A7268C" w:rsidP="008A1403">
            <w:pPr>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процент</w:t>
            </w:r>
          </w:p>
        </w:tc>
        <w:tc>
          <w:tcPr>
            <w:tcW w:w="1701" w:type="dxa"/>
            <w:vAlign w:val="center"/>
          </w:tcPr>
          <w:p w:rsidR="00A7268C" w:rsidRPr="0021081E" w:rsidRDefault="00A7268C" w:rsidP="00636A8A">
            <w:pPr>
              <w:spacing w:after="0" w:line="240" w:lineRule="auto"/>
              <w:jc w:val="center"/>
              <w:rPr>
                <w:rFonts w:ascii="Times New Roman" w:hAnsi="Times New Roman"/>
                <w:sz w:val="20"/>
                <w:szCs w:val="20"/>
              </w:rPr>
            </w:pPr>
            <w:r w:rsidRPr="0021081E">
              <w:rPr>
                <w:rFonts w:ascii="Times New Roman" w:hAnsi="Times New Roman"/>
                <w:sz w:val="20"/>
                <w:szCs w:val="20"/>
              </w:rPr>
              <w:t>1,37</w:t>
            </w:r>
          </w:p>
        </w:tc>
        <w:tc>
          <w:tcPr>
            <w:tcW w:w="2976"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Данные отдела учета и распределения жилья Администрации Городского округа Подольск</w:t>
            </w:r>
          </w:p>
        </w:tc>
        <w:tc>
          <w:tcPr>
            <w:tcW w:w="1637" w:type="dxa"/>
            <w:vAlign w:val="center"/>
          </w:tcPr>
          <w:p w:rsidR="00A7268C" w:rsidRPr="0021081E" w:rsidRDefault="00A7268C" w:rsidP="008A1403">
            <w:pPr>
              <w:spacing w:after="0" w:line="240" w:lineRule="auto"/>
              <w:jc w:val="both"/>
              <w:rPr>
                <w:rFonts w:ascii="Times New Roman" w:hAnsi="Times New Roman"/>
                <w:sz w:val="20"/>
                <w:szCs w:val="20"/>
              </w:rPr>
            </w:pPr>
            <w:r w:rsidRPr="0021081E">
              <w:rPr>
                <w:rFonts w:ascii="Times New Roman" w:hAnsi="Times New Roman"/>
                <w:sz w:val="20"/>
                <w:szCs w:val="20"/>
              </w:rPr>
              <w:t>ежеквартально</w:t>
            </w:r>
          </w:p>
        </w:tc>
      </w:tr>
      <w:tr w:rsidR="00A7268C" w:rsidRPr="0021081E" w:rsidTr="00410202">
        <w:tc>
          <w:tcPr>
            <w:tcW w:w="426" w:type="dxa"/>
          </w:tcPr>
          <w:p w:rsidR="00A7268C" w:rsidRPr="00410202" w:rsidRDefault="00A7268C" w:rsidP="008A1403">
            <w:pPr>
              <w:spacing w:after="0" w:line="240" w:lineRule="auto"/>
              <w:jc w:val="both"/>
              <w:rPr>
                <w:rFonts w:ascii="Times New Roman" w:hAnsi="Times New Roman" w:cs="Times New Roman"/>
                <w:color w:val="000000" w:themeColor="text1"/>
                <w:sz w:val="20"/>
                <w:szCs w:val="20"/>
              </w:rPr>
            </w:pPr>
            <w:r w:rsidRPr="00410202">
              <w:rPr>
                <w:rFonts w:ascii="Times New Roman" w:hAnsi="Times New Roman" w:cs="Times New Roman"/>
                <w:color w:val="000000" w:themeColor="text1"/>
                <w:sz w:val="20"/>
                <w:szCs w:val="20"/>
              </w:rPr>
              <w:t>3</w:t>
            </w:r>
          </w:p>
        </w:tc>
        <w:tc>
          <w:tcPr>
            <w:tcW w:w="4252" w:type="dxa"/>
            <w:vAlign w:val="center"/>
          </w:tcPr>
          <w:p w:rsidR="00A7268C" w:rsidRPr="00410202" w:rsidRDefault="00A7268C" w:rsidP="008A1403">
            <w:pPr>
              <w:spacing w:after="0" w:line="240" w:lineRule="auto"/>
              <w:jc w:val="both"/>
              <w:rPr>
                <w:rFonts w:ascii="Times New Roman" w:hAnsi="Times New Roman"/>
                <w:color w:val="000000" w:themeColor="text1"/>
                <w:sz w:val="20"/>
                <w:szCs w:val="20"/>
              </w:rPr>
            </w:pPr>
            <w:r w:rsidRPr="00410202">
              <w:rPr>
                <w:rFonts w:ascii="Times New Roman" w:hAnsi="Times New Roman" w:cs="Times New Roman"/>
                <w:color w:val="000000" w:themeColor="text1"/>
                <w:sz w:val="20"/>
                <w:szCs w:val="20"/>
              </w:rPr>
              <w:t>Количество граждан, обеспеченных жилыми помещениями</w:t>
            </w:r>
          </w:p>
        </w:tc>
        <w:tc>
          <w:tcPr>
            <w:tcW w:w="3686" w:type="dxa"/>
            <w:vAlign w:val="center"/>
          </w:tcPr>
          <w:p w:rsidR="00A7268C" w:rsidRPr="00410202" w:rsidRDefault="00F45C20" w:rsidP="008A1403">
            <w:pPr>
              <w:spacing w:after="0" w:line="240" w:lineRule="auto"/>
              <w:jc w:val="both"/>
              <w:rPr>
                <w:rFonts w:ascii="Times New Roman" w:hAnsi="Times New Roman"/>
                <w:color w:val="000000" w:themeColor="text1"/>
                <w:sz w:val="20"/>
                <w:szCs w:val="20"/>
              </w:rPr>
            </w:pPr>
            <w:r w:rsidRPr="00410202">
              <w:rPr>
                <w:rFonts w:ascii="Times New Roman" w:hAnsi="Times New Roman" w:cs="Times New Roman"/>
                <w:color w:val="000000" w:themeColor="text1"/>
                <w:sz w:val="20"/>
                <w:szCs w:val="20"/>
              </w:rPr>
              <w:t xml:space="preserve">Количество семей, состоящих на учете в качестве нуждающихся в жилых помещениях и обеспеченных жилыми помещениями, предоставленными по договору социального найма в порядке очередности, исходя из времени </w:t>
            </w:r>
            <w:r w:rsidRPr="00410202">
              <w:rPr>
                <w:rFonts w:ascii="Times New Roman" w:hAnsi="Times New Roman" w:cs="Times New Roman"/>
                <w:color w:val="000000" w:themeColor="text1"/>
                <w:sz w:val="20"/>
                <w:szCs w:val="20"/>
              </w:rPr>
              <w:lastRenderedPageBreak/>
              <w:t>принятия таких граждан на учет.</w:t>
            </w:r>
          </w:p>
        </w:tc>
        <w:tc>
          <w:tcPr>
            <w:tcW w:w="1134" w:type="dxa"/>
            <w:vAlign w:val="center"/>
          </w:tcPr>
          <w:p w:rsidR="00A7268C" w:rsidRPr="00410202" w:rsidRDefault="00A7268C" w:rsidP="008A1403">
            <w:pPr>
              <w:spacing w:after="0" w:line="240" w:lineRule="auto"/>
              <w:jc w:val="both"/>
              <w:rPr>
                <w:rFonts w:ascii="Times New Roman" w:hAnsi="Times New Roman"/>
                <w:color w:val="000000" w:themeColor="text1"/>
                <w:sz w:val="20"/>
                <w:szCs w:val="20"/>
              </w:rPr>
            </w:pPr>
            <w:r w:rsidRPr="00410202">
              <w:rPr>
                <w:rFonts w:ascii="Times New Roman" w:hAnsi="Times New Roman" w:cs="Times New Roman"/>
                <w:color w:val="000000" w:themeColor="text1"/>
                <w:sz w:val="20"/>
                <w:szCs w:val="20"/>
              </w:rPr>
              <w:lastRenderedPageBreak/>
              <w:t>семьи</w:t>
            </w:r>
          </w:p>
        </w:tc>
        <w:tc>
          <w:tcPr>
            <w:tcW w:w="1701" w:type="dxa"/>
            <w:vAlign w:val="center"/>
          </w:tcPr>
          <w:p w:rsidR="00A7268C" w:rsidRPr="00410202" w:rsidRDefault="00F45C20" w:rsidP="00636A8A">
            <w:pPr>
              <w:spacing w:after="0" w:line="240" w:lineRule="auto"/>
              <w:jc w:val="center"/>
              <w:rPr>
                <w:rFonts w:ascii="Times New Roman" w:hAnsi="Times New Roman"/>
                <w:color w:val="000000" w:themeColor="text1"/>
                <w:sz w:val="20"/>
                <w:szCs w:val="20"/>
              </w:rPr>
            </w:pPr>
            <w:r w:rsidRPr="00410202">
              <w:rPr>
                <w:rFonts w:ascii="Times New Roman" w:hAnsi="Times New Roman" w:cs="Times New Roman"/>
                <w:color w:val="000000" w:themeColor="text1"/>
                <w:sz w:val="20"/>
                <w:szCs w:val="20"/>
              </w:rPr>
              <w:t>7</w:t>
            </w:r>
          </w:p>
        </w:tc>
        <w:tc>
          <w:tcPr>
            <w:tcW w:w="2976" w:type="dxa"/>
            <w:vAlign w:val="center"/>
          </w:tcPr>
          <w:p w:rsidR="00A7268C" w:rsidRPr="0021081E" w:rsidRDefault="00A7268C" w:rsidP="00B878F5">
            <w:pPr>
              <w:spacing w:after="0" w:line="240" w:lineRule="auto"/>
              <w:jc w:val="both"/>
              <w:rPr>
                <w:rFonts w:ascii="Times New Roman" w:hAnsi="Times New Roman"/>
                <w:sz w:val="20"/>
                <w:szCs w:val="20"/>
              </w:rPr>
            </w:pPr>
            <w:r w:rsidRPr="0021081E">
              <w:rPr>
                <w:rFonts w:ascii="Times New Roman" w:hAnsi="Times New Roman"/>
                <w:sz w:val="20"/>
                <w:szCs w:val="20"/>
              </w:rPr>
              <w:t>Данные отдела учета и распределения жилья Администрации Городского округа Подольск</w:t>
            </w:r>
          </w:p>
        </w:tc>
        <w:tc>
          <w:tcPr>
            <w:tcW w:w="1637" w:type="dxa"/>
            <w:vAlign w:val="center"/>
          </w:tcPr>
          <w:p w:rsidR="00A7268C" w:rsidRPr="0021081E" w:rsidRDefault="00A7268C" w:rsidP="00B878F5">
            <w:pPr>
              <w:spacing w:after="0" w:line="240" w:lineRule="auto"/>
              <w:jc w:val="both"/>
              <w:rPr>
                <w:rFonts w:ascii="Times New Roman" w:hAnsi="Times New Roman"/>
                <w:sz w:val="20"/>
                <w:szCs w:val="20"/>
              </w:rPr>
            </w:pPr>
            <w:r w:rsidRPr="0021081E">
              <w:rPr>
                <w:rFonts w:ascii="Times New Roman" w:hAnsi="Times New Roman"/>
                <w:sz w:val="20"/>
                <w:szCs w:val="20"/>
              </w:rPr>
              <w:t>ежеквартально</w:t>
            </w:r>
          </w:p>
        </w:tc>
      </w:tr>
    </w:tbl>
    <w:p w:rsidR="005636DC" w:rsidRPr="0021081E" w:rsidRDefault="005636DC" w:rsidP="00DE5FFB">
      <w:pPr>
        <w:spacing w:after="0" w:line="240" w:lineRule="auto"/>
        <w:ind w:firstLine="709"/>
        <w:jc w:val="both"/>
        <w:rPr>
          <w:rFonts w:ascii="Times New Roman" w:hAnsi="Times New Roman"/>
          <w:sz w:val="24"/>
          <w:szCs w:val="24"/>
        </w:rPr>
      </w:pPr>
    </w:p>
    <w:p w:rsidR="0064691D" w:rsidRPr="0021081E" w:rsidRDefault="0064691D" w:rsidP="00C47FE3">
      <w:pPr>
        <w:spacing w:after="0" w:line="240" w:lineRule="auto"/>
        <w:ind w:firstLine="709"/>
        <w:jc w:val="center"/>
        <w:rPr>
          <w:rFonts w:ascii="Times New Roman" w:hAnsi="Times New Roman"/>
          <w:sz w:val="26"/>
          <w:szCs w:val="26"/>
        </w:rPr>
      </w:pPr>
    </w:p>
    <w:p w:rsidR="00D93722" w:rsidRPr="0021081E" w:rsidRDefault="00D93722" w:rsidP="004C5B65">
      <w:pPr>
        <w:spacing w:after="0" w:line="240" w:lineRule="auto"/>
        <w:rPr>
          <w:rFonts w:ascii="Times New Roman" w:hAnsi="Times New Roman"/>
          <w:sz w:val="26"/>
          <w:szCs w:val="26"/>
        </w:rPr>
      </w:pPr>
    </w:p>
    <w:p w:rsidR="007551E8" w:rsidRPr="0021081E" w:rsidRDefault="001370B5" w:rsidP="00C47FE3">
      <w:pPr>
        <w:spacing w:after="0" w:line="240" w:lineRule="auto"/>
        <w:ind w:firstLine="709"/>
        <w:jc w:val="center"/>
        <w:rPr>
          <w:rFonts w:ascii="Times New Roman" w:hAnsi="Times New Roman"/>
          <w:sz w:val="26"/>
          <w:szCs w:val="26"/>
        </w:rPr>
      </w:pPr>
      <w:r w:rsidRPr="0021081E">
        <w:rPr>
          <w:rFonts w:ascii="Times New Roman" w:hAnsi="Times New Roman"/>
          <w:sz w:val="26"/>
          <w:szCs w:val="26"/>
        </w:rPr>
        <w:t xml:space="preserve">№ 8 </w:t>
      </w:r>
      <w:r w:rsidR="007551E8" w:rsidRPr="0021081E">
        <w:rPr>
          <w:rFonts w:ascii="Times New Roman" w:hAnsi="Times New Roman"/>
          <w:sz w:val="26"/>
          <w:szCs w:val="26"/>
        </w:rPr>
        <w:t>«Обеспечение жильем отдельных ка</w:t>
      </w:r>
      <w:r w:rsidR="00F14845" w:rsidRPr="0021081E">
        <w:rPr>
          <w:rFonts w:ascii="Times New Roman" w:hAnsi="Times New Roman"/>
          <w:sz w:val="26"/>
          <w:szCs w:val="26"/>
        </w:rPr>
        <w:t>тегорий граждан, установленных федеральным законодательством</w:t>
      </w:r>
      <w:r w:rsidR="007551E8" w:rsidRPr="0021081E">
        <w:rPr>
          <w:rFonts w:ascii="Times New Roman" w:hAnsi="Times New Roman"/>
          <w:sz w:val="26"/>
          <w:szCs w:val="26"/>
        </w:rPr>
        <w:t>»</w:t>
      </w:r>
    </w:p>
    <w:p w:rsidR="007551E8" w:rsidRPr="0021081E" w:rsidRDefault="007551E8" w:rsidP="00F14845">
      <w:pPr>
        <w:spacing w:after="0" w:line="240" w:lineRule="auto"/>
        <w:jc w:val="both"/>
        <w:rPr>
          <w:rFonts w:ascii="Times New Roman" w:hAnsi="Times New Roman"/>
          <w:sz w:val="26"/>
          <w:szCs w:val="26"/>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4590"/>
        <w:gridCol w:w="3785"/>
        <w:gridCol w:w="1223"/>
        <w:gridCol w:w="1458"/>
        <w:gridCol w:w="2440"/>
        <w:gridCol w:w="1749"/>
      </w:tblGrid>
      <w:tr w:rsidR="00F4370D" w:rsidRPr="0021081E" w:rsidTr="00F4370D">
        <w:tc>
          <w:tcPr>
            <w:tcW w:w="851" w:type="dxa"/>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 п/п</w:t>
            </w:r>
          </w:p>
        </w:tc>
        <w:tc>
          <w:tcPr>
            <w:tcW w:w="4590" w:type="dxa"/>
            <w:vAlign w:val="center"/>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Наименование показателей</w:t>
            </w:r>
          </w:p>
        </w:tc>
        <w:tc>
          <w:tcPr>
            <w:tcW w:w="0" w:type="auto"/>
            <w:vAlign w:val="center"/>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Определение</w:t>
            </w:r>
          </w:p>
        </w:tc>
        <w:tc>
          <w:tcPr>
            <w:tcW w:w="0" w:type="auto"/>
            <w:vAlign w:val="center"/>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Единицы измерения</w:t>
            </w:r>
          </w:p>
        </w:tc>
        <w:tc>
          <w:tcPr>
            <w:tcW w:w="0" w:type="auto"/>
            <w:vAlign w:val="center"/>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Значение базовых показателей</w:t>
            </w:r>
          </w:p>
        </w:tc>
        <w:tc>
          <w:tcPr>
            <w:tcW w:w="0" w:type="auto"/>
            <w:vAlign w:val="center"/>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Источник информации</w:t>
            </w:r>
          </w:p>
        </w:tc>
        <w:tc>
          <w:tcPr>
            <w:tcW w:w="0" w:type="auto"/>
            <w:vAlign w:val="center"/>
          </w:tcPr>
          <w:p w:rsidR="00F4370D" w:rsidRPr="0021081E" w:rsidRDefault="00F4370D" w:rsidP="008A1403">
            <w:pPr>
              <w:widowControl w:val="0"/>
              <w:autoSpaceDE w:val="0"/>
              <w:autoSpaceDN w:val="0"/>
              <w:adjustRightInd w:val="0"/>
              <w:spacing w:line="240" w:lineRule="auto"/>
              <w:jc w:val="both"/>
              <w:rPr>
                <w:rFonts w:ascii="Times New Roman" w:hAnsi="Times New Roman"/>
                <w:sz w:val="20"/>
                <w:szCs w:val="20"/>
              </w:rPr>
            </w:pPr>
            <w:r w:rsidRPr="0021081E">
              <w:rPr>
                <w:rFonts w:ascii="Times New Roman" w:hAnsi="Times New Roman"/>
                <w:sz w:val="20"/>
                <w:szCs w:val="20"/>
              </w:rPr>
              <w:t>Периодичность предоставления</w:t>
            </w:r>
          </w:p>
        </w:tc>
      </w:tr>
      <w:tr w:rsidR="00F4370D" w:rsidRPr="0021081E" w:rsidTr="00F4370D">
        <w:tc>
          <w:tcPr>
            <w:tcW w:w="851" w:type="dxa"/>
          </w:tcPr>
          <w:p w:rsidR="00F4370D" w:rsidRPr="0021081E" w:rsidRDefault="00F4370D" w:rsidP="00091464">
            <w:pPr>
              <w:widowControl w:val="0"/>
              <w:autoSpaceDE w:val="0"/>
              <w:autoSpaceDN w:val="0"/>
              <w:adjustRightInd w:val="0"/>
              <w:spacing w:after="0" w:line="240" w:lineRule="auto"/>
              <w:jc w:val="both"/>
              <w:rPr>
                <w:rFonts w:ascii="Times New Roman" w:hAnsi="Times New Roman"/>
                <w:sz w:val="20"/>
                <w:szCs w:val="20"/>
              </w:rPr>
            </w:pPr>
            <w:r w:rsidRPr="0021081E">
              <w:rPr>
                <w:rFonts w:ascii="Times New Roman" w:hAnsi="Times New Roman"/>
                <w:sz w:val="20"/>
                <w:szCs w:val="20"/>
              </w:rPr>
              <w:t>1</w:t>
            </w:r>
          </w:p>
        </w:tc>
        <w:tc>
          <w:tcPr>
            <w:tcW w:w="4590" w:type="dxa"/>
            <w:vAlign w:val="center"/>
          </w:tcPr>
          <w:p w:rsidR="00F4370D" w:rsidRPr="00410202" w:rsidRDefault="00F4370D" w:rsidP="00091464">
            <w:pPr>
              <w:widowControl w:val="0"/>
              <w:autoSpaceDE w:val="0"/>
              <w:autoSpaceDN w:val="0"/>
              <w:adjustRightInd w:val="0"/>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 xml:space="preserve">1. Количество ветеранов </w:t>
            </w:r>
            <w:r w:rsidRPr="00410202">
              <w:rPr>
                <w:rFonts w:ascii="Times New Roman" w:hAnsi="Times New Roman" w:cs="Times New Roman"/>
                <w:color w:val="000000" w:themeColor="text1"/>
                <w:sz w:val="20"/>
                <w:szCs w:val="20"/>
              </w:rPr>
              <w:t xml:space="preserve">и инвалидов </w:t>
            </w:r>
            <w:r w:rsidRPr="00410202">
              <w:rPr>
                <w:rFonts w:ascii="Times New Roman" w:hAnsi="Times New Roman"/>
                <w:color w:val="000000" w:themeColor="text1"/>
                <w:sz w:val="20"/>
                <w:szCs w:val="20"/>
              </w:rPr>
              <w:t xml:space="preserve">ВОВ, членов семей погибших (умерших) инвалидов и участников ВОВ, получивших </w:t>
            </w:r>
            <w:r w:rsidRPr="00410202">
              <w:rPr>
                <w:rFonts w:ascii="Times New Roman" w:hAnsi="Times New Roman" w:cs="Times New Roman"/>
                <w:color w:val="000000" w:themeColor="text1"/>
                <w:sz w:val="20"/>
                <w:szCs w:val="20"/>
              </w:rPr>
              <w:t>государственную</w:t>
            </w:r>
            <w:r w:rsidRPr="00410202">
              <w:rPr>
                <w:rFonts w:ascii="Times New Roman" w:hAnsi="Times New Roman"/>
                <w:color w:val="000000" w:themeColor="text1"/>
                <w:sz w:val="20"/>
                <w:szCs w:val="20"/>
              </w:rPr>
              <w:t xml:space="preserve"> поддержку по обеспечению жилыми помещениями за счет средств федерального бюджета</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Список очередников - ветеранов ВОВ</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человек</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0</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Данные отдела учета и распределения жилья Администрации Городского округа Подольск</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ежеквартально</w:t>
            </w:r>
          </w:p>
        </w:tc>
      </w:tr>
      <w:tr w:rsidR="00F4370D" w:rsidRPr="0021081E" w:rsidTr="00F4370D">
        <w:tc>
          <w:tcPr>
            <w:tcW w:w="851" w:type="dxa"/>
          </w:tcPr>
          <w:p w:rsidR="00F4370D" w:rsidRPr="0021081E" w:rsidRDefault="00F4370D" w:rsidP="00091464">
            <w:pPr>
              <w:widowControl w:val="0"/>
              <w:autoSpaceDE w:val="0"/>
              <w:autoSpaceDN w:val="0"/>
              <w:adjustRightInd w:val="0"/>
              <w:spacing w:after="0" w:line="240" w:lineRule="auto"/>
              <w:jc w:val="both"/>
              <w:rPr>
                <w:rFonts w:ascii="Times New Roman" w:hAnsi="Times New Roman"/>
                <w:sz w:val="20"/>
                <w:szCs w:val="20"/>
              </w:rPr>
            </w:pPr>
            <w:r w:rsidRPr="0021081E">
              <w:rPr>
                <w:rFonts w:ascii="Times New Roman" w:hAnsi="Times New Roman"/>
                <w:sz w:val="20"/>
                <w:szCs w:val="20"/>
              </w:rPr>
              <w:t>2</w:t>
            </w:r>
          </w:p>
        </w:tc>
        <w:tc>
          <w:tcPr>
            <w:tcW w:w="4590" w:type="dxa"/>
            <w:vAlign w:val="center"/>
          </w:tcPr>
          <w:p w:rsidR="00F4370D" w:rsidRPr="00410202" w:rsidRDefault="00F4370D" w:rsidP="00091464">
            <w:pPr>
              <w:widowControl w:val="0"/>
              <w:autoSpaceDE w:val="0"/>
              <w:autoSpaceDN w:val="0"/>
              <w:adjustRightInd w:val="0"/>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 xml:space="preserve">2. 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w:t>
            </w:r>
            <w:r w:rsidRPr="00410202">
              <w:rPr>
                <w:rFonts w:ascii="Times New Roman" w:hAnsi="Times New Roman" w:cs="Times New Roman"/>
                <w:color w:val="000000" w:themeColor="text1"/>
                <w:sz w:val="20"/>
                <w:szCs w:val="20"/>
              </w:rPr>
              <w:t>государственную</w:t>
            </w:r>
            <w:r w:rsidRPr="00410202">
              <w:rPr>
                <w:rFonts w:ascii="Times New Roman" w:hAnsi="Times New Roman"/>
                <w:color w:val="000000" w:themeColor="text1"/>
                <w:sz w:val="20"/>
                <w:szCs w:val="20"/>
              </w:rPr>
              <w:t xml:space="preserve"> поддержку по обеспечению жилыми помещениями за счет средств федерального бюджета</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Список очередников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человек</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6</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Данные отдела учета и распределения жилья Администрации Городского округа Подольск</w:t>
            </w:r>
          </w:p>
        </w:tc>
        <w:tc>
          <w:tcPr>
            <w:tcW w:w="0" w:type="auto"/>
            <w:vAlign w:val="center"/>
          </w:tcPr>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ежемесячно</w:t>
            </w:r>
          </w:p>
          <w:p w:rsidR="00F4370D" w:rsidRPr="00410202" w:rsidRDefault="00F4370D" w:rsidP="008A1403">
            <w:pPr>
              <w:widowControl w:val="0"/>
              <w:autoSpaceDE w:val="0"/>
              <w:autoSpaceDN w:val="0"/>
              <w:adjustRightInd w:val="0"/>
              <w:spacing w:line="240" w:lineRule="auto"/>
              <w:jc w:val="both"/>
              <w:rPr>
                <w:rFonts w:ascii="Times New Roman" w:hAnsi="Times New Roman"/>
                <w:color w:val="000000" w:themeColor="text1"/>
                <w:sz w:val="20"/>
                <w:szCs w:val="20"/>
              </w:rPr>
            </w:pPr>
          </w:p>
        </w:tc>
      </w:tr>
      <w:tr w:rsidR="00F4370D" w:rsidRPr="0021081E" w:rsidTr="00F4370D">
        <w:tc>
          <w:tcPr>
            <w:tcW w:w="851" w:type="dxa"/>
          </w:tcPr>
          <w:p w:rsidR="00F4370D" w:rsidRPr="005657CF" w:rsidRDefault="00F4370D" w:rsidP="00B878F5">
            <w:pPr>
              <w:widowControl w:val="0"/>
              <w:autoSpaceDE w:val="0"/>
              <w:autoSpaceDN w:val="0"/>
              <w:adjustRightInd w:val="0"/>
              <w:spacing w:after="0" w:line="240" w:lineRule="auto"/>
              <w:jc w:val="both"/>
              <w:rPr>
                <w:rFonts w:ascii="Times New Roman" w:hAnsi="Times New Roman"/>
                <w:color w:val="000000" w:themeColor="text1"/>
                <w:sz w:val="20"/>
                <w:szCs w:val="20"/>
              </w:rPr>
            </w:pPr>
            <w:r w:rsidRPr="005657CF">
              <w:rPr>
                <w:rFonts w:ascii="Times New Roman" w:hAnsi="Times New Roman"/>
                <w:color w:val="000000" w:themeColor="text1"/>
                <w:sz w:val="20"/>
                <w:szCs w:val="20"/>
              </w:rPr>
              <w:t>3</w:t>
            </w:r>
          </w:p>
        </w:tc>
        <w:tc>
          <w:tcPr>
            <w:tcW w:w="4590" w:type="dxa"/>
            <w:vAlign w:val="center"/>
          </w:tcPr>
          <w:p w:rsidR="00F4370D" w:rsidRPr="00410202" w:rsidRDefault="00F4370D" w:rsidP="00B878F5">
            <w:pPr>
              <w:widowControl w:val="0"/>
              <w:autoSpaceDE w:val="0"/>
              <w:autoSpaceDN w:val="0"/>
              <w:adjustRightInd w:val="0"/>
              <w:spacing w:after="0"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3. 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0" w:type="auto"/>
            <w:vAlign w:val="center"/>
          </w:tcPr>
          <w:p w:rsidR="00F4370D" w:rsidRPr="00410202" w:rsidRDefault="00F4370D" w:rsidP="00B878F5">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Список очередников,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0" w:type="auto"/>
            <w:vAlign w:val="center"/>
          </w:tcPr>
          <w:p w:rsidR="00F4370D" w:rsidRPr="00410202" w:rsidRDefault="00F4370D" w:rsidP="00B878F5">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человек</w:t>
            </w:r>
          </w:p>
        </w:tc>
        <w:tc>
          <w:tcPr>
            <w:tcW w:w="0" w:type="auto"/>
            <w:vAlign w:val="center"/>
          </w:tcPr>
          <w:p w:rsidR="00F4370D" w:rsidRPr="00410202" w:rsidRDefault="00F4370D" w:rsidP="00B878F5">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3</w:t>
            </w:r>
          </w:p>
        </w:tc>
        <w:tc>
          <w:tcPr>
            <w:tcW w:w="0" w:type="auto"/>
            <w:vAlign w:val="center"/>
          </w:tcPr>
          <w:p w:rsidR="00F4370D" w:rsidRPr="00410202" w:rsidRDefault="00F4370D" w:rsidP="00B878F5">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Данные отдела учета и распределения жилья Администрации Городского округа Подольск</w:t>
            </w:r>
          </w:p>
        </w:tc>
        <w:tc>
          <w:tcPr>
            <w:tcW w:w="0" w:type="auto"/>
            <w:vAlign w:val="center"/>
          </w:tcPr>
          <w:p w:rsidR="00F4370D" w:rsidRPr="00410202" w:rsidRDefault="00F4370D" w:rsidP="00B878F5">
            <w:pPr>
              <w:widowControl w:val="0"/>
              <w:autoSpaceDE w:val="0"/>
              <w:autoSpaceDN w:val="0"/>
              <w:adjustRightInd w:val="0"/>
              <w:spacing w:line="240" w:lineRule="auto"/>
              <w:jc w:val="both"/>
              <w:rPr>
                <w:rFonts w:ascii="Times New Roman" w:hAnsi="Times New Roman"/>
                <w:color w:val="000000" w:themeColor="text1"/>
                <w:sz w:val="20"/>
                <w:szCs w:val="20"/>
              </w:rPr>
            </w:pPr>
            <w:r w:rsidRPr="00410202">
              <w:rPr>
                <w:rFonts w:ascii="Times New Roman" w:hAnsi="Times New Roman"/>
                <w:color w:val="000000" w:themeColor="text1"/>
                <w:sz w:val="20"/>
                <w:szCs w:val="20"/>
              </w:rPr>
              <w:t>ежеквартально</w:t>
            </w:r>
          </w:p>
        </w:tc>
      </w:tr>
    </w:tbl>
    <w:p w:rsidR="003F0CEA" w:rsidRPr="0021081E" w:rsidRDefault="003F0CEA" w:rsidP="00C47FE3">
      <w:pPr>
        <w:spacing w:after="0" w:line="240" w:lineRule="auto"/>
        <w:jc w:val="center"/>
        <w:rPr>
          <w:rFonts w:ascii="Times New Roman" w:hAnsi="Times New Roman" w:cs="Times New Roman"/>
          <w:b/>
          <w:bCs/>
          <w:sz w:val="26"/>
          <w:szCs w:val="26"/>
        </w:rPr>
        <w:sectPr w:rsidR="003F0CEA" w:rsidRPr="0021081E" w:rsidSect="00ED5E11">
          <w:pgSz w:w="16838" w:h="11906" w:orient="landscape"/>
          <w:pgMar w:top="851" w:right="567" w:bottom="567" w:left="567" w:header="709" w:footer="709" w:gutter="0"/>
          <w:cols w:space="708"/>
          <w:docGrid w:linePitch="360"/>
        </w:sectPr>
      </w:pPr>
    </w:p>
    <w:p w:rsidR="003361EB" w:rsidRPr="0021081E" w:rsidRDefault="003361EB" w:rsidP="003361EB">
      <w:pPr>
        <w:widowControl w:val="0"/>
        <w:autoSpaceDE w:val="0"/>
        <w:autoSpaceDN w:val="0"/>
        <w:adjustRightInd w:val="0"/>
        <w:spacing w:after="0" w:line="240" w:lineRule="auto"/>
        <w:jc w:val="center"/>
        <w:rPr>
          <w:rFonts w:ascii="Times New Roman" w:hAnsi="Times New Roman" w:cs="Times New Roman"/>
          <w:b/>
          <w:sz w:val="26"/>
          <w:szCs w:val="26"/>
        </w:rPr>
      </w:pPr>
      <w:r w:rsidRPr="0021081E">
        <w:rPr>
          <w:rFonts w:ascii="Times New Roman" w:hAnsi="Times New Roman" w:cs="Times New Roman"/>
          <w:b/>
          <w:sz w:val="26"/>
          <w:szCs w:val="26"/>
        </w:rPr>
        <w:lastRenderedPageBreak/>
        <w:t>Порядо</w:t>
      </w:r>
      <w:r w:rsidR="00E52B3E" w:rsidRPr="0021081E">
        <w:rPr>
          <w:rFonts w:ascii="Times New Roman" w:hAnsi="Times New Roman" w:cs="Times New Roman"/>
          <w:b/>
          <w:sz w:val="26"/>
          <w:szCs w:val="26"/>
        </w:rPr>
        <w:t xml:space="preserve">к взаимодействия ответственных </w:t>
      </w:r>
      <w:r w:rsidRPr="0021081E">
        <w:rPr>
          <w:rFonts w:ascii="Times New Roman" w:hAnsi="Times New Roman" w:cs="Times New Roman"/>
          <w:b/>
          <w:sz w:val="26"/>
          <w:szCs w:val="26"/>
        </w:rPr>
        <w:t>за выполнение мероприятий муниципальной программы (подпрограммы) с муниципальным заказчиком муниципальной программы (подпрограммы)</w:t>
      </w:r>
    </w:p>
    <w:p w:rsidR="003361EB" w:rsidRPr="0021081E" w:rsidRDefault="003361EB" w:rsidP="003361EB">
      <w:pPr>
        <w:widowControl w:val="0"/>
        <w:autoSpaceDE w:val="0"/>
        <w:autoSpaceDN w:val="0"/>
        <w:adjustRightInd w:val="0"/>
        <w:spacing w:after="0" w:line="240" w:lineRule="auto"/>
        <w:jc w:val="both"/>
        <w:rPr>
          <w:rFonts w:ascii="Times New Roman" w:hAnsi="Times New Roman" w:cs="Times New Roman"/>
          <w:sz w:val="26"/>
          <w:szCs w:val="26"/>
        </w:rPr>
      </w:pPr>
    </w:p>
    <w:p w:rsidR="003361EB" w:rsidRPr="0021081E" w:rsidRDefault="003361EB" w:rsidP="003361EB">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Управление реализацией муниципальной программы Городского округа  Подольск «Жилище» осуществляют координаторы муниципальной программы:</w:t>
      </w:r>
      <w:r w:rsidR="006474BE" w:rsidRPr="0021081E">
        <w:rPr>
          <w:rFonts w:ascii="Times New Roman" w:hAnsi="Times New Roman" w:cs="Times New Roman"/>
          <w:color w:val="000000" w:themeColor="text1"/>
          <w:sz w:val="26"/>
          <w:szCs w:val="26"/>
        </w:rPr>
        <w:t xml:space="preserve"> </w:t>
      </w:r>
      <w:r w:rsidR="00F67944" w:rsidRPr="0021081E">
        <w:rPr>
          <w:rFonts w:ascii="Times New Roman" w:hAnsi="Times New Roman" w:cs="Times New Roman"/>
          <w:color w:val="000000" w:themeColor="text1"/>
          <w:sz w:val="26"/>
          <w:szCs w:val="26"/>
        </w:rPr>
        <w:t>Заместитель г</w:t>
      </w:r>
      <w:r w:rsidR="00DC1AAC" w:rsidRPr="0021081E">
        <w:rPr>
          <w:rFonts w:ascii="Times New Roman" w:hAnsi="Times New Roman" w:cs="Times New Roman"/>
          <w:color w:val="000000" w:themeColor="text1"/>
          <w:sz w:val="26"/>
          <w:szCs w:val="26"/>
        </w:rPr>
        <w:t>л</w:t>
      </w:r>
      <w:r w:rsidR="00F67944" w:rsidRPr="0021081E">
        <w:rPr>
          <w:rFonts w:ascii="Times New Roman" w:hAnsi="Times New Roman" w:cs="Times New Roman"/>
          <w:color w:val="000000" w:themeColor="text1"/>
          <w:sz w:val="26"/>
          <w:szCs w:val="26"/>
        </w:rPr>
        <w:t>а</w:t>
      </w:r>
      <w:r w:rsidR="00DC1AAC" w:rsidRPr="0021081E">
        <w:rPr>
          <w:rFonts w:ascii="Times New Roman" w:hAnsi="Times New Roman" w:cs="Times New Roman"/>
          <w:color w:val="000000" w:themeColor="text1"/>
          <w:sz w:val="26"/>
          <w:szCs w:val="26"/>
        </w:rPr>
        <w:t xml:space="preserve">вы </w:t>
      </w:r>
      <w:r w:rsidR="00F67944" w:rsidRPr="0021081E">
        <w:rPr>
          <w:rFonts w:ascii="Times New Roman" w:hAnsi="Times New Roman" w:cs="Times New Roman"/>
          <w:color w:val="000000" w:themeColor="text1"/>
          <w:sz w:val="26"/>
          <w:szCs w:val="26"/>
        </w:rPr>
        <w:t xml:space="preserve">администрации </w:t>
      </w:r>
      <w:r w:rsidR="00DC1AAC" w:rsidRPr="0021081E">
        <w:rPr>
          <w:rFonts w:ascii="Times New Roman" w:hAnsi="Times New Roman" w:cs="Times New Roman"/>
          <w:color w:val="000000" w:themeColor="text1"/>
          <w:sz w:val="26"/>
          <w:szCs w:val="26"/>
        </w:rPr>
        <w:t>по строительному комплексу Гапонов П.В.</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Координатор муниципальной программы организовывает работу, направленную на:</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1. 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2. организацию управления муниципальной программой;</w:t>
      </w:r>
    </w:p>
    <w:p w:rsidR="003361EB" w:rsidRPr="0021081E" w:rsidRDefault="0052360F"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3. </w:t>
      </w:r>
      <w:r w:rsidR="003361EB" w:rsidRPr="0021081E">
        <w:rPr>
          <w:rFonts w:ascii="Times New Roman" w:hAnsi="Times New Roman" w:cs="Times New Roman"/>
          <w:sz w:val="26"/>
          <w:szCs w:val="26"/>
        </w:rPr>
        <w:t>создание при необходимости комиссии (штаба, рабочей группы) по управлению муниципальной программой;</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4. реализацию муниципальной программы;</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5. достижение целей, задач и конечных результатов муниципальной программ;</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6.  утверждение «Дорожных карт» и отчетов об их исполнении.</w:t>
      </w:r>
    </w:p>
    <w:p w:rsidR="003361EB" w:rsidRPr="0021081E" w:rsidRDefault="003361EB" w:rsidP="003361EB">
      <w:pPr>
        <w:pStyle w:val="ConsPlusNormal"/>
        <w:ind w:firstLine="540"/>
        <w:jc w:val="both"/>
        <w:rPr>
          <w:rFonts w:ascii="Times New Roman" w:hAnsi="Times New Roman" w:cs="Times New Roman"/>
          <w:sz w:val="26"/>
          <w:szCs w:val="26"/>
        </w:rPr>
      </w:pP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u w:val="single"/>
        </w:rPr>
        <w:t>Муниципальными заказчиками</w:t>
      </w:r>
      <w:r w:rsidRPr="0021081E">
        <w:rPr>
          <w:rFonts w:ascii="Times New Roman" w:hAnsi="Times New Roman" w:cs="Times New Roman"/>
          <w:sz w:val="26"/>
          <w:szCs w:val="26"/>
        </w:rPr>
        <w:t xml:space="preserve"> муниципальной программы Городского округа Подольск «Жилище» и подпрограмм, входящих в ее состав являются:</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Комитет по строительству и архитектуре Администрации Городского округа Подольск, в т.ч. в части подпрограмм «Комплексное освоение земельных участков в целях жилищного строительства и развитие застроенных территорий», «Переселение граждан из аварийного жилищного фонда», «Переселение граждан из ветхого жилищного фонда»;</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Комитет по делам молодежи Администрации Городского округа Подольск, в т.ч. в части подпрограммы «Обеспечение жильем молодых семей»; </w:t>
      </w:r>
    </w:p>
    <w:p w:rsidR="003361EB" w:rsidRPr="0021081E" w:rsidRDefault="00C07580"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Комитет имущественных и земельных отношений </w:t>
      </w:r>
      <w:r w:rsidR="003361EB" w:rsidRPr="0021081E">
        <w:rPr>
          <w:rFonts w:ascii="Times New Roman" w:hAnsi="Times New Roman" w:cs="Times New Roman"/>
          <w:sz w:val="26"/>
          <w:szCs w:val="26"/>
        </w:rPr>
        <w:t>Администрации Городского округа Подольск, в т.ч. в части подпрограммы «Обеспечение предоставления жилых помещений детям-сиротам»;</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Комитет по образованию Администрации Городского округа Подольск, в т.ч. в части подпрограммы «Поддержка отдельных категорий граждан при улучшении ими жилищных условий с использованием ипотечных жилищных кредитов»;</w:t>
      </w:r>
    </w:p>
    <w:p w:rsidR="004C5B65"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Администрация Городского округа Подольск, в т.ч. в части подпрограмм «Обеспечение жильем граждан, нуждающихся в жилых помещениях, предоставляемых по договорам социального найма»; «Обеспечение жильем отдельных ка</w:t>
      </w:r>
      <w:r w:rsidR="004C5B65" w:rsidRPr="0021081E">
        <w:rPr>
          <w:rFonts w:ascii="Times New Roman" w:hAnsi="Times New Roman" w:cs="Times New Roman"/>
          <w:sz w:val="26"/>
          <w:szCs w:val="26"/>
        </w:rPr>
        <w:t>тегорий граждан, установленных ф</w:t>
      </w:r>
      <w:r w:rsidRPr="0021081E">
        <w:rPr>
          <w:rFonts w:ascii="Times New Roman" w:hAnsi="Times New Roman" w:cs="Times New Roman"/>
          <w:sz w:val="26"/>
          <w:szCs w:val="26"/>
        </w:rPr>
        <w:t>едеральным закон</w:t>
      </w:r>
      <w:r w:rsidR="004C5B65" w:rsidRPr="0021081E">
        <w:rPr>
          <w:rFonts w:ascii="Times New Roman" w:hAnsi="Times New Roman" w:cs="Times New Roman"/>
          <w:sz w:val="26"/>
          <w:szCs w:val="26"/>
        </w:rPr>
        <w:t>одательством»</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u w:val="single"/>
        </w:rPr>
      </w:pPr>
      <w:r w:rsidRPr="0021081E">
        <w:rPr>
          <w:rFonts w:ascii="Times New Roman" w:hAnsi="Times New Roman" w:cs="Times New Roman"/>
          <w:sz w:val="26"/>
          <w:szCs w:val="26"/>
          <w:u w:val="single"/>
        </w:rPr>
        <w:t>Муниципальный заказчик программы (подпрограммы):</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1. разрабатывает муниципальную программу (подпрограммы);</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2. формирует прогноз расходов на реализацию мероприятий муниципальной программы (подпрограммы) и готовит обоснование финансовых ресурсов;</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3. обеспечивает взаимодействие между муниципальными заказчиками подпрограммы и ответственными за выполнение мероприятий муниципальной программы (подпрограммы), а также координацию их действий по реализации муниципальной программы (подпрограммы);</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4</w:t>
      </w:r>
      <w:bookmarkStart w:id="1" w:name="Par210"/>
      <w:bookmarkEnd w:id="1"/>
      <w:r w:rsidRPr="0021081E">
        <w:rPr>
          <w:rFonts w:ascii="Times New Roman" w:hAnsi="Times New Roman" w:cs="Times New Roman"/>
          <w:sz w:val="26"/>
          <w:szCs w:val="26"/>
        </w:rPr>
        <w:t xml:space="preserve">. разрабатывает «Дорожные карты» по основным мероприятиям подпрограммы </w:t>
      </w:r>
      <w:r w:rsidRPr="0021081E">
        <w:rPr>
          <w:rFonts w:ascii="Times New Roman" w:hAnsi="Times New Roman" w:cs="Times New Roman"/>
          <w:sz w:val="26"/>
          <w:szCs w:val="26"/>
        </w:rPr>
        <w:lastRenderedPageBreak/>
        <w:t>сроком на один год ;</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5. участвует в обсуждении вопросов, связанных с реализацией и финансированием муниципальной программы (подпрограммы); </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6. готовит с использованием подсистемы ГАСУ МО и предоставляет координаторам муниципальной программы и в </w:t>
      </w:r>
      <w:r w:rsidRPr="0021081E">
        <w:rPr>
          <w:rFonts w:ascii="Times New Roman" w:eastAsia="Times New Roman" w:hAnsi="Times New Roman" w:cs="Times New Roman"/>
          <w:sz w:val="26"/>
          <w:szCs w:val="26"/>
          <w:lang w:eastAsia="ru-RU"/>
        </w:rPr>
        <w:t>муниципальное казенное учреждение «Центр экономического развития»</w:t>
      </w:r>
      <w:r w:rsidRPr="0021081E">
        <w:rPr>
          <w:rFonts w:ascii="Times New Roman" w:hAnsi="Times New Roman" w:cs="Times New Roman"/>
          <w:sz w:val="26"/>
          <w:szCs w:val="26"/>
        </w:rPr>
        <w:t xml:space="preserve"> отчет о реализации муниципальной программы,  отчет об исполнении «Дорожных карт»</w:t>
      </w:r>
      <w:r w:rsidR="0025611E" w:rsidRPr="0021081E">
        <w:rPr>
          <w:rFonts w:ascii="Times New Roman" w:hAnsi="Times New Roman" w:cs="Times New Roman"/>
          <w:sz w:val="26"/>
          <w:szCs w:val="26"/>
        </w:rPr>
        <w:t xml:space="preserve">, </w:t>
      </w:r>
      <w:r w:rsidRPr="0021081E">
        <w:rPr>
          <w:rFonts w:ascii="Times New Roman" w:hAnsi="Times New Roman" w:cs="Times New Roman"/>
          <w:sz w:val="26"/>
          <w:szCs w:val="26"/>
        </w:rPr>
        <w:t>а также отчет о выполнении мероприятий по объектам строительства, реконструкции и капитального ремонта;</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7. размещает на официальном сайте Администрации Городского округа Подольск в сети Интернет утвержденную муниципальную программу;</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8. обеспечивает выполнение муниципальной программы  (подпрограммы), а также эффективность и результативность ее реализации;</w:t>
      </w:r>
    </w:p>
    <w:p w:rsidR="003361EB" w:rsidRPr="0021081E" w:rsidRDefault="003361EB" w:rsidP="003361EB">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Ответственными за выполнение мероприятия муниципальной подпрограммы являются:</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 по подпрограммам «</w:t>
      </w:r>
      <w:r w:rsidRPr="0021081E">
        <w:rPr>
          <w:rFonts w:ascii="Times New Roman" w:eastAsia="Calibri" w:hAnsi="Times New Roman" w:cs="Times New Roman"/>
          <w:sz w:val="26"/>
          <w:szCs w:val="26"/>
          <w:lang w:eastAsia="en-US"/>
        </w:rPr>
        <w:t xml:space="preserve">Комплексное освоение земельных участков в целях жилищного строительства и </w:t>
      </w:r>
      <w:r w:rsidRPr="0021081E">
        <w:rPr>
          <w:rFonts w:ascii="Times New Roman" w:hAnsi="Times New Roman" w:cs="Times New Roman"/>
          <w:sz w:val="26"/>
          <w:szCs w:val="26"/>
        </w:rPr>
        <w:t>развитие застроенных территорий», «Переселение граждан и</w:t>
      </w:r>
      <w:r w:rsidR="008B22D9" w:rsidRPr="0021081E">
        <w:rPr>
          <w:rFonts w:ascii="Times New Roman" w:hAnsi="Times New Roman" w:cs="Times New Roman"/>
          <w:sz w:val="26"/>
          <w:szCs w:val="26"/>
        </w:rPr>
        <w:t xml:space="preserve">з аварийного жилищного фонда», </w:t>
      </w:r>
      <w:r w:rsidRPr="0021081E">
        <w:rPr>
          <w:rFonts w:ascii="Times New Roman" w:hAnsi="Times New Roman" w:cs="Times New Roman"/>
          <w:sz w:val="26"/>
          <w:szCs w:val="26"/>
        </w:rPr>
        <w:t xml:space="preserve">«Переселение граждан из ветхого жилищного фонда» </w:t>
      </w:r>
      <w:r w:rsidR="006474BE" w:rsidRPr="0021081E">
        <w:rPr>
          <w:rFonts w:ascii="Times New Roman" w:hAnsi="Times New Roman" w:cs="Times New Roman"/>
          <w:sz w:val="26"/>
          <w:szCs w:val="26"/>
        </w:rPr>
        <w:t xml:space="preserve"> </w:t>
      </w:r>
      <w:r w:rsidRPr="0021081E">
        <w:rPr>
          <w:rFonts w:ascii="Times New Roman" w:hAnsi="Times New Roman" w:cs="Times New Roman"/>
          <w:sz w:val="26"/>
          <w:szCs w:val="26"/>
        </w:rPr>
        <w:t xml:space="preserve">- </w:t>
      </w:r>
      <w:r w:rsidR="0025611E" w:rsidRPr="0021081E">
        <w:rPr>
          <w:rFonts w:ascii="Times New Roman" w:hAnsi="Times New Roman" w:cs="Times New Roman"/>
          <w:sz w:val="26"/>
          <w:szCs w:val="26"/>
        </w:rPr>
        <w:t>Комитет</w:t>
      </w:r>
      <w:r w:rsidR="006474BE" w:rsidRPr="0021081E">
        <w:rPr>
          <w:rFonts w:ascii="Times New Roman" w:hAnsi="Times New Roman" w:cs="Times New Roman"/>
          <w:sz w:val="26"/>
          <w:szCs w:val="26"/>
        </w:rPr>
        <w:t xml:space="preserve"> по строительству и архитектуре</w:t>
      </w:r>
      <w:r w:rsidR="0025611E" w:rsidRPr="0021081E">
        <w:rPr>
          <w:rFonts w:ascii="Times New Roman" w:hAnsi="Times New Roman" w:cs="Times New Roman"/>
          <w:sz w:val="26"/>
          <w:szCs w:val="26"/>
        </w:rPr>
        <w:t xml:space="preserve"> Администрации Городского округа Подольск</w:t>
      </w:r>
      <w:r w:rsidRPr="0021081E">
        <w:rPr>
          <w:rFonts w:ascii="Times New Roman" w:hAnsi="Times New Roman" w:cs="Times New Roman"/>
          <w:sz w:val="26"/>
          <w:szCs w:val="26"/>
        </w:rPr>
        <w:t>;</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по подпрограмме «Обес</w:t>
      </w:r>
      <w:r w:rsidR="006474BE" w:rsidRPr="0021081E">
        <w:rPr>
          <w:rFonts w:ascii="Times New Roman" w:hAnsi="Times New Roman" w:cs="Times New Roman"/>
          <w:sz w:val="26"/>
          <w:szCs w:val="26"/>
        </w:rPr>
        <w:t xml:space="preserve">печение жильем молодых семей» - </w:t>
      </w:r>
      <w:r w:rsidR="0025611E" w:rsidRPr="0021081E">
        <w:rPr>
          <w:rFonts w:ascii="Times New Roman" w:hAnsi="Times New Roman" w:cs="Times New Roman"/>
          <w:sz w:val="26"/>
          <w:szCs w:val="26"/>
        </w:rPr>
        <w:t>Комитет</w:t>
      </w:r>
      <w:r w:rsidR="006474BE" w:rsidRPr="0021081E">
        <w:rPr>
          <w:rFonts w:ascii="Times New Roman" w:hAnsi="Times New Roman" w:cs="Times New Roman"/>
          <w:sz w:val="26"/>
          <w:szCs w:val="26"/>
        </w:rPr>
        <w:t xml:space="preserve"> по делам молодёжи</w:t>
      </w:r>
      <w:r w:rsidR="0025611E" w:rsidRPr="0021081E">
        <w:rPr>
          <w:rFonts w:ascii="Times New Roman" w:hAnsi="Times New Roman" w:cs="Times New Roman"/>
          <w:sz w:val="26"/>
          <w:szCs w:val="26"/>
        </w:rPr>
        <w:t xml:space="preserve"> Администрации Городского округа Подольск</w:t>
      </w:r>
      <w:r w:rsidRPr="0021081E">
        <w:rPr>
          <w:rFonts w:ascii="Times New Roman" w:hAnsi="Times New Roman" w:cs="Times New Roman"/>
          <w:sz w:val="26"/>
          <w:szCs w:val="26"/>
        </w:rPr>
        <w:t>;</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по подпрограмме «Обеспечение предоставления жилых помещений детям-сиротам» - </w:t>
      </w:r>
      <w:r w:rsidR="0025611E" w:rsidRPr="0021081E">
        <w:rPr>
          <w:rFonts w:ascii="Times New Roman" w:hAnsi="Times New Roman" w:cs="Times New Roman"/>
          <w:sz w:val="26"/>
          <w:szCs w:val="26"/>
        </w:rPr>
        <w:t>Комитет</w:t>
      </w:r>
      <w:r w:rsidR="006474BE" w:rsidRPr="0021081E">
        <w:rPr>
          <w:rFonts w:ascii="Times New Roman" w:hAnsi="Times New Roman" w:cs="Times New Roman"/>
          <w:sz w:val="26"/>
          <w:szCs w:val="26"/>
        </w:rPr>
        <w:t xml:space="preserve"> имущественных и земельных отношений</w:t>
      </w:r>
      <w:r w:rsidR="0025611E" w:rsidRPr="0021081E">
        <w:rPr>
          <w:rFonts w:ascii="Times New Roman" w:hAnsi="Times New Roman" w:cs="Times New Roman"/>
          <w:sz w:val="26"/>
          <w:szCs w:val="26"/>
        </w:rPr>
        <w:t xml:space="preserve"> Администрации Городского округа Подольск</w:t>
      </w:r>
      <w:r w:rsidRPr="0021081E">
        <w:rPr>
          <w:rFonts w:ascii="Times New Roman" w:hAnsi="Times New Roman" w:cs="Times New Roman"/>
          <w:sz w:val="26"/>
          <w:szCs w:val="26"/>
        </w:rPr>
        <w:t>;</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по подпрограмме «Поддержка отдельных категорий граждан при улучшении ими жилищных условий с использованием ипотечных жилищных кредитов» -</w:t>
      </w:r>
      <w:r w:rsidR="005F5FF7" w:rsidRPr="0021081E">
        <w:rPr>
          <w:rFonts w:ascii="Times New Roman" w:hAnsi="Times New Roman" w:cs="Times New Roman"/>
          <w:sz w:val="26"/>
          <w:szCs w:val="26"/>
        </w:rPr>
        <w:t xml:space="preserve"> Комитет</w:t>
      </w:r>
      <w:r w:rsidR="006474BE" w:rsidRPr="0021081E">
        <w:rPr>
          <w:rFonts w:ascii="Times New Roman" w:hAnsi="Times New Roman" w:cs="Times New Roman"/>
          <w:sz w:val="26"/>
          <w:szCs w:val="26"/>
        </w:rPr>
        <w:t xml:space="preserve"> по образованию</w:t>
      </w:r>
      <w:r w:rsidR="005F5FF7" w:rsidRPr="0021081E">
        <w:rPr>
          <w:rFonts w:ascii="Times New Roman" w:hAnsi="Times New Roman" w:cs="Times New Roman"/>
          <w:sz w:val="26"/>
          <w:szCs w:val="26"/>
        </w:rPr>
        <w:t xml:space="preserve"> Администрации Городского округа Подольск</w:t>
      </w:r>
      <w:r w:rsidRPr="0021081E">
        <w:rPr>
          <w:rFonts w:ascii="Times New Roman" w:hAnsi="Times New Roman" w:cs="Times New Roman"/>
          <w:sz w:val="26"/>
          <w:szCs w:val="26"/>
        </w:rPr>
        <w:t>;</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по подпрограммам «Обеспечение жильем граждан, нуждающихся в жилых помещениях, предоставляемых по договорам социального найма»; «Обеспечение жильем отдельных ка</w:t>
      </w:r>
      <w:r w:rsidR="004C5B65" w:rsidRPr="0021081E">
        <w:rPr>
          <w:rFonts w:ascii="Times New Roman" w:hAnsi="Times New Roman" w:cs="Times New Roman"/>
          <w:sz w:val="26"/>
          <w:szCs w:val="26"/>
        </w:rPr>
        <w:t>тегорий граждан, установленных ф</w:t>
      </w:r>
      <w:r w:rsidRPr="0021081E">
        <w:rPr>
          <w:rFonts w:ascii="Times New Roman" w:hAnsi="Times New Roman" w:cs="Times New Roman"/>
          <w:sz w:val="26"/>
          <w:szCs w:val="26"/>
        </w:rPr>
        <w:t>едеральным</w:t>
      </w:r>
      <w:r w:rsidR="004C5B65" w:rsidRPr="0021081E">
        <w:rPr>
          <w:rFonts w:ascii="Times New Roman" w:hAnsi="Times New Roman" w:cs="Times New Roman"/>
          <w:sz w:val="26"/>
          <w:szCs w:val="26"/>
        </w:rPr>
        <w:t xml:space="preserve"> законодательством" </w:t>
      </w:r>
      <w:r w:rsidRPr="0021081E">
        <w:rPr>
          <w:rFonts w:ascii="Times New Roman" w:hAnsi="Times New Roman" w:cs="Times New Roman"/>
          <w:sz w:val="26"/>
          <w:szCs w:val="26"/>
        </w:rPr>
        <w:t xml:space="preserve">- </w:t>
      </w:r>
      <w:r w:rsidR="005F5FF7" w:rsidRPr="0021081E">
        <w:rPr>
          <w:rFonts w:ascii="Times New Roman" w:hAnsi="Times New Roman" w:cs="Times New Roman"/>
          <w:sz w:val="26"/>
          <w:szCs w:val="26"/>
        </w:rPr>
        <w:t>отдел</w:t>
      </w:r>
      <w:r w:rsidR="006474BE" w:rsidRPr="0021081E">
        <w:rPr>
          <w:rFonts w:ascii="Times New Roman" w:hAnsi="Times New Roman" w:cs="Times New Roman"/>
          <w:sz w:val="26"/>
          <w:szCs w:val="26"/>
        </w:rPr>
        <w:t xml:space="preserve"> учёта и распределения жилья </w:t>
      </w:r>
      <w:r w:rsidR="005F5FF7" w:rsidRPr="0021081E">
        <w:rPr>
          <w:rFonts w:ascii="Times New Roman" w:hAnsi="Times New Roman" w:cs="Times New Roman"/>
          <w:sz w:val="26"/>
          <w:szCs w:val="26"/>
        </w:rPr>
        <w:t>Администрации Городского округа Подольск</w:t>
      </w:r>
      <w:r w:rsidRPr="0021081E">
        <w:rPr>
          <w:rFonts w:ascii="Times New Roman" w:hAnsi="Times New Roman" w:cs="Times New Roman"/>
          <w:sz w:val="26"/>
          <w:szCs w:val="26"/>
        </w:rPr>
        <w:t>.</w:t>
      </w:r>
    </w:p>
    <w:p w:rsidR="003361EB" w:rsidRPr="0021081E" w:rsidRDefault="003361EB" w:rsidP="003361EB">
      <w:pPr>
        <w:pStyle w:val="ConsPlusNormal"/>
        <w:ind w:firstLine="540"/>
        <w:jc w:val="both"/>
        <w:rPr>
          <w:rFonts w:ascii="Times New Roman" w:hAnsi="Times New Roman" w:cs="Times New Roman"/>
          <w:sz w:val="26"/>
          <w:szCs w:val="26"/>
        </w:rPr>
      </w:pPr>
    </w:p>
    <w:p w:rsidR="003361EB" w:rsidRPr="0021081E" w:rsidRDefault="003361EB" w:rsidP="003361EB">
      <w:pPr>
        <w:widowControl w:val="0"/>
        <w:autoSpaceDE w:val="0"/>
        <w:autoSpaceDN w:val="0"/>
        <w:adjustRightInd w:val="0"/>
        <w:spacing w:after="0" w:line="240" w:lineRule="auto"/>
        <w:ind w:firstLine="426"/>
        <w:jc w:val="both"/>
        <w:rPr>
          <w:rFonts w:ascii="Times New Roman" w:hAnsi="Times New Roman" w:cs="Times New Roman"/>
          <w:sz w:val="26"/>
          <w:szCs w:val="26"/>
        </w:rPr>
      </w:pPr>
      <w:r w:rsidRPr="0021081E">
        <w:rPr>
          <w:rFonts w:ascii="Times New Roman" w:hAnsi="Times New Roman" w:cs="Times New Roman"/>
          <w:sz w:val="26"/>
          <w:szCs w:val="26"/>
        </w:rPr>
        <w:t xml:space="preserve"> Ответственный за выполнение мероприятия:</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5.1. формирует прогноз расходов на реализацию мероприятия муниципальной подпрограммы и направляет его муниципальному заказчику муниципальной программы;</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5.2. определяет исполнителей мероприятия подпрограммы, в том числе путем проведения торгов, в форме конкурса или аукциона;</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5.3. участвует в обсуждении вопросов, связанных с реализацией и финансированием муниципальной подпрограммы в части соответствующего мероприятия;</w:t>
      </w: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5.4. готовит и представляет муниципальному заказчику муниципальной программы отчет о реализации мероприятий, отчет об исполнении «Дорожных карт», а также отчет о выполнении мероприятий по объектам строительства, реконструкции и капитального ремонта.</w:t>
      </w:r>
    </w:p>
    <w:p w:rsidR="003361EB" w:rsidRPr="0021081E" w:rsidRDefault="003361EB" w:rsidP="003361EB">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3361EB" w:rsidRPr="0021081E" w:rsidRDefault="003361EB" w:rsidP="003361EB">
      <w:pPr>
        <w:widowControl w:val="0"/>
        <w:autoSpaceDE w:val="0"/>
        <w:autoSpaceDN w:val="0"/>
        <w:adjustRightInd w:val="0"/>
        <w:spacing w:after="0" w:line="240" w:lineRule="auto"/>
        <w:jc w:val="center"/>
        <w:rPr>
          <w:rFonts w:ascii="Times New Roman" w:hAnsi="Times New Roman" w:cs="Times New Roman"/>
          <w:b/>
          <w:sz w:val="26"/>
          <w:szCs w:val="26"/>
        </w:rPr>
      </w:pPr>
      <w:r w:rsidRPr="0021081E">
        <w:rPr>
          <w:rFonts w:ascii="Times New Roman" w:hAnsi="Times New Roman" w:cs="Times New Roman"/>
          <w:b/>
          <w:sz w:val="26"/>
          <w:szCs w:val="26"/>
        </w:rPr>
        <w:t>Состав, форма и сроки предоставления отчетности о ходе реализации мероприятий муниципальной программы (подпрограммы).</w:t>
      </w:r>
    </w:p>
    <w:p w:rsidR="003361EB" w:rsidRPr="0021081E" w:rsidRDefault="003361EB" w:rsidP="003361EB">
      <w:pPr>
        <w:widowControl w:val="0"/>
        <w:autoSpaceDE w:val="0"/>
        <w:autoSpaceDN w:val="0"/>
        <w:adjustRightInd w:val="0"/>
        <w:spacing w:after="0" w:line="240" w:lineRule="auto"/>
        <w:ind w:firstLine="709"/>
        <w:jc w:val="both"/>
        <w:rPr>
          <w:rFonts w:ascii="Times New Roman" w:hAnsi="Times New Roman" w:cs="Times New Roman"/>
          <w:color w:val="FF0000"/>
          <w:sz w:val="26"/>
          <w:szCs w:val="26"/>
        </w:rPr>
      </w:pPr>
    </w:p>
    <w:p w:rsidR="003361EB" w:rsidRPr="0021081E" w:rsidRDefault="003361EB" w:rsidP="003361EB">
      <w:pPr>
        <w:pStyle w:val="ConsPlusNormal"/>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С целью контроля за реализацией муниципальной программы </w:t>
      </w:r>
      <w:r w:rsidRPr="0021081E">
        <w:rPr>
          <w:rFonts w:ascii="Times New Roman" w:hAnsi="Times New Roman" w:cs="Times New Roman"/>
          <w:sz w:val="26"/>
          <w:szCs w:val="26"/>
          <w:u w:val="single"/>
        </w:rPr>
        <w:t>муниципальные заказчики</w:t>
      </w:r>
      <w:r w:rsidRPr="0021081E">
        <w:rPr>
          <w:rFonts w:ascii="Times New Roman" w:hAnsi="Times New Roman" w:cs="Times New Roman"/>
          <w:sz w:val="26"/>
          <w:szCs w:val="26"/>
        </w:rPr>
        <w:t>, ежеквартально до 15 числа месяца, следующего за отчетным кварталом формируют в подсистеме ГАСУ МО и направляют в муниципальное казенное учреждение «Центр экономического развития»:</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xml:space="preserve">1. оперативный отчет о реализации мероприятий муниципальной программы по форме согласно </w:t>
      </w:r>
      <w:hyperlink r:id="rId13" w:history="1">
        <w:r w:rsidRPr="0021081E">
          <w:rPr>
            <w:rFonts w:ascii="Times New Roman" w:eastAsia="Times New Roman" w:hAnsi="Times New Roman" w:cs="Times New Roman"/>
            <w:sz w:val="26"/>
            <w:szCs w:val="26"/>
            <w:lang w:eastAsia="ru-RU"/>
          </w:rPr>
          <w:t>приложениям № 9</w:t>
        </w:r>
      </w:hyperlink>
      <w:r w:rsidRPr="0021081E">
        <w:rPr>
          <w:rFonts w:ascii="Times New Roman" w:eastAsia="Times New Roman" w:hAnsi="Times New Roman" w:cs="Times New Roman"/>
          <w:sz w:val="26"/>
          <w:szCs w:val="26"/>
          <w:lang w:eastAsia="ru-RU"/>
        </w:rPr>
        <w:t xml:space="preserve"> и </w:t>
      </w:r>
      <w:hyperlink r:id="rId14" w:history="1">
        <w:r w:rsidRPr="0021081E">
          <w:rPr>
            <w:rFonts w:ascii="Times New Roman" w:eastAsia="Times New Roman" w:hAnsi="Times New Roman" w:cs="Times New Roman"/>
            <w:sz w:val="26"/>
            <w:szCs w:val="26"/>
            <w:lang w:eastAsia="ru-RU"/>
          </w:rPr>
          <w:t>№ 10</w:t>
        </w:r>
      </w:hyperlink>
      <w:r w:rsidRPr="0021081E">
        <w:rPr>
          <w:rFonts w:ascii="Times New Roman" w:eastAsia="Times New Roman" w:hAnsi="Times New Roman" w:cs="Times New Roman"/>
          <w:sz w:val="26"/>
          <w:szCs w:val="26"/>
          <w:lang w:eastAsia="ru-RU"/>
        </w:rPr>
        <w:t xml:space="preserve"> к настоящему Порядку, который содержит:</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перечень выполненных мероприятий государственной 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анализ причин несвоевременного выполнения программных мероприятий;</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xml:space="preserve">2. оперативный (годовой) </w:t>
      </w:r>
      <w:hyperlink r:id="rId15" w:history="1">
        <w:r w:rsidRPr="0021081E">
          <w:rPr>
            <w:rFonts w:ascii="Times New Roman" w:eastAsia="Times New Roman" w:hAnsi="Times New Roman" w:cs="Times New Roman"/>
            <w:sz w:val="26"/>
            <w:szCs w:val="26"/>
            <w:lang w:eastAsia="ru-RU"/>
          </w:rPr>
          <w:t>отчет</w:t>
        </w:r>
      </w:hyperlink>
      <w:r w:rsidRPr="0021081E">
        <w:rPr>
          <w:rFonts w:ascii="Times New Roman" w:eastAsia="Times New Roman" w:hAnsi="Times New Roman" w:cs="Times New Roman"/>
          <w:sz w:val="26"/>
          <w:szCs w:val="26"/>
          <w:lang w:eastAsia="ru-RU"/>
        </w:rPr>
        <w:t xml:space="preserve"> о выполнении муниципальной программы по объектам строительства, реконструкции и капитального ремонта по форме согласно приложению № 11 к настоящему Порядку, который содержит:</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наименование объекта, адрес объекта, планируемые работы;</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перечень фактически выполненных работ с указанием объемов, источников финансирования;</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 анализ причин невыполнения (несвоевременного выполнения) работ.</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2. Муници</w:t>
      </w:r>
      <w:r w:rsidR="00484D2F" w:rsidRPr="0021081E">
        <w:rPr>
          <w:rFonts w:ascii="Times New Roman" w:hAnsi="Times New Roman" w:cs="Times New Roman"/>
          <w:sz w:val="26"/>
          <w:szCs w:val="26"/>
        </w:rPr>
        <w:t>пальные заказчики муниципальных подпрограмм ежегодно формирую</w:t>
      </w:r>
      <w:r w:rsidRPr="0021081E">
        <w:rPr>
          <w:rFonts w:ascii="Times New Roman" w:hAnsi="Times New Roman" w:cs="Times New Roman"/>
          <w:sz w:val="26"/>
          <w:szCs w:val="26"/>
        </w:rPr>
        <w:t xml:space="preserve">т в подсистеме ГАСУ МО годовой отчет о реализации муниципальной </w:t>
      </w:r>
      <w:r w:rsidR="00484D2F" w:rsidRPr="0021081E">
        <w:rPr>
          <w:rFonts w:ascii="Times New Roman" w:hAnsi="Times New Roman" w:cs="Times New Roman"/>
          <w:sz w:val="26"/>
          <w:szCs w:val="26"/>
        </w:rPr>
        <w:t>под</w:t>
      </w:r>
      <w:r w:rsidRPr="0021081E">
        <w:rPr>
          <w:rFonts w:ascii="Times New Roman" w:hAnsi="Times New Roman" w:cs="Times New Roman"/>
          <w:sz w:val="26"/>
          <w:szCs w:val="26"/>
        </w:rPr>
        <w:t xml:space="preserve">программы по формам согласно приложениям № 10 и № 12 к настоящему Порядку и до 1 марта года, следующего за отчетным, представляют его в муниципальное казенное учреждение «Центр экономического развития» для оценки эффективности реализации муниципальной программы. </w:t>
      </w:r>
    </w:p>
    <w:p w:rsidR="003361EB" w:rsidRPr="0021081E" w:rsidRDefault="003361EB" w:rsidP="003361EB">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1081E">
        <w:rPr>
          <w:rFonts w:ascii="Times New Roman" w:eastAsia="Times New Roman" w:hAnsi="Times New Roman" w:cs="Times New Roman"/>
          <w:sz w:val="26"/>
          <w:szCs w:val="26"/>
          <w:lang w:eastAsia="ru-RU"/>
        </w:rPr>
        <w:t>Годовой и комплексный отчеты о реализации муниципальной программы должны содержать:</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eastAsia="Times New Roman" w:hAnsi="Times New Roman" w:cs="Times New Roman"/>
          <w:sz w:val="26"/>
          <w:szCs w:val="26"/>
          <w:lang w:eastAsia="ru-RU"/>
        </w:rPr>
        <w:t xml:space="preserve">1. </w:t>
      </w:r>
      <w:r w:rsidRPr="0021081E">
        <w:rPr>
          <w:rFonts w:ascii="Times New Roman" w:hAnsi="Times New Roman" w:cs="Times New Roman"/>
          <w:sz w:val="26"/>
          <w:szCs w:val="26"/>
        </w:rPr>
        <w:t>аналитическую записку, в которой указываются:</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степень достижения запланированных результатов и намеченных целей муниципальной программы и подпрограмм;</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общий объем фактически произведенных расходов, всего и в том числе по источникам финансирования; </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2.  таблицу, в которой указываются данные:</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по мероприятиям, не завершенным в утвержденные сроки, - причины их невыполнения и предложения по дальнейшей реализации.</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3361EB" w:rsidRPr="0021081E" w:rsidRDefault="003361EB" w:rsidP="003361EB">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Комплексный отчет о реализации муниципальной программы формируется в ГАСУ МО по формам согласно приложениям № 10 и № 13 к настоящему Порядку.</w:t>
      </w:r>
    </w:p>
    <w:p w:rsidR="006108BB" w:rsidRPr="0021081E" w:rsidRDefault="006108BB"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3B22E3" w:rsidRPr="0021081E" w:rsidRDefault="003B22E3" w:rsidP="003B22E3">
      <w:pPr>
        <w:pStyle w:val="ConsPlusNormal"/>
        <w:jc w:val="center"/>
        <w:rPr>
          <w:rFonts w:ascii="Times New Roman" w:hAnsi="Times New Roman" w:cs="Times New Roman"/>
          <w:b/>
          <w:sz w:val="26"/>
          <w:szCs w:val="26"/>
          <w:u w:val="single"/>
        </w:rPr>
        <w:sectPr w:rsidR="003B22E3" w:rsidRPr="0021081E" w:rsidSect="00FC7EC4">
          <w:pgSz w:w="11906" w:h="16838"/>
          <w:pgMar w:top="567" w:right="567" w:bottom="567" w:left="1701" w:header="709" w:footer="709" w:gutter="0"/>
          <w:cols w:space="708"/>
          <w:docGrid w:linePitch="360"/>
        </w:sectPr>
      </w:pPr>
    </w:p>
    <w:p w:rsidR="003B22E3" w:rsidRPr="0021081E" w:rsidRDefault="003B22E3" w:rsidP="003B22E3">
      <w:pPr>
        <w:pStyle w:val="ConsPlusNormal"/>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lastRenderedPageBreak/>
        <w:t xml:space="preserve">Подпрограмма № 1 </w:t>
      </w:r>
    </w:p>
    <w:p w:rsidR="003B22E3" w:rsidRPr="0021081E" w:rsidRDefault="003B22E3" w:rsidP="003B22E3">
      <w:pPr>
        <w:pStyle w:val="ConsPlusNormal"/>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t xml:space="preserve">«Комплексное освоение земельных участков в целях жилищного строительства и развитие застроенных территорий» </w:t>
      </w:r>
    </w:p>
    <w:p w:rsidR="003B22E3" w:rsidRPr="0021081E" w:rsidRDefault="003B22E3" w:rsidP="003B22E3">
      <w:pPr>
        <w:pStyle w:val="ConsPlusNormal"/>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t>на 2015-2018 годы</w:t>
      </w:r>
    </w:p>
    <w:p w:rsidR="003B22E3" w:rsidRPr="0021081E" w:rsidRDefault="003B22E3" w:rsidP="003B22E3">
      <w:pPr>
        <w:pStyle w:val="ConsPlusNormal"/>
        <w:jc w:val="center"/>
        <w:rPr>
          <w:rFonts w:ascii="Times New Roman" w:hAnsi="Times New Roman" w:cs="Times New Roman"/>
          <w:b/>
          <w:sz w:val="26"/>
          <w:szCs w:val="26"/>
          <w:u w:val="single"/>
        </w:rPr>
      </w:pPr>
    </w:p>
    <w:p w:rsidR="003B22E3" w:rsidRPr="0021081E" w:rsidRDefault="00175068" w:rsidP="003B22E3">
      <w:pPr>
        <w:pStyle w:val="ConsPlusNormal"/>
        <w:jc w:val="center"/>
        <w:rPr>
          <w:rFonts w:ascii="Times New Roman" w:hAnsi="Times New Roman" w:cs="Times New Roman"/>
          <w:b/>
          <w:sz w:val="26"/>
          <w:szCs w:val="26"/>
        </w:rPr>
      </w:pPr>
      <w:r w:rsidRPr="0021081E">
        <w:rPr>
          <w:rFonts w:ascii="Times New Roman" w:hAnsi="Times New Roman" w:cs="Times New Roman"/>
          <w:b/>
          <w:sz w:val="26"/>
          <w:szCs w:val="26"/>
        </w:rPr>
        <w:t>1. Паспорт П</w:t>
      </w:r>
      <w:r w:rsidR="003B22E3" w:rsidRPr="0021081E">
        <w:rPr>
          <w:rFonts w:ascii="Times New Roman" w:hAnsi="Times New Roman" w:cs="Times New Roman"/>
          <w:b/>
          <w:sz w:val="26"/>
          <w:szCs w:val="26"/>
        </w:rPr>
        <w:t>одпрограммы</w:t>
      </w:r>
    </w:p>
    <w:p w:rsidR="003B22E3" w:rsidRPr="0021081E" w:rsidRDefault="003B22E3" w:rsidP="003B22E3">
      <w:pPr>
        <w:pStyle w:val="ConsPlusNormal"/>
        <w:jc w:val="center"/>
        <w:rPr>
          <w:rFonts w:ascii="Times New Roman" w:hAnsi="Times New Roman" w:cs="Times New Roman"/>
          <w:sz w:val="26"/>
          <w:szCs w:val="26"/>
        </w:rPr>
      </w:pPr>
    </w:p>
    <w:tbl>
      <w:tblPr>
        <w:tblW w:w="0" w:type="auto"/>
        <w:tblCellMar>
          <w:top w:w="102" w:type="dxa"/>
          <w:left w:w="62" w:type="dxa"/>
          <w:bottom w:w="102" w:type="dxa"/>
          <w:right w:w="62" w:type="dxa"/>
        </w:tblCellMar>
        <w:tblLook w:val="0000" w:firstRow="0" w:lastRow="0" w:firstColumn="0" w:lastColumn="0" w:noHBand="0" w:noVBand="0"/>
      </w:tblPr>
      <w:tblGrid>
        <w:gridCol w:w="4120"/>
        <w:gridCol w:w="3554"/>
        <w:gridCol w:w="3034"/>
        <w:gridCol w:w="2225"/>
        <w:gridCol w:w="699"/>
        <w:gridCol w:w="664"/>
        <w:gridCol w:w="770"/>
        <w:gridCol w:w="762"/>
      </w:tblGrid>
      <w:tr w:rsidR="003B22E3" w:rsidRPr="0021081E" w:rsidTr="00511A66">
        <w:tc>
          <w:tcPr>
            <w:tcW w:w="0" w:type="auto"/>
            <w:gridSpan w:val="2"/>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Муниципальный заказчик подпрограммы</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tc>
      </w:tr>
      <w:tr w:rsidR="003B22E3" w:rsidRPr="0021081E" w:rsidTr="00511A66">
        <w:tc>
          <w:tcPr>
            <w:tcW w:w="0" w:type="auto"/>
            <w:gridSpan w:val="2"/>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 xml:space="preserve">Задача 1 </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Увеличение ввода жилья экономического класса</w:t>
            </w:r>
          </w:p>
        </w:tc>
      </w:tr>
      <w:tr w:rsidR="003B22E3" w:rsidRPr="0021081E" w:rsidTr="00511A66">
        <w:tc>
          <w:tcPr>
            <w:tcW w:w="0" w:type="auto"/>
            <w:gridSpan w:val="2"/>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 xml:space="preserve">Задача 2 </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Снижение средней стоимости одного квадратного метра жилья</w:t>
            </w:r>
          </w:p>
        </w:tc>
      </w:tr>
      <w:tr w:rsidR="00B80A8B" w:rsidRPr="0021081E" w:rsidTr="00511A66">
        <w:tc>
          <w:tcPr>
            <w:tcW w:w="0" w:type="auto"/>
            <w:gridSpan w:val="2"/>
            <w:tcBorders>
              <w:top w:val="single" w:sz="4" w:space="0" w:color="auto"/>
              <w:left w:val="single" w:sz="4" w:space="0" w:color="auto"/>
              <w:bottom w:val="single" w:sz="4" w:space="0" w:color="auto"/>
              <w:right w:val="single" w:sz="4" w:space="0" w:color="auto"/>
            </w:tcBorders>
          </w:tcPr>
          <w:p w:rsidR="00B80A8B" w:rsidRPr="0021081E" w:rsidRDefault="00B80A8B"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Задача 3</w:t>
            </w:r>
          </w:p>
        </w:tc>
        <w:tc>
          <w:tcPr>
            <w:tcW w:w="0" w:type="auto"/>
            <w:gridSpan w:val="6"/>
            <w:tcBorders>
              <w:top w:val="single" w:sz="4" w:space="0" w:color="auto"/>
              <w:left w:val="single" w:sz="4" w:space="0" w:color="auto"/>
              <w:bottom w:val="single" w:sz="4" w:space="0" w:color="auto"/>
              <w:right w:val="single" w:sz="4" w:space="0" w:color="auto"/>
            </w:tcBorders>
          </w:tcPr>
          <w:p w:rsidR="00B80A8B" w:rsidRPr="0021081E" w:rsidRDefault="00B80A8B"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Защита прав граждан</w:t>
            </w:r>
            <w:r w:rsidR="0041129A" w:rsidRPr="0021081E">
              <w:rPr>
                <w:rFonts w:ascii="Times New Roman" w:hAnsi="Times New Roman" w:cs="Times New Roman"/>
                <w:sz w:val="20"/>
                <w:szCs w:val="20"/>
              </w:rPr>
              <w:t xml:space="preserve"> на жилище</w:t>
            </w:r>
          </w:p>
        </w:tc>
      </w:tr>
      <w:tr w:rsidR="003B22E3" w:rsidRPr="0021081E" w:rsidTr="00511A66">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Наименование подпрограммы</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Главный распорядитель бюджетных средств</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Источник финансирования</w:t>
            </w:r>
          </w:p>
        </w:tc>
        <w:tc>
          <w:tcPr>
            <w:tcW w:w="0" w:type="auto"/>
            <w:gridSpan w:val="4"/>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 xml:space="preserve">Расходы (тыс. рублей) </w:t>
            </w:r>
          </w:p>
        </w:tc>
      </w:tr>
      <w:tr w:rsidR="003B22E3" w:rsidRPr="0021081E" w:rsidTr="00511A66">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2016</w:t>
            </w:r>
          </w:p>
        </w:tc>
        <w:tc>
          <w:tcPr>
            <w:tcW w:w="664"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2017</w:t>
            </w:r>
          </w:p>
        </w:tc>
        <w:tc>
          <w:tcPr>
            <w:tcW w:w="770"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2018</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Итого</w:t>
            </w:r>
          </w:p>
        </w:tc>
      </w:tr>
      <w:tr w:rsidR="003B22E3" w:rsidRPr="0021081E" w:rsidTr="00511A66">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Комплексное освоение земельных участков в целях жилищного строительства и развитие застроенных территорий</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Всего:</w:t>
            </w:r>
          </w:p>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в том числе:</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6 440 707</w:t>
            </w:r>
          </w:p>
        </w:tc>
        <w:tc>
          <w:tcPr>
            <w:tcW w:w="664"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5 066 600</w:t>
            </w:r>
          </w:p>
        </w:tc>
        <w:tc>
          <w:tcPr>
            <w:tcW w:w="770"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5 618 680</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17 125 987</w:t>
            </w:r>
          </w:p>
        </w:tc>
      </w:tr>
      <w:tr w:rsidR="003B22E3" w:rsidRPr="0021081E" w:rsidTr="00511A66">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664"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770"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r>
      <w:tr w:rsidR="003B22E3" w:rsidRPr="0021081E" w:rsidTr="00511A66">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664"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770"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r>
      <w:tr w:rsidR="003B22E3" w:rsidRPr="0021081E" w:rsidTr="00511A66">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бюджета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664"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770"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0</w:t>
            </w:r>
          </w:p>
        </w:tc>
      </w:tr>
      <w:tr w:rsidR="003B22E3" w:rsidRPr="0021081E" w:rsidTr="00511A66">
        <w:trPr>
          <w:trHeight w:val="285"/>
        </w:trPr>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Внебюджетные источники</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6 440 707</w:t>
            </w:r>
          </w:p>
        </w:tc>
        <w:tc>
          <w:tcPr>
            <w:tcW w:w="664"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5 066 600</w:t>
            </w:r>
          </w:p>
        </w:tc>
        <w:tc>
          <w:tcPr>
            <w:tcW w:w="770"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5 618 680</w:t>
            </w:r>
          </w:p>
        </w:tc>
        <w:tc>
          <w:tcPr>
            <w:tcW w:w="0" w:type="auto"/>
            <w:tcBorders>
              <w:top w:val="single" w:sz="4" w:space="0" w:color="auto"/>
              <w:left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17 125 987</w:t>
            </w:r>
          </w:p>
        </w:tc>
      </w:tr>
      <w:tr w:rsidR="003B22E3" w:rsidRPr="0021081E" w:rsidTr="00511A66">
        <w:trPr>
          <w:trHeight w:val="469"/>
        </w:trPr>
        <w:tc>
          <w:tcPr>
            <w:tcW w:w="0" w:type="auto"/>
            <w:gridSpan w:val="4"/>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Планируемые результаты реализации подпрограммы</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2016</w:t>
            </w:r>
          </w:p>
        </w:tc>
        <w:tc>
          <w:tcPr>
            <w:tcW w:w="664"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2017</w:t>
            </w:r>
          </w:p>
        </w:tc>
        <w:tc>
          <w:tcPr>
            <w:tcW w:w="770" w:type="dxa"/>
            <w:tcBorders>
              <w:top w:val="single" w:sz="4" w:space="0" w:color="auto"/>
              <w:left w:val="single" w:sz="4" w:space="0" w:color="auto"/>
              <w:bottom w:val="single" w:sz="4" w:space="0" w:color="auto"/>
              <w:right w:val="single" w:sz="4" w:space="0" w:color="auto"/>
            </w:tcBorders>
          </w:tcPr>
          <w:p w:rsidR="003B22E3" w:rsidRPr="0021081E" w:rsidRDefault="003B22E3"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2018</w:t>
            </w:r>
          </w:p>
        </w:tc>
        <w:tc>
          <w:tcPr>
            <w:tcW w:w="0" w:type="auto"/>
            <w:tcBorders>
              <w:left w:val="single" w:sz="4" w:space="0" w:color="auto"/>
            </w:tcBorders>
          </w:tcPr>
          <w:p w:rsidR="003B22E3" w:rsidRPr="0021081E" w:rsidRDefault="003B22E3" w:rsidP="00511A66">
            <w:pPr>
              <w:pStyle w:val="ConsPlusNormal"/>
              <w:rPr>
                <w:rFonts w:ascii="Times New Roman" w:hAnsi="Times New Roman" w:cs="Times New Roman"/>
                <w:sz w:val="20"/>
                <w:szCs w:val="20"/>
              </w:rPr>
            </w:pPr>
          </w:p>
        </w:tc>
      </w:tr>
      <w:tr w:rsidR="00EA1FB5" w:rsidRPr="0021081E" w:rsidTr="00511A66">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Годовой объем ввода жилья, тыс. кв.м </w:t>
            </w:r>
          </w:p>
        </w:tc>
        <w:tc>
          <w:tcPr>
            <w:tcW w:w="0" w:type="auto"/>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191</w:t>
            </w:r>
          </w:p>
        </w:tc>
        <w:tc>
          <w:tcPr>
            <w:tcW w:w="664"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185</w:t>
            </w:r>
          </w:p>
        </w:tc>
        <w:tc>
          <w:tcPr>
            <w:tcW w:w="770"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168</w:t>
            </w:r>
          </w:p>
        </w:tc>
        <w:tc>
          <w:tcPr>
            <w:tcW w:w="0" w:type="auto"/>
            <w:tcBorders>
              <w:left w:val="single" w:sz="4" w:space="0" w:color="auto"/>
            </w:tcBorders>
          </w:tcPr>
          <w:p w:rsidR="00EA1FB5" w:rsidRPr="0021081E" w:rsidRDefault="00EA1FB5" w:rsidP="00511A66">
            <w:pPr>
              <w:pStyle w:val="ConsPlusNormal"/>
              <w:rPr>
                <w:rFonts w:ascii="Times New Roman" w:hAnsi="Times New Roman" w:cs="Times New Roman"/>
                <w:sz w:val="20"/>
                <w:szCs w:val="20"/>
              </w:rPr>
            </w:pPr>
          </w:p>
        </w:tc>
      </w:tr>
      <w:tr w:rsidR="00EA1FB5" w:rsidRPr="0021081E" w:rsidTr="00511A66">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EA1FB5" w:rsidRPr="0021081E" w:rsidRDefault="009E6B91"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Доля ввода в эксплуатацию жилья по стандартам эконом-класса в общем объеме вводимого жилья</w:t>
            </w:r>
            <w:r w:rsidR="00EA1FB5" w:rsidRPr="0021081E">
              <w:rPr>
                <w:rFonts w:ascii="Times New Roman" w:hAnsi="Times New Roman" w:cs="Times New Roman"/>
                <w:sz w:val="20"/>
                <w:szCs w:val="20"/>
              </w:rPr>
              <w:t xml:space="preserve">, </w:t>
            </w:r>
            <w:r w:rsidR="000B3AFF" w:rsidRPr="0021081E">
              <w:rPr>
                <w:rFonts w:ascii="Times New Roman" w:hAnsi="Times New Roman" w:cs="Times New Roman"/>
                <w:sz w:val="20"/>
                <w:szCs w:val="20"/>
              </w:rPr>
              <w:t>процент</w:t>
            </w:r>
          </w:p>
        </w:tc>
        <w:tc>
          <w:tcPr>
            <w:tcW w:w="0" w:type="auto"/>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47,6</w:t>
            </w:r>
          </w:p>
        </w:tc>
        <w:tc>
          <w:tcPr>
            <w:tcW w:w="664"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37</w:t>
            </w:r>
          </w:p>
        </w:tc>
        <w:tc>
          <w:tcPr>
            <w:tcW w:w="770"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45</w:t>
            </w:r>
          </w:p>
        </w:tc>
        <w:tc>
          <w:tcPr>
            <w:tcW w:w="0" w:type="auto"/>
            <w:tcBorders>
              <w:left w:val="single" w:sz="4" w:space="0" w:color="auto"/>
            </w:tcBorders>
          </w:tcPr>
          <w:p w:rsidR="00EA1FB5" w:rsidRPr="0021081E" w:rsidRDefault="00EA1FB5" w:rsidP="00511A66">
            <w:pPr>
              <w:pStyle w:val="ConsPlusNormal"/>
              <w:rPr>
                <w:rFonts w:ascii="Times New Roman" w:hAnsi="Times New Roman" w:cs="Times New Roman"/>
                <w:sz w:val="20"/>
                <w:szCs w:val="20"/>
              </w:rPr>
            </w:pPr>
          </w:p>
        </w:tc>
      </w:tr>
      <w:tr w:rsidR="00872F82" w:rsidRPr="0021081E" w:rsidTr="00511A66">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872F82" w:rsidRPr="0021081E" w:rsidRDefault="00872F82"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Объем ввода жилья по стандартам эконом-класса, тыс.кв.м</w:t>
            </w:r>
          </w:p>
        </w:tc>
        <w:tc>
          <w:tcPr>
            <w:tcW w:w="0" w:type="auto"/>
            <w:tcBorders>
              <w:top w:val="single" w:sz="4" w:space="0" w:color="auto"/>
              <w:left w:val="single" w:sz="4" w:space="0" w:color="auto"/>
              <w:bottom w:val="single" w:sz="4" w:space="0" w:color="auto"/>
              <w:right w:val="single" w:sz="4" w:space="0" w:color="auto"/>
            </w:tcBorders>
          </w:tcPr>
          <w:p w:rsidR="00872F82" w:rsidRPr="0021081E" w:rsidRDefault="00E35927"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91</w:t>
            </w:r>
          </w:p>
        </w:tc>
        <w:tc>
          <w:tcPr>
            <w:tcW w:w="664" w:type="dxa"/>
            <w:tcBorders>
              <w:top w:val="single" w:sz="4" w:space="0" w:color="auto"/>
              <w:left w:val="single" w:sz="4" w:space="0" w:color="auto"/>
              <w:bottom w:val="single" w:sz="4" w:space="0" w:color="auto"/>
              <w:right w:val="single" w:sz="4" w:space="0" w:color="auto"/>
            </w:tcBorders>
          </w:tcPr>
          <w:p w:rsidR="00872F82" w:rsidRPr="0021081E" w:rsidRDefault="00E35927"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70</w:t>
            </w:r>
          </w:p>
        </w:tc>
        <w:tc>
          <w:tcPr>
            <w:tcW w:w="770" w:type="dxa"/>
            <w:tcBorders>
              <w:top w:val="single" w:sz="4" w:space="0" w:color="auto"/>
              <w:left w:val="single" w:sz="4" w:space="0" w:color="auto"/>
              <w:bottom w:val="single" w:sz="4" w:space="0" w:color="auto"/>
              <w:right w:val="single" w:sz="4" w:space="0" w:color="auto"/>
            </w:tcBorders>
          </w:tcPr>
          <w:p w:rsidR="00872F82" w:rsidRPr="0021081E" w:rsidRDefault="00E35927"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76</w:t>
            </w:r>
          </w:p>
        </w:tc>
        <w:tc>
          <w:tcPr>
            <w:tcW w:w="0" w:type="auto"/>
            <w:tcBorders>
              <w:left w:val="single" w:sz="4" w:space="0" w:color="auto"/>
            </w:tcBorders>
          </w:tcPr>
          <w:p w:rsidR="00872F82" w:rsidRPr="0021081E" w:rsidRDefault="00872F82" w:rsidP="00511A66">
            <w:pPr>
              <w:pStyle w:val="ConsPlusCell"/>
              <w:rPr>
                <w:rFonts w:ascii="Times New Roman" w:hAnsi="Times New Roman" w:cs="Times New Roman"/>
                <w:sz w:val="20"/>
                <w:szCs w:val="20"/>
              </w:rPr>
            </w:pPr>
          </w:p>
        </w:tc>
      </w:tr>
      <w:tr w:rsidR="00EA1FB5" w:rsidRPr="0021081E" w:rsidTr="00511A66">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EA1FB5" w:rsidRPr="0021081E" w:rsidRDefault="009E6B91"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lastRenderedPageBreak/>
              <w:t>Доля годового ввода малоэтажного жилья, в том числе индивидуального жилищного строительства</w:t>
            </w:r>
            <w:r w:rsidR="00EA1FB5" w:rsidRPr="0021081E">
              <w:rPr>
                <w:rFonts w:ascii="Times New Roman" w:hAnsi="Times New Roman" w:cs="Times New Roman"/>
                <w:sz w:val="20"/>
                <w:szCs w:val="20"/>
              </w:rPr>
              <w:t xml:space="preserve">, </w:t>
            </w:r>
            <w:r w:rsidR="000B3AFF" w:rsidRPr="0021081E">
              <w:rPr>
                <w:rFonts w:ascii="Times New Roman" w:hAnsi="Times New Roman" w:cs="Times New Roman"/>
                <w:sz w:val="20"/>
                <w:szCs w:val="20"/>
              </w:rPr>
              <w:t>процент</w:t>
            </w:r>
          </w:p>
        </w:tc>
        <w:tc>
          <w:tcPr>
            <w:tcW w:w="0" w:type="auto"/>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19,4</w:t>
            </w:r>
          </w:p>
        </w:tc>
        <w:tc>
          <w:tcPr>
            <w:tcW w:w="664"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18,3</w:t>
            </w:r>
          </w:p>
        </w:tc>
        <w:tc>
          <w:tcPr>
            <w:tcW w:w="770"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3,8</w:t>
            </w:r>
          </w:p>
        </w:tc>
        <w:tc>
          <w:tcPr>
            <w:tcW w:w="0" w:type="auto"/>
            <w:tcBorders>
              <w:left w:val="single" w:sz="4" w:space="0" w:color="auto"/>
            </w:tcBorders>
          </w:tcPr>
          <w:p w:rsidR="00EA1FB5" w:rsidRPr="0021081E" w:rsidRDefault="00EA1FB5" w:rsidP="00511A66">
            <w:pPr>
              <w:pStyle w:val="ConsPlusNormal"/>
              <w:rPr>
                <w:rFonts w:ascii="Times New Roman" w:hAnsi="Times New Roman" w:cs="Times New Roman"/>
                <w:sz w:val="20"/>
                <w:szCs w:val="20"/>
              </w:rPr>
            </w:pPr>
          </w:p>
        </w:tc>
      </w:tr>
      <w:tr w:rsidR="00E35927" w:rsidRPr="0021081E" w:rsidTr="00511A66">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E35927" w:rsidRPr="0021081E" w:rsidRDefault="00A44101"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Средняя стоимость одного квадратного метра общей площади жилья, руб</w:t>
            </w:r>
          </w:p>
        </w:tc>
        <w:tc>
          <w:tcPr>
            <w:tcW w:w="0" w:type="auto"/>
            <w:tcBorders>
              <w:top w:val="single" w:sz="4" w:space="0" w:color="auto"/>
              <w:left w:val="single" w:sz="4" w:space="0" w:color="auto"/>
              <w:bottom w:val="single" w:sz="4" w:space="0" w:color="auto"/>
              <w:right w:val="single" w:sz="4" w:space="0" w:color="auto"/>
            </w:tcBorders>
          </w:tcPr>
          <w:p w:rsidR="00E35927" w:rsidRPr="0021081E" w:rsidRDefault="00A44101"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65238</w:t>
            </w:r>
          </w:p>
        </w:tc>
        <w:tc>
          <w:tcPr>
            <w:tcW w:w="664" w:type="dxa"/>
            <w:tcBorders>
              <w:top w:val="single" w:sz="4" w:space="0" w:color="auto"/>
              <w:left w:val="single" w:sz="4" w:space="0" w:color="auto"/>
              <w:bottom w:val="single" w:sz="4" w:space="0" w:color="auto"/>
              <w:right w:val="single" w:sz="4" w:space="0" w:color="auto"/>
            </w:tcBorders>
          </w:tcPr>
          <w:p w:rsidR="00E35927" w:rsidRPr="0021081E" w:rsidRDefault="00A44101"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67978</w:t>
            </w:r>
          </w:p>
        </w:tc>
        <w:tc>
          <w:tcPr>
            <w:tcW w:w="770" w:type="dxa"/>
            <w:tcBorders>
              <w:top w:val="single" w:sz="4" w:space="0" w:color="auto"/>
              <w:left w:val="single" w:sz="4" w:space="0" w:color="auto"/>
              <w:bottom w:val="single" w:sz="4" w:space="0" w:color="auto"/>
              <w:right w:val="single" w:sz="4" w:space="0" w:color="auto"/>
            </w:tcBorders>
          </w:tcPr>
          <w:p w:rsidR="00E35927" w:rsidRPr="0021081E" w:rsidRDefault="00A44101"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71717</w:t>
            </w:r>
          </w:p>
        </w:tc>
        <w:tc>
          <w:tcPr>
            <w:tcW w:w="0" w:type="auto"/>
            <w:tcBorders>
              <w:left w:val="single" w:sz="4" w:space="0" w:color="auto"/>
            </w:tcBorders>
          </w:tcPr>
          <w:p w:rsidR="00E35927" w:rsidRPr="0021081E" w:rsidRDefault="00E35927" w:rsidP="00511A66">
            <w:pPr>
              <w:pStyle w:val="ConsPlusNormal"/>
              <w:rPr>
                <w:rFonts w:ascii="Times New Roman" w:hAnsi="Times New Roman" w:cs="Times New Roman"/>
                <w:sz w:val="20"/>
                <w:szCs w:val="20"/>
              </w:rPr>
            </w:pPr>
          </w:p>
        </w:tc>
      </w:tr>
      <w:tr w:rsidR="00EA1FB5" w:rsidRPr="0021081E" w:rsidTr="00511A66">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EA1FB5" w:rsidRPr="0021081E" w:rsidRDefault="009E6B91"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Средняя стоимость одного квадратного метра общей площади жилья, относительно уровня 2012 года </w:t>
            </w:r>
            <w:r w:rsidR="00E35927" w:rsidRPr="0021081E">
              <w:rPr>
                <w:rFonts w:ascii="Times New Roman" w:hAnsi="Times New Roman" w:cs="Times New Roman"/>
                <w:sz w:val="20"/>
                <w:szCs w:val="20"/>
              </w:rPr>
              <w:t>. процент</w:t>
            </w:r>
          </w:p>
        </w:tc>
        <w:tc>
          <w:tcPr>
            <w:tcW w:w="0" w:type="auto"/>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7,3</w:t>
            </w:r>
          </w:p>
        </w:tc>
        <w:tc>
          <w:tcPr>
            <w:tcW w:w="664"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9</w:t>
            </w:r>
          </w:p>
        </w:tc>
        <w:tc>
          <w:tcPr>
            <w:tcW w:w="770"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10,7</w:t>
            </w:r>
          </w:p>
        </w:tc>
        <w:tc>
          <w:tcPr>
            <w:tcW w:w="0" w:type="auto"/>
            <w:tcBorders>
              <w:left w:val="single" w:sz="4" w:space="0" w:color="auto"/>
            </w:tcBorders>
          </w:tcPr>
          <w:p w:rsidR="00EA1FB5" w:rsidRPr="0021081E" w:rsidRDefault="00EA1FB5" w:rsidP="00511A66">
            <w:pPr>
              <w:pStyle w:val="ConsPlusNormal"/>
              <w:rPr>
                <w:rFonts w:ascii="Times New Roman" w:hAnsi="Times New Roman" w:cs="Times New Roman"/>
                <w:sz w:val="20"/>
                <w:szCs w:val="20"/>
              </w:rPr>
            </w:pPr>
          </w:p>
        </w:tc>
      </w:tr>
      <w:tr w:rsidR="00EA1FB5" w:rsidRPr="0021081E" w:rsidTr="00511A66">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Уровень обеспеченности населения жильем, кв.м</w:t>
            </w:r>
          </w:p>
        </w:tc>
        <w:tc>
          <w:tcPr>
            <w:tcW w:w="0" w:type="auto"/>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32</w:t>
            </w:r>
          </w:p>
        </w:tc>
        <w:tc>
          <w:tcPr>
            <w:tcW w:w="664"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32</w:t>
            </w:r>
          </w:p>
        </w:tc>
        <w:tc>
          <w:tcPr>
            <w:tcW w:w="770"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32</w:t>
            </w:r>
          </w:p>
        </w:tc>
        <w:tc>
          <w:tcPr>
            <w:tcW w:w="0" w:type="auto"/>
            <w:tcBorders>
              <w:left w:val="single" w:sz="4" w:space="0" w:color="auto"/>
            </w:tcBorders>
          </w:tcPr>
          <w:p w:rsidR="00EA1FB5" w:rsidRPr="0021081E" w:rsidRDefault="00EA1FB5" w:rsidP="00511A66">
            <w:pPr>
              <w:pStyle w:val="ConsPlusNormal"/>
              <w:rPr>
                <w:rFonts w:ascii="Times New Roman" w:hAnsi="Times New Roman" w:cs="Times New Roman"/>
                <w:sz w:val="20"/>
                <w:szCs w:val="20"/>
              </w:rPr>
            </w:pPr>
          </w:p>
        </w:tc>
      </w:tr>
      <w:tr w:rsidR="00EA1FB5" w:rsidRPr="0021081E" w:rsidTr="00511A66">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EA1FB5" w:rsidRPr="0021081E" w:rsidRDefault="009E6B91"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Количество лет, необходимых семье, состоящей из трех человек, для приобретения стандартной квартиры общей площадью 54 кв.м с учетом среднего годового совокупного дохода семьи</w:t>
            </w:r>
            <w:r w:rsidR="00EA1FB5" w:rsidRPr="0021081E">
              <w:rPr>
                <w:rFonts w:ascii="Times New Roman" w:hAnsi="Times New Roman" w:cs="Times New Roman"/>
                <w:sz w:val="20"/>
                <w:szCs w:val="20"/>
              </w:rPr>
              <w:t xml:space="preserve">, </w:t>
            </w:r>
            <w:r w:rsidR="000B3AFF" w:rsidRPr="0021081E">
              <w:rPr>
                <w:rFonts w:ascii="Times New Roman" w:hAnsi="Times New Roman" w:cs="Times New Roman"/>
                <w:sz w:val="20"/>
                <w:szCs w:val="20"/>
              </w:rPr>
              <w:t>лет</w:t>
            </w:r>
          </w:p>
        </w:tc>
        <w:tc>
          <w:tcPr>
            <w:tcW w:w="0" w:type="auto"/>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2,6</w:t>
            </w:r>
          </w:p>
        </w:tc>
        <w:tc>
          <w:tcPr>
            <w:tcW w:w="664"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2,4</w:t>
            </w:r>
          </w:p>
        </w:tc>
        <w:tc>
          <w:tcPr>
            <w:tcW w:w="770"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2,3</w:t>
            </w:r>
          </w:p>
        </w:tc>
        <w:tc>
          <w:tcPr>
            <w:tcW w:w="0" w:type="auto"/>
            <w:tcBorders>
              <w:left w:val="single" w:sz="4" w:space="0" w:color="auto"/>
            </w:tcBorders>
          </w:tcPr>
          <w:p w:rsidR="00EA1FB5" w:rsidRPr="0021081E" w:rsidRDefault="00EA1FB5" w:rsidP="00511A66">
            <w:pPr>
              <w:pStyle w:val="ConsPlusNormal"/>
              <w:rPr>
                <w:rFonts w:ascii="Times New Roman" w:hAnsi="Times New Roman" w:cs="Times New Roman"/>
                <w:sz w:val="20"/>
                <w:szCs w:val="20"/>
              </w:rPr>
            </w:pPr>
          </w:p>
        </w:tc>
      </w:tr>
      <w:tr w:rsidR="00A44101" w:rsidRPr="0021081E" w:rsidTr="00511A66">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A44101" w:rsidRPr="0021081E" w:rsidRDefault="00A44101"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Удельный вес введенной общей площади жилых домов по отношению к общей площади жилищного фонда, процент</w:t>
            </w:r>
          </w:p>
        </w:tc>
        <w:tc>
          <w:tcPr>
            <w:tcW w:w="0" w:type="auto"/>
            <w:tcBorders>
              <w:top w:val="single" w:sz="4" w:space="0" w:color="auto"/>
              <w:left w:val="single" w:sz="4" w:space="0" w:color="auto"/>
              <w:bottom w:val="single" w:sz="4" w:space="0" w:color="auto"/>
              <w:right w:val="single" w:sz="4" w:space="0" w:color="auto"/>
            </w:tcBorders>
          </w:tcPr>
          <w:p w:rsidR="00A44101" w:rsidRPr="0021081E" w:rsidRDefault="00A44101"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1,98</w:t>
            </w:r>
          </w:p>
        </w:tc>
        <w:tc>
          <w:tcPr>
            <w:tcW w:w="664" w:type="dxa"/>
            <w:tcBorders>
              <w:top w:val="single" w:sz="4" w:space="0" w:color="auto"/>
              <w:left w:val="single" w:sz="4" w:space="0" w:color="auto"/>
              <w:bottom w:val="single" w:sz="4" w:space="0" w:color="auto"/>
              <w:right w:val="single" w:sz="4" w:space="0" w:color="auto"/>
            </w:tcBorders>
          </w:tcPr>
          <w:p w:rsidR="00A44101" w:rsidRPr="0021081E" w:rsidRDefault="00A44101"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1,88</w:t>
            </w:r>
          </w:p>
        </w:tc>
        <w:tc>
          <w:tcPr>
            <w:tcW w:w="770" w:type="dxa"/>
            <w:tcBorders>
              <w:top w:val="single" w:sz="4" w:space="0" w:color="auto"/>
              <w:left w:val="single" w:sz="4" w:space="0" w:color="auto"/>
              <w:bottom w:val="single" w:sz="4" w:space="0" w:color="auto"/>
              <w:right w:val="single" w:sz="4" w:space="0" w:color="auto"/>
            </w:tcBorders>
          </w:tcPr>
          <w:p w:rsidR="00A44101" w:rsidRPr="0021081E" w:rsidRDefault="00A44101"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1,68</w:t>
            </w:r>
          </w:p>
        </w:tc>
        <w:tc>
          <w:tcPr>
            <w:tcW w:w="0" w:type="auto"/>
            <w:tcBorders>
              <w:left w:val="single" w:sz="4" w:space="0" w:color="auto"/>
            </w:tcBorders>
          </w:tcPr>
          <w:p w:rsidR="00A44101" w:rsidRPr="0021081E" w:rsidRDefault="00A44101" w:rsidP="00511A66">
            <w:pPr>
              <w:pStyle w:val="ConsPlusNormal"/>
              <w:rPr>
                <w:rFonts w:ascii="Times New Roman" w:hAnsi="Times New Roman" w:cs="Times New Roman"/>
                <w:sz w:val="20"/>
                <w:szCs w:val="20"/>
              </w:rPr>
            </w:pPr>
          </w:p>
        </w:tc>
      </w:tr>
      <w:tr w:rsidR="00C86AE2" w:rsidRPr="0021081E" w:rsidTr="00511A66">
        <w:trPr>
          <w:trHeight w:val="554"/>
        </w:trPr>
        <w:tc>
          <w:tcPr>
            <w:tcW w:w="0" w:type="auto"/>
            <w:gridSpan w:val="4"/>
            <w:tcBorders>
              <w:top w:val="single" w:sz="4" w:space="0" w:color="auto"/>
              <w:left w:val="single" w:sz="4" w:space="0" w:color="auto"/>
              <w:bottom w:val="single" w:sz="4" w:space="0" w:color="auto"/>
              <w:right w:val="single" w:sz="4" w:space="0" w:color="auto"/>
            </w:tcBorders>
          </w:tcPr>
          <w:p w:rsidR="00C86AE2" w:rsidRPr="0021081E" w:rsidRDefault="00C86AE2" w:rsidP="00511A66">
            <w:pPr>
              <w:pStyle w:val="ConsPlusCell"/>
              <w:rPr>
                <w:rFonts w:ascii="Times New Roman" w:hAnsi="Times New Roman" w:cs="Times New Roman"/>
                <w:color w:val="000000"/>
                <w:sz w:val="20"/>
                <w:szCs w:val="20"/>
                <w:shd w:val="clear" w:color="auto" w:fill="FFFFFF"/>
              </w:rPr>
            </w:pPr>
            <w:r w:rsidRPr="0021081E">
              <w:rPr>
                <w:rFonts w:ascii="Times New Roman" w:hAnsi="Times New Roman" w:cs="Times New Roman"/>
                <w:sz w:val="20"/>
                <w:szCs w:val="20"/>
              </w:rPr>
              <w:t>Количество пострадавших граждан-соинвесторов, права которых обеспечены в отчетном году</w:t>
            </w:r>
            <w:r w:rsidR="002A7CE5" w:rsidRPr="0021081E">
              <w:rPr>
                <w:rFonts w:ascii="Times New Roman" w:hAnsi="Times New Roman" w:cs="Times New Roman"/>
                <w:sz w:val="20"/>
                <w:szCs w:val="20"/>
              </w:rPr>
              <w:t>, чел</w:t>
            </w:r>
          </w:p>
        </w:tc>
        <w:tc>
          <w:tcPr>
            <w:tcW w:w="0" w:type="auto"/>
            <w:tcBorders>
              <w:top w:val="single" w:sz="4" w:space="0" w:color="auto"/>
              <w:left w:val="single" w:sz="4" w:space="0" w:color="auto"/>
              <w:bottom w:val="single" w:sz="4" w:space="0" w:color="auto"/>
              <w:right w:val="single" w:sz="4" w:space="0" w:color="auto"/>
            </w:tcBorders>
          </w:tcPr>
          <w:p w:rsidR="00C86AE2" w:rsidRPr="0021081E" w:rsidRDefault="00C86AE2"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0</w:t>
            </w:r>
          </w:p>
        </w:tc>
        <w:tc>
          <w:tcPr>
            <w:tcW w:w="664" w:type="dxa"/>
            <w:tcBorders>
              <w:top w:val="single" w:sz="4" w:space="0" w:color="auto"/>
              <w:left w:val="single" w:sz="4" w:space="0" w:color="auto"/>
              <w:bottom w:val="single" w:sz="4" w:space="0" w:color="auto"/>
              <w:right w:val="single" w:sz="4" w:space="0" w:color="auto"/>
            </w:tcBorders>
          </w:tcPr>
          <w:p w:rsidR="00C86AE2" w:rsidRPr="0021081E" w:rsidRDefault="00C86AE2"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0</w:t>
            </w:r>
          </w:p>
        </w:tc>
        <w:tc>
          <w:tcPr>
            <w:tcW w:w="770" w:type="dxa"/>
            <w:tcBorders>
              <w:top w:val="single" w:sz="4" w:space="0" w:color="auto"/>
              <w:left w:val="single" w:sz="4" w:space="0" w:color="auto"/>
              <w:bottom w:val="single" w:sz="4" w:space="0" w:color="auto"/>
              <w:right w:val="single" w:sz="4" w:space="0" w:color="auto"/>
            </w:tcBorders>
          </w:tcPr>
          <w:p w:rsidR="00C86AE2" w:rsidRPr="0021081E" w:rsidRDefault="00C86AE2"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0</w:t>
            </w:r>
          </w:p>
        </w:tc>
        <w:tc>
          <w:tcPr>
            <w:tcW w:w="0" w:type="auto"/>
            <w:tcBorders>
              <w:left w:val="single" w:sz="4" w:space="0" w:color="auto"/>
            </w:tcBorders>
          </w:tcPr>
          <w:p w:rsidR="00C86AE2" w:rsidRPr="0021081E" w:rsidRDefault="00C86AE2" w:rsidP="00511A66">
            <w:pPr>
              <w:pStyle w:val="ConsPlusNormal"/>
              <w:rPr>
                <w:rFonts w:ascii="Times New Roman" w:hAnsi="Times New Roman" w:cs="Times New Roman"/>
                <w:sz w:val="20"/>
                <w:szCs w:val="20"/>
              </w:rPr>
            </w:pPr>
          </w:p>
        </w:tc>
      </w:tr>
      <w:tr w:rsidR="00C86AE2" w:rsidRPr="0021081E" w:rsidTr="00511A66">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C86AE2" w:rsidRPr="0021081E" w:rsidRDefault="00C86AE2"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Количество объектов, исключенных из перечня проблемных объектов</w:t>
            </w:r>
            <w:r w:rsidR="002A7CE5" w:rsidRPr="0021081E">
              <w:rPr>
                <w:rFonts w:ascii="Times New Roman" w:hAnsi="Times New Roman" w:cs="Times New Roman"/>
                <w:sz w:val="20"/>
                <w:szCs w:val="20"/>
              </w:rPr>
              <w:t>, шт</w:t>
            </w:r>
          </w:p>
        </w:tc>
        <w:tc>
          <w:tcPr>
            <w:tcW w:w="0" w:type="auto"/>
            <w:tcBorders>
              <w:top w:val="single" w:sz="4" w:space="0" w:color="auto"/>
              <w:left w:val="single" w:sz="4" w:space="0" w:color="auto"/>
              <w:bottom w:val="single" w:sz="4" w:space="0" w:color="auto"/>
              <w:right w:val="single" w:sz="4" w:space="0" w:color="auto"/>
            </w:tcBorders>
          </w:tcPr>
          <w:p w:rsidR="00C86AE2" w:rsidRPr="0021081E" w:rsidRDefault="00C86AE2"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0</w:t>
            </w:r>
          </w:p>
        </w:tc>
        <w:tc>
          <w:tcPr>
            <w:tcW w:w="664" w:type="dxa"/>
            <w:tcBorders>
              <w:top w:val="single" w:sz="4" w:space="0" w:color="auto"/>
              <w:left w:val="single" w:sz="4" w:space="0" w:color="auto"/>
              <w:bottom w:val="single" w:sz="4" w:space="0" w:color="auto"/>
              <w:right w:val="single" w:sz="4" w:space="0" w:color="auto"/>
            </w:tcBorders>
          </w:tcPr>
          <w:p w:rsidR="00C86AE2" w:rsidRPr="0021081E" w:rsidRDefault="00C86AE2"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0</w:t>
            </w:r>
          </w:p>
        </w:tc>
        <w:tc>
          <w:tcPr>
            <w:tcW w:w="770" w:type="dxa"/>
            <w:tcBorders>
              <w:top w:val="single" w:sz="4" w:space="0" w:color="auto"/>
              <w:left w:val="single" w:sz="4" w:space="0" w:color="auto"/>
              <w:bottom w:val="single" w:sz="4" w:space="0" w:color="auto"/>
              <w:right w:val="single" w:sz="4" w:space="0" w:color="auto"/>
            </w:tcBorders>
          </w:tcPr>
          <w:p w:rsidR="00C86AE2" w:rsidRPr="0021081E" w:rsidRDefault="00C86AE2"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0</w:t>
            </w:r>
          </w:p>
        </w:tc>
        <w:tc>
          <w:tcPr>
            <w:tcW w:w="0" w:type="auto"/>
            <w:tcBorders>
              <w:left w:val="single" w:sz="4" w:space="0" w:color="auto"/>
            </w:tcBorders>
          </w:tcPr>
          <w:p w:rsidR="00C86AE2" w:rsidRPr="0021081E" w:rsidRDefault="00C86AE2" w:rsidP="00511A66">
            <w:pPr>
              <w:pStyle w:val="ConsPlusNormal"/>
              <w:rPr>
                <w:rFonts w:ascii="Times New Roman" w:hAnsi="Times New Roman" w:cs="Times New Roman"/>
                <w:sz w:val="20"/>
                <w:szCs w:val="20"/>
              </w:rPr>
            </w:pPr>
          </w:p>
        </w:tc>
      </w:tr>
      <w:tr w:rsidR="00E01B65" w:rsidRPr="0021081E" w:rsidTr="00511A66">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E01B65" w:rsidRPr="0021081E" w:rsidRDefault="00E01B6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Количество проблемных объектов, по которым нарушены права участников долевого строительства (в том числе объекты, находящиеся на контроле), шт.</w:t>
            </w:r>
          </w:p>
        </w:tc>
        <w:tc>
          <w:tcPr>
            <w:tcW w:w="0" w:type="auto"/>
            <w:tcBorders>
              <w:top w:val="single" w:sz="4" w:space="0" w:color="auto"/>
              <w:left w:val="single" w:sz="4" w:space="0" w:color="auto"/>
              <w:bottom w:val="single" w:sz="4" w:space="0" w:color="auto"/>
              <w:right w:val="single" w:sz="4" w:space="0" w:color="auto"/>
            </w:tcBorders>
          </w:tcPr>
          <w:p w:rsidR="00E01B65" w:rsidRPr="0021081E" w:rsidRDefault="00E01B65" w:rsidP="00511A6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3</w:t>
            </w:r>
          </w:p>
        </w:tc>
        <w:tc>
          <w:tcPr>
            <w:tcW w:w="664" w:type="dxa"/>
            <w:tcBorders>
              <w:top w:val="single" w:sz="4" w:space="0" w:color="auto"/>
              <w:left w:val="single" w:sz="4" w:space="0" w:color="auto"/>
              <w:bottom w:val="single" w:sz="4" w:space="0" w:color="auto"/>
              <w:right w:val="single" w:sz="4" w:space="0" w:color="auto"/>
            </w:tcBorders>
          </w:tcPr>
          <w:p w:rsidR="00E01B65" w:rsidRPr="0021081E" w:rsidRDefault="00E01B65" w:rsidP="00511A6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2</w:t>
            </w:r>
          </w:p>
        </w:tc>
        <w:tc>
          <w:tcPr>
            <w:tcW w:w="770" w:type="dxa"/>
            <w:tcBorders>
              <w:top w:val="single" w:sz="4" w:space="0" w:color="auto"/>
              <w:left w:val="single" w:sz="4" w:space="0" w:color="auto"/>
              <w:bottom w:val="single" w:sz="4" w:space="0" w:color="auto"/>
              <w:right w:val="single" w:sz="4" w:space="0" w:color="auto"/>
            </w:tcBorders>
          </w:tcPr>
          <w:p w:rsidR="00E01B65" w:rsidRPr="0021081E" w:rsidRDefault="00E01B65" w:rsidP="00511A6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1</w:t>
            </w:r>
          </w:p>
        </w:tc>
        <w:tc>
          <w:tcPr>
            <w:tcW w:w="0" w:type="auto"/>
            <w:tcBorders>
              <w:left w:val="single" w:sz="4" w:space="0" w:color="auto"/>
            </w:tcBorders>
          </w:tcPr>
          <w:p w:rsidR="00E01B65" w:rsidRPr="0021081E" w:rsidRDefault="00E01B65" w:rsidP="00511A66">
            <w:pPr>
              <w:pStyle w:val="ConsPlusNormal"/>
              <w:rPr>
                <w:rFonts w:ascii="Times New Roman" w:hAnsi="Times New Roman" w:cs="Times New Roman"/>
                <w:sz w:val="20"/>
                <w:szCs w:val="20"/>
              </w:rPr>
            </w:pPr>
          </w:p>
        </w:tc>
      </w:tr>
      <w:tr w:rsidR="00EA1FB5" w:rsidRPr="0021081E" w:rsidTr="00511A66">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sz w:val="20"/>
                <w:szCs w:val="20"/>
              </w:rPr>
              <w:t>Количество обманутых дольщиков, чел.</w:t>
            </w:r>
          </w:p>
        </w:tc>
        <w:tc>
          <w:tcPr>
            <w:tcW w:w="0" w:type="auto"/>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440</w:t>
            </w:r>
          </w:p>
        </w:tc>
        <w:tc>
          <w:tcPr>
            <w:tcW w:w="664"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440</w:t>
            </w:r>
          </w:p>
        </w:tc>
        <w:tc>
          <w:tcPr>
            <w:tcW w:w="770" w:type="dxa"/>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440</w:t>
            </w:r>
          </w:p>
        </w:tc>
        <w:tc>
          <w:tcPr>
            <w:tcW w:w="0" w:type="auto"/>
            <w:tcBorders>
              <w:left w:val="single" w:sz="4" w:space="0" w:color="auto"/>
            </w:tcBorders>
          </w:tcPr>
          <w:p w:rsidR="00EA1FB5" w:rsidRPr="0021081E" w:rsidRDefault="00EA1FB5" w:rsidP="00511A66">
            <w:pPr>
              <w:pStyle w:val="ConsPlusNormal"/>
              <w:rPr>
                <w:rFonts w:ascii="Times New Roman" w:hAnsi="Times New Roman" w:cs="Times New Roman"/>
                <w:sz w:val="20"/>
                <w:szCs w:val="20"/>
              </w:rPr>
            </w:pPr>
          </w:p>
        </w:tc>
      </w:tr>
      <w:tr w:rsidR="00EA1FB5" w:rsidRPr="0021081E" w:rsidTr="00511A66">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EA1FB5" w:rsidRPr="0021081E" w:rsidRDefault="00EA1FB5" w:rsidP="00511A66">
            <w:pPr>
              <w:pStyle w:val="ConsPlusCell"/>
              <w:rPr>
                <w:rFonts w:ascii="Times New Roman" w:hAnsi="Times New Roman" w:cs="Times New Roman"/>
                <w:sz w:val="20"/>
                <w:szCs w:val="20"/>
              </w:rPr>
            </w:pPr>
            <w:r w:rsidRPr="0021081E">
              <w:rPr>
                <w:rFonts w:ascii="Times New Roman" w:hAnsi="Times New Roman" w:cs="Times New Roman"/>
                <w:color w:val="000000"/>
                <w:sz w:val="20"/>
                <w:szCs w:val="20"/>
                <w:shd w:val="clear" w:color="auto" w:fill="FFFFFF"/>
              </w:rPr>
              <w:t>Выполнение Планов мероприятий по завершению строительства проблемных объектов и обеспечению прав обманутых дольщиков, балл</w:t>
            </w:r>
          </w:p>
        </w:tc>
        <w:tc>
          <w:tcPr>
            <w:tcW w:w="0" w:type="auto"/>
            <w:tcBorders>
              <w:top w:val="single" w:sz="4" w:space="0" w:color="auto"/>
              <w:left w:val="single" w:sz="4" w:space="0" w:color="auto"/>
              <w:bottom w:val="single" w:sz="4" w:space="0" w:color="auto"/>
              <w:right w:val="single" w:sz="4" w:space="0" w:color="auto"/>
            </w:tcBorders>
          </w:tcPr>
          <w:p w:rsidR="00EA1FB5" w:rsidRPr="0021081E" w:rsidRDefault="00E01B65"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w:t>
            </w:r>
          </w:p>
        </w:tc>
        <w:tc>
          <w:tcPr>
            <w:tcW w:w="664" w:type="dxa"/>
            <w:tcBorders>
              <w:top w:val="single" w:sz="4" w:space="0" w:color="auto"/>
              <w:left w:val="single" w:sz="4" w:space="0" w:color="auto"/>
              <w:bottom w:val="single" w:sz="4" w:space="0" w:color="auto"/>
              <w:right w:val="single" w:sz="4" w:space="0" w:color="auto"/>
            </w:tcBorders>
          </w:tcPr>
          <w:p w:rsidR="00EA1FB5" w:rsidRPr="0021081E" w:rsidRDefault="00E01B65"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w:t>
            </w:r>
          </w:p>
        </w:tc>
        <w:tc>
          <w:tcPr>
            <w:tcW w:w="770" w:type="dxa"/>
            <w:tcBorders>
              <w:top w:val="single" w:sz="4" w:space="0" w:color="auto"/>
              <w:left w:val="single" w:sz="4" w:space="0" w:color="auto"/>
              <w:bottom w:val="single" w:sz="4" w:space="0" w:color="auto"/>
              <w:right w:val="single" w:sz="4" w:space="0" w:color="auto"/>
            </w:tcBorders>
          </w:tcPr>
          <w:p w:rsidR="00EA1FB5" w:rsidRPr="0021081E" w:rsidRDefault="00E01B65" w:rsidP="00511A66">
            <w:pPr>
              <w:pStyle w:val="ConsPlusNormal"/>
              <w:rPr>
                <w:rFonts w:ascii="Times New Roman" w:hAnsi="Times New Roman" w:cs="Times New Roman"/>
                <w:sz w:val="20"/>
                <w:szCs w:val="20"/>
              </w:rPr>
            </w:pPr>
            <w:r w:rsidRPr="0021081E">
              <w:rPr>
                <w:rFonts w:ascii="Times New Roman" w:hAnsi="Times New Roman" w:cs="Times New Roman"/>
                <w:sz w:val="20"/>
                <w:szCs w:val="20"/>
              </w:rPr>
              <w:t>5</w:t>
            </w:r>
          </w:p>
        </w:tc>
        <w:tc>
          <w:tcPr>
            <w:tcW w:w="0" w:type="auto"/>
            <w:tcBorders>
              <w:left w:val="single" w:sz="4" w:space="0" w:color="auto"/>
            </w:tcBorders>
          </w:tcPr>
          <w:p w:rsidR="00EA1FB5" w:rsidRPr="0021081E" w:rsidRDefault="00EA1FB5" w:rsidP="00511A66">
            <w:pPr>
              <w:pStyle w:val="ConsPlusNormal"/>
              <w:rPr>
                <w:rFonts w:ascii="Times New Roman" w:hAnsi="Times New Roman" w:cs="Times New Roman"/>
                <w:sz w:val="20"/>
                <w:szCs w:val="20"/>
              </w:rPr>
            </w:pPr>
          </w:p>
        </w:tc>
      </w:tr>
    </w:tbl>
    <w:p w:rsidR="003B22E3" w:rsidRPr="0021081E" w:rsidRDefault="003B22E3" w:rsidP="003B22E3">
      <w:pPr>
        <w:widowControl w:val="0"/>
        <w:autoSpaceDE w:val="0"/>
        <w:autoSpaceDN w:val="0"/>
        <w:adjustRightInd w:val="0"/>
        <w:jc w:val="both"/>
        <w:outlineLvl w:val="2"/>
        <w:rPr>
          <w:rFonts w:ascii="Times New Roman" w:hAnsi="Times New Roman" w:cs="Times New Roman"/>
          <w:b/>
          <w:sz w:val="26"/>
          <w:szCs w:val="26"/>
        </w:rPr>
      </w:pPr>
      <w:bookmarkStart w:id="2" w:name="Par118"/>
      <w:bookmarkEnd w:id="2"/>
    </w:p>
    <w:p w:rsidR="003B22E3" w:rsidRPr="0021081E" w:rsidRDefault="003B22E3" w:rsidP="003B22E3">
      <w:pPr>
        <w:widowControl w:val="0"/>
        <w:autoSpaceDE w:val="0"/>
        <w:autoSpaceDN w:val="0"/>
        <w:adjustRightInd w:val="0"/>
        <w:jc w:val="center"/>
        <w:outlineLvl w:val="2"/>
        <w:rPr>
          <w:rFonts w:ascii="Times New Roman" w:hAnsi="Times New Roman" w:cs="Times New Roman"/>
          <w:b/>
          <w:sz w:val="26"/>
          <w:szCs w:val="26"/>
        </w:rPr>
      </w:pPr>
      <w:r w:rsidRPr="0021081E">
        <w:rPr>
          <w:rFonts w:ascii="Times New Roman" w:hAnsi="Times New Roman" w:cs="Times New Roman"/>
          <w:b/>
          <w:sz w:val="26"/>
          <w:szCs w:val="26"/>
        </w:rPr>
        <w:t xml:space="preserve">2. Задачи </w:t>
      </w:r>
      <w:r w:rsidR="00175068" w:rsidRPr="0021081E">
        <w:rPr>
          <w:rFonts w:ascii="Times New Roman" w:hAnsi="Times New Roman" w:cs="Times New Roman"/>
          <w:b/>
          <w:sz w:val="26"/>
          <w:szCs w:val="26"/>
        </w:rPr>
        <w:t>П</w:t>
      </w:r>
      <w:r w:rsidRPr="0021081E">
        <w:rPr>
          <w:rFonts w:ascii="Times New Roman" w:hAnsi="Times New Roman" w:cs="Times New Roman"/>
          <w:b/>
          <w:sz w:val="26"/>
          <w:szCs w:val="26"/>
        </w:rPr>
        <w:t>одпрограммы</w:t>
      </w:r>
    </w:p>
    <w:p w:rsidR="003B22E3" w:rsidRPr="0021081E" w:rsidRDefault="003B22E3" w:rsidP="003B22E3">
      <w:pPr>
        <w:widowControl w:val="0"/>
        <w:autoSpaceDE w:val="0"/>
        <w:autoSpaceDN w:val="0"/>
        <w:adjustRightInd w:val="0"/>
        <w:ind w:firstLine="540"/>
        <w:jc w:val="both"/>
        <w:rPr>
          <w:rFonts w:ascii="Times New Roman" w:hAnsi="Times New Roman" w:cs="Times New Roman"/>
          <w:sz w:val="26"/>
          <w:szCs w:val="26"/>
        </w:rPr>
      </w:pPr>
      <w:r w:rsidRPr="0021081E">
        <w:rPr>
          <w:rFonts w:ascii="Times New Roman" w:hAnsi="Times New Roman" w:cs="Times New Roman"/>
          <w:sz w:val="26"/>
          <w:szCs w:val="26"/>
        </w:rPr>
        <w:t>Задачами муниципальной подпрограммы являются:</w:t>
      </w:r>
    </w:p>
    <w:p w:rsidR="003B22E3" w:rsidRPr="0021081E" w:rsidRDefault="003B22E3" w:rsidP="003B22E3">
      <w:pPr>
        <w:pStyle w:val="a4"/>
        <w:widowControl w:val="0"/>
        <w:numPr>
          <w:ilvl w:val="0"/>
          <w:numId w:val="12"/>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hAnsi="Times New Roman" w:cs="Times New Roman"/>
          <w:sz w:val="26"/>
          <w:szCs w:val="26"/>
        </w:rPr>
        <w:t xml:space="preserve">Увеличение ввода жилья экономического класса.  </w:t>
      </w:r>
    </w:p>
    <w:p w:rsidR="003B22E3" w:rsidRPr="0021081E" w:rsidRDefault="003B22E3" w:rsidP="003B22E3">
      <w:pPr>
        <w:pStyle w:val="a4"/>
        <w:widowControl w:val="0"/>
        <w:numPr>
          <w:ilvl w:val="0"/>
          <w:numId w:val="12"/>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hAnsi="Times New Roman" w:cs="Times New Roman"/>
          <w:sz w:val="26"/>
          <w:szCs w:val="26"/>
        </w:rPr>
        <w:t>Снижение средней стоимости</w:t>
      </w:r>
      <w:r w:rsidR="003C4BB0" w:rsidRPr="0021081E">
        <w:rPr>
          <w:rFonts w:ascii="Times New Roman" w:hAnsi="Times New Roman" w:cs="Times New Roman"/>
          <w:sz w:val="26"/>
          <w:szCs w:val="26"/>
        </w:rPr>
        <w:t xml:space="preserve"> одного квадратного метра жилья.</w:t>
      </w:r>
    </w:p>
    <w:p w:rsidR="003C4BB0" w:rsidRPr="0021081E" w:rsidRDefault="003C4BB0" w:rsidP="003B22E3">
      <w:pPr>
        <w:pStyle w:val="a4"/>
        <w:widowControl w:val="0"/>
        <w:numPr>
          <w:ilvl w:val="0"/>
          <w:numId w:val="12"/>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hAnsi="Times New Roman" w:cs="Times New Roman"/>
          <w:color w:val="000000"/>
          <w:sz w:val="26"/>
          <w:szCs w:val="26"/>
          <w:shd w:val="clear" w:color="auto" w:fill="FFFFFF"/>
        </w:rPr>
        <w:t>Защита прав граждан на жилище.</w:t>
      </w:r>
    </w:p>
    <w:p w:rsidR="003B22E3" w:rsidRPr="0021081E" w:rsidRDefault="003B22E3" w:rsidP="003B22E3">
      <w:pPr>
        <w:pStyle w:val="a4"/>
        <w:widowControl w:val="0"/>
        <w:autoSpaceDE w:val="0"/>
        <w:autoSpaceDN w:val="0"/>
        <w:adjustRightInd w:val="0"/>
        <w:spacing w:after="0" w:line="240" w:lineRule="auto"/>
        <w:contextualSpacing/>
        <w:jc w:val="both"/>
        <w:rPr>
          <w:rFonts w:ascii="Times New Roman" w:hAnsi="Times New Roman" w:cs="Times New Roman"/>
          <w:sz w:val="26"/>
          <w:szCs w:val="26"/>
        </w:rPr>
      </w:pPr>
    </w:p>
    <w:p w:rsidR="003B22E3" w:rsidRPr="0021081E" w:rsidRDefault="003B22E3" w:rsidP="003B22E3">
      <w:pPr>
        <w:jc w:val="both"/>
        <w:rPr>
          <w:rFonts w:ascii="Times New Roman" w:hAnsi="Times New Roman" w:cs="Times New Roman"/>
          <w:sz w:val="26"/>
          <w:szCs w:val="26"/>
        </w:rPr>
      </w:pPr>
      <w:r w:rsidRPr="0021081E">
        <w:rPr>
          <w:rFonts w:ascii="Times New Roman" w:hAnsi="Times New Roman" w:cs="Times New Roman"/>
          <w:sz w:val="26"/>
          <w:szCs w:val="26"/>
        </w:rPr>
        <w:t xml:space="preserve">        В процессе исполнения муниципальной подпрограммы объем ввода в эксплуатацию жилой площади на 2016 год вырастет, соответственно возрастает ежегодный объем ввода жилья экономического класса, что на прямую влияет на уровень обеспеченности населения жильем.</w:t>
      </w:r>
    </w:p>
    <w:p w:rsidR="003B22E3" w:rsidRPr="0021081E" w:rsidRDefault="003B22E3" w:rsidP="003B22E3">
      <w:pPr>
        <w:widowControl w:val="0"/>
        <w:autoSpaceDE w:val="0"/>
        <w:autoSpaceDN w:val="0"/>
        <w:adjustRightInd w:val="0"/>
        <w:jc w:val="both"/>
        <w:rPr>
          <w:rFonts w:ascii="Times New Roman" w:hAnsi="Times New Roman" w:cs="Times New Roman"/>
          <w:sz w:val="26"/>
          <w:szCs w:val="26"/>
        </w:rPr>
      </w:pPr>
      <w:r w:rsidRPr="0021081E">
        <w:rPr>
          <w:rFonts w:ascii="Times New Roman" w:hAnsi="Times New Roman" w:cs="Times New Roman"/>
          <w:sz w:val="26"/>
          <w:szCs w:val="26"/>
        </w:rPr>
        <w:t xml:space="preserve">       При реализации мероприятий муниципальной подпрограммы по комплексному освоению земельных участков в целях жилищного </w:t>
      </w:r>
      <w:r w:rsidRPr="0021081E">
        <w:rPr>
          <w:rFonts w:ascii="Times New Roman" w:hAnsi="Times New Roman" w:cs="Times New Roman"/>
          <w:sz w:val="26"/>
          <w:szCs w:val="26"/>
        </w:rPr>
        <w:lastRenderedPageBreak/>
        <w:t>строительства предусматривается снижение средней стоимости одного квадратного метра жилой площади и изменение коэффициента доступности жилья эконом</w:t>
      </w:r>
      <w:r w:rsidR="000B3AFF" w:rsidRPr="0021081E">
        <w:rPr>
          <w:rFonts w:ascii="Times New Roman" w:hAnsi="Times New Roman" w:cs="Times New Roman"/>
          <w:sz w:val="26"/>
          <w:szCs w:val="26"/>
        </w:rPr>
        <w:t>ического</w:t>
      </w:r>
      <w:r w:rsidRPr="0021081E">
        <w:rPr>
          <w:rFonts w:ascii="Times New Roman" w:hAnsi="Times New Roman" w:cs="Times New Roman"/>
          <w:sz w:val="26"/>
          <w:szCs w:val="26"/>
        </w:rPr>
        <w:t xml:space="preserve"> класса.</w:t>
      </w:r>
    </w:p>
    <w:p w:rsidR="003B22E3" w:rsidRPr="0021081E" w:rsidRDefault="003B22E3" w:rsidP="003B22E3">
      <w:pPr>
        <w:jc w:val="both"/>
        <w:rPr>
          <w:rFonts w:ascii="Times New Roman" w:hAnsi="Times New Roman" w:cs="Times New Roman"/>
          <w:sz w:val="26"/>
          <w:szCs w:val="26"/>
        </w:rPr>
      </w:pPr>
      <w:r w:rsidRPr="0021081E">
        <w:rPr>
          <w:rFonts w:ascii="Times New Roman" w:hAnsi="Times New Roman" w:cs="Times New Roman"/>
          <w:sz w:val="26"/>
          <w:szCs w:val="26"/>
        </w:rPr>
        <w:t xml:space="preserve">         В 2016 году планируется ввести  в эксплуатацию жилье экономического класса площадью 91 тыс. кв. м.</w:t>
      </w:r>
    </w:p>
    <w:p w:rsidR="003B22E3" w:rsidRPr="0021081E" w:rsidRDefault="003B22E3" w:rsidP="003B22E3">
      <w:pPr>
        <w:jc w:val="both"/>
        <w:rPr>
          <w:rFonts w:ascii="Times New Roman" w:hAnsi="Times New Roman" w:cs="Times New Roman"/>
          <w:sz w:val="26"/>
          <w:szCs w:val="26"/>
        </w:rPr>
      </w:pPr>
      <w:r w:rsidRPr="0021081E">
        <w:rPr>
          <w:rFonts w:ascii="Times New Roman" w:hAnsi="Times New Roman" w:cs="Times New Roman"/>
          <w:sz w:val="26"/>
          <w:szCs w:val="26"/>
        </w:rPr>
        <w:t xml:space="preserve">         В 2017 году планируется ввести в эксплуатацию жилье экономического класса площадью 70 тыс. кв. м.</w:t>
      </w:r>
    </w:p>
    <w:p w:rsidR="003B22E3" w:rsidRPr="0021081E" w:rsidRDefault="003B22E3" w:rsidP="003B22E3">
      <w:pPr>
        <w:jc w:val="both"/>
        <w:rPr>
          <w:rFonts w:ascii="Times New Roman" w:hAnsi="Times New Roman" w:cs="Times New Roman"/>
          <w:sz w:val="26"/>
          <w:szCs w:val="26"/>
        </w:rPr>
      </w:pPr>
      <w:r w:rsidRPr="0021081E">
        <w:rPr>
          <w:rFonts w:ascii="Times New Roman" w:hAnsi="Times New Roman" w:cs="Times New Roman"/>
          <w:sz w:val="26"/>
          <w:szCs w:val="26"/>
        </w:rPr>
        <w:t xml:space="preserve">         В 2018 году планируется ввести в эксплуатацию жилье экономического класса площадью 76 тыс. кв. м.</w:t>
      </w:r>
    </w:p>
    <w:p w:rsidR="003B22E3" w:rsidRPr="0021081E" w:rsidRDefault="003B22E3" w:rsidP="003B22E3">
      <w:pPr>
        <w:pStyle w:val="text"/>
        <w:tabs>
          <w:tab w:val="left" w:pos="540"/>
        </w:tabs>
        <w:spacing w:before="0" w:after="0" w:line="276" w:lineRule="auto"/>
        <w:ind w:firstLine="720"/>
        <w:jc w:val="both"/>
        <w:rPr>
          <w:sz w:val="26"/>
          <w:szCs w:val="26"/>
        </w:rPr>
      </w:pPr>
      <w:r w:rsidRPr="0021081E">
        <w:rPr>
          <w:sz w:val="26"/>
          <w:szCs w:val="26"/>
        </w:rPr>
        <w:t>Муниципальная подпрограмма направлена на обеспечение комплексного подхода для увеличения объема ввода жилья, в том числе ввода жилья экономического класса, снижения средней стоимости одного квадратного метра жилья и увеличения уровня обеспеченности населения доступным жильем на территории муниципального образования «Городской округ Подольск Московской области».</w:t>
      </w:r>
    </w:p>
    <w:p w:rsidR="003B22E3" w:rsidRPr="0021081E" w:rsidRDefault="003B22E3" w:rsidP="003B22E3">
      <w:pPr>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Социальная эффективность реализации муниципальной подпрограммы будет оцениваться достижением основной ее цели: увеличение ввода жилья экономического класса на территории муниципального образования «Городской округ Подольск Московской области». </w:t>
      </w:r>
    </w:p>
    <w:p w:rsidR="003B22E3" w:rsidRPr="0021081E" w:rsidRDefault="003B22E3" w:rsidP="003B22E3">
      <w:pPr>
        <w:widowControl w:val="0"/>
        <w:autoSpaceDE w:val="0"/>
        <w:autoSpaceDN w:val="0"/>
        <w:adjustRightInd w:val="0"/>
        <w:jc w:val="center"/>
        <w:outlineLvl w:val="2"/>
        <w:rPr>
          <w:rFonts w:ascii="Times New Roman" w:hAnsi="Times New Roman" w:cs="Times New Roman"/>
          <w:b/>
          <w:sz w:val="26"/>
          <w:szCs w:val="26"/>
        </w:rPr>
      </w:pPr>
      <w:r w:rsidRPr="0021081E">
        <w:rPr>
          <w:rFonts w:ascii="Times New Roman" w:hAnsi="Times New Roman" w:cs="Times New Roman"/>
          <w:b/>
          <w:sz w:val="26"/>
          <w:szCs w:val="26"/>
        </w:rPr>
        <w:t>3. Характеристика про</w:t>
      </w:r>
      <w:r w:rsidR="00175068" w:rsidRPr="0021081E">
        <w:rPr>
          <w:rFonts w:ascii="Times New Roman" w:hAnsi="Times New Roman" w:cs="Times New Roman"/>
          <w:b/>
          <w:sz w:val="26"/>
          <w:szCs w:val="26"/>
        </w:rPr>
        <w:t>блем и мероприятий П</w:t>
      </w:r>
      <w:r w:rsidRPr="0021081E">
        <w:rPr>
          <w:rFonts w:ascii="Times New Roman" w:hAnsi="Times New Roman" w:cs="Times New Roman"/>
          <w:b/>
          <w:sz w:val="26"/>
          <w:szCs w:val="26"/>
        </w:rPr>
        <w:t>одпрограммы</w:t>
      </w:r>
    </w:p>
    <w:p w:rsidR="003B22E3" w:rsidRPr="0021081E" w:rsidRDefault="003B22E3" w:rsidP="003B22E3">
      <w:pPr>
        <w:widowControl w:val="0"/>
        <w:autoSpaceDE w:val="0"/>
        <w:autoSpaceDN w:val="0"/>
        <w:adjustRightInd w:val="0"/>
        <w:ind w:firstLine="709"/>
        <w:jc w:val="both"/>
        <w:rPr>
          <w:rFonts w:ascii="Times New Roman" w:hAnsi="Times New Roman" w:cs="Times New Roman"/>
          <w:color w:val="000000"/>
          <w:sz w:val="26"/>
          <w:szCs w:val="26"/>
        </w:rPr>
      </w:pPr>
      <w:r w:rsidRPr="0021081E">
        <w:rPr>
          <w:rFonts w:ascii="Times New Roman" w:hAnsi="Times New Roman" w:cs="Times New Roman"/>
          <w:sz w:val="26"/>
          <w:szCs w:val="26"/>
        </w:rPr>
        <w:t xml:space="preserve">Муниципальная подпрограмма «Комплексное освоение земельных участков в целях жилищного строительства и развития застроенных территорий» на 2016-2018 годы  (далее – муниципальная подпрограмма) разработана </w:t>
      </w:r>
      <w:r w:rsidRPr="0021081E">
        <w:rPr>
          <w:rFonts w:ascii="Times New Roman" w:hAnsi="Times New Roman" w:cs="Times New Roman"/>
          <w:color w:val="000000"/>
          <w:sz w:val="26"/>
          <w:szCs w:val="26"/>
        </w:rPr>
        <w:t>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жилищно–коммунальных услуг».</w:t>
      </w:r>
    </w:p>
    <w:p w:rsidR="003B22E3" w:rsidRPr="0021081E" w:rsidRDefault="003B22E3" w:rsidP="003B22E3">
      <w:pPr>
        <w:widowControl w:val="0"/>
        <w:autoSpaceDE w:val="0"/>
        <w:autoSpaceDN w:val="0"/>
        <w:adjustRightInd w:val="0"/>
        <w:ind w:firstLine="709"/>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Жилищное строительство на территории Городского округа Подольск Московской области осуществляется как в рамках исполнения договоров о развитии застроенной территорий, так и в рамках реализации инвестиционных контрактов.</w:t>
      </w:r>
    </w:p>
    <w:p w:rsidR="003B22E3" w:rsidRPr="0021081E" w:rsidRDefault="003B22E3" w:rsidP="003B22E3">
      <w:pPr>
        <w:widowControl w:val="0"/>
        <w:ind w:left="20" w:hanging="20"/>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ab/>
      </w:r>
      <w:r w:rsidRPr="0021081E">
        <w:rPr>
          <w:rFonts w:ascii="Times New Roman" w:eastAsiaTheme="minorHAnsi" w:hAnsi="Times New Roman" w:cs="Times New Roman"/>
          <w:sz w:val="26"/>
          <w:szCs w:val="26"/>
        </w:rPr>
        <w:tab/>
        <w:t xml:space="preserve">В связи с объединением муниципальных образований « городской округ Подольск Московской области», «городской округ Климовск Московской области» и </w:t>
      </w:r>
      <w:r w:rsidR="005F5FF7" w:rsidRPr="0021081E">
        <w:rPr>
          <w:rFonts w:ascii="Times New Roman" w:eastAsiaTheme="minorHAnsi" w:hAnsi="Times New Roman" w:cs="Times New Roman"/>
          <w:sz w:val="26"/>
          <w:szCs w:val="26"/>
        </w:rPr>
        <w:t>«</w:t>
      </w:r>
      <w:r w:rsidRPr="0021081E">
        <w:rPr>
          <w:rFonts w:ascii="Times New Roman" w:eastAsiaTheme="minorHAnsi" w:hAnsi="Times New Roman" w:cs="Times New Roman"/>
          <w:sz w:val="26"/>
          <w:szCs w:val="26"/>
        </w:rPr>
        <w:t>Подольский муниципальный район</w:t>
      </w:r>
      <w:r w:rsidR="005F5FF7" w:rsidRPr="0021081E">
        <w:rPr>
          <w:rFonts w:ascii="Times New Roman" w:eastAsiaTheme="minorHAnsi" w:hAnsi="Times New Roman" w:cs="Times New Roman"/>
          <w:sz w:val="26"/>
          <w:szCs w:val="26"/>
        </w:rPr>
        <w:t>»</w:t>
      </w:r>
      <w:r w:rsidRPr="0021081E">
        <w:rPr>
          <w:rFonts w:ascii="Times New Roman" w:eastAsiaTheme="minorHAnsi" w:hAnsi="Times New Roman" w:cs="Times New Roman"/>
          <w:sz w:val="26"/>
          <w:szCs w:val="26"/>
        </w:rPr>
        <w:t xml:space="preserve"> в единое муниципальное образование «Городской округ Подольск Московской области» и с  учётом  роста населения в Городском округе</w:t>
      </w:r>
      <w:r w:rsidR="005F5FF7" w:rsidRPr="0021081E">
        <w:rPr>
          <w:rFonts w:ascii="Times New Roman" w:eastAsiaTheme="minorHAnsi" w:hAnsi="Times New Roman" w:cs="Times New Roman"/>
          <w:sz w:val="26"/>
          <w:szCs w:val="26"/>
        </w:rPr>
        <w:t xml:space="preserve"> Подольск</w:t>
      </w:r>
      <w:r w:rsidRPr="0021081E">
        <w:rPr>
          <w:rFonts w:ascii="Times New Roman" w:eastAsiaTheme="minorHAnsi" w:hAnsi="Times New Roman" w:cs="Times New Roman"/>
          <w:sz w:val="26"/>
          <w:szCs w:val="26"/>
        </w:rPr>
        <w:t xml:space="preserve">, возникает необходимость возведения нового комфортабельного жилья, а также переселение граждан из ветхого фонда в более комфортные условия проживания (что возможно и целесообразно при строительстве малоэтажной и индивидуальной застройки). </w:t>
      </w:r>
    </w:p>
    <w:p w:rsidR="003B22E3" w:rsidRPr="0021081E" w:rsidRDefault="003B22E3" w:rsidP="003B22E3">
      <w:pPr>
        <w:widowControl w:val="0"/>
        <w:ind w:left="284" w:firstLine="425"/>
        <w:jc w:val="both"/>
        <w:rPr>
          <w:rFonts w:ascii="Times New Roman" w:hAnsi="Times New Roman" w:cs="Times New Roman"/>
          <w:sz w:val="26"/>
          <w:szCs w:val="26"/>
        </w:rPr>
      </w:pPr>
      <w:r w:rsidRPr="0021081E">
        <w:rPr>
          <w:rFonts w:ascii="Times New Roman" w:eastAsiaTheme="minorHAnsi" w:hAnsi="Times New Roman" w:cs="Times New Roman"/>
          <w:sz w:val="26"/>
          <w:szCs w:val="26"/>
        </w:rPr>
        <w:t xml:space="preserve">В настоящее время на территории Городского округа Подольск реализуется 12 договоров о развитии застроенных территорий </w:t>
      </w:r>
      <w:r w:rsidRPr="0021081E">
        <w:rPr>
          <w:rFonts w:ascii="Times New Roman" w:hAnsi="Times New Roman" w:cs="Times New Roman"/>
          <w:sz w:val="26"/>
          <w:szCs w:val="26"/>
        </w:rPr>
        <w:t xml:space="preserve">со </w:t>
      </w:r>
      <w:r w:rsidRPr="0021081E">
        <w:rPr>
          <w:rFonts w:ascii="Times New Roman" w:hAnsi="Times New Roman" w:cs="Times New Roman"/>
          <w:sz w:val="26"/>
          <w:szCs w:val="26"/>
        </w:rPr>
        <w:lastRenderedPageBreak/>
        <w:t>строительством и реконструкцией инженерных сетей и коммуникаций, объектов социального и коммунально-бытового назначения, строительством жилых домов, проведены аукционы и определены инвесторы-застройщики:</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«Шепчинки» в границах улиц: Ватутина, Пионерская, Чайковского, Свердлова, Калинина, Щеглова, Белинского (инвестор-застройщик ООО «РПК»);</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«Северный» в границах улиц: Энтузиастов, Северная, Орджоникидзе, Ждановская (инвестор-застройщик МКП «УКРиС»);</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«Ново-Сырово» в границах: улиц: Быковская, Силикатная, Художественный проезд, Сыровский тупик (инвестор-застройщик ООО «ТЕКС-П»);</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«Красная горка» в границах улиц: Садовая, проспект Ленина, Колхозная, Щорса, Гражданская, Овражная, граница города (инвестор-застройщик ООО «Диском»);</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«Южный» в границах улиц: Космонавтов, Правды, Машиностроителей, граница города (инвестор-застройщик МКП «УКРиС»);</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«Шепчинки» в границах улиц: В. Дубинина, Народная, Индустриальная, Литейная (инвестор-застройщик ООО «ГлавГрадоСтрой»);</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«Межшоссейный» в границах улиц: Индустриальная, Народная, Чистова, Литейная (инвестор-застройщик ООО «ТЕКС-П»);</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«Кутузово» в границах улиц: Курчатова, Багратиона, Сосновая, Бородинская (инвестор-застройщик ООО «ПЖИ»);</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мкр. «Ивановский» в границах улиц: Кирова, Маштакова, Парковая (инвестор-застройщик ООО «Мотель-Авто»);</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-мкр. «Гривно» (инвестор-застройщик ООО «Жилсоцстрой»);</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п. Львовский, г.п. Львовский (инвестор-застройщик ООО «ПЖИ»);</w:t>
      </w:r>
    </w:p>
    <w:p w:rsidR="003B22E3" w:rsidRPr="0021081E" w:rsidRDefault="003B22E3" w:rsidP="003B22E3">
      <w:pPr>
        <w:ind w:left="284" w:firstLine="425"/>
        <w:jc w:val="both"/>
        <w:rPr>
          <w:rFonts w:ascii="Times New Roman" w:hAnsi="Times New Roman" w:cs="Times New Roman"/>
          <w:sz w:val="26"/>
          <w:szCs w:val="26"/>
        </w:rPr>
      </w:pPr>
      <w:r w:rsidRPr="0021081E">
        <w:rPr>
          <w:rFonts w:ascii="Times New Roman" w:hAnsi="Times New Roman" w:cs="Times New Roman"/>
          <w:sz w:val="26"/>
          <w:szCs w:val="26"/>
        </w:rPr>
        <w:t>- п. Быково (инвестор-застройщик ЗАО «ПДСК»);</w:t>
      </w:r>
      <w:r w:rsidRPr="0021081E">
        <w:rPr>
          <w:rStyle w:val="apple-converted-space"/>
          <w:rFonts w:ascii="Times New Roman" w:hAnsi="Times New Roman" w:cs="Times New Roman"/>
          <w:sz w:val="26"/>
          <w:szCs w:val="26"/>
        </w:rPr>
        <w:t> </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В настоящее время реализуются  11 инвестиционных контрактов на строительство объектов недвижимости жилищного назначения:</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ООО «ПОДОЛЬСК-КОМТРЕЙД», строительство 320-квартирного 17-этажного жилого дома с торгово-офисными помещениями и детской поликлиникой на 300 пос./смену общей площадью квартир 17 527 кв. м по адресу: г. Подольск, ул. Ульяновых, д. 31;</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lastRenderedPageBreak/>
        <w:t>- ООО «СТРОЙПРОГРЕСС», строительство 16-ти этажного односекционного жилого дома общей площадью квартир и встроенно-пристроенных помещений нежилого назначения ориентировочно 7 000 кв. м по адресу: г. Подольск, ул. Подольская, 16;</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ООО «ГОРКИ ГРУПП», строительство 3-х многосекционных жилых домов переменной этажности общей площадью 21 545 кв.м по адресу: г. Подольск, ул. Плещеевская;</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ЗАО «Стройпром», строительство 17-ти этажного 192-х квартирного жилого дома общей площадью ориентировочно 8 503,7 кв.м по адресу: г. Подольск, ул. Плещеевская, 46а;</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xml:space="preserve"> - ЗАО «Стройпром», строительство 17-ти этажного 192-х квартирного жилого дома общей площадью ориентировочно 8 503,7 кв.м по адресу: г. Подольск, ул. Плещеевская, 46б;</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ООО «АВ-терминал», строительство 9-ти этажного жилого дома со встроенными помещениями общей площадью ориентировочно 2772 кв.м по адресу: г. Подольск, ул. Б. Зеленовская, 19;</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ООО «Мастер-Ком», комплексная жилая застройка земельного участка по адресу: Городской округ Подольск, мкр. «Бородино», в границах улиц Сосновая, Циолковского общей площадью ориентировочно 108 000 кв.м;</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ООО «СтройИнвест», строительство 324-квартирного 11-15-17-этажного жилого дома со встроенно-пристроенными нежилыми помещениями и подземным гаражом общей площадью квартир 18 113 кв.м по адресу: г. Подольск, ул. Рабочая, 4;.</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 ООО «ПРЕМЬЕР-ИНВЕСТ», строительство 8-ми секционного многоэтажного жилого дома общей площадью 53 150 кв. м по адресу: г. Климовск, ул. Серпуховская, 7.</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-ООО «Фрилон-Инвест», строительство 17-ти этажного 1-но секционного 168-ми квартирного жилого дома, общей  площадью квартир ориентировочно 7709,76 кв.м. по адресу: Городской округ Подольск, ул.Шаталова,д.2</w:t>
      </w:r>
    </w:p>
    <w:p w:rsidR="003B22E3" w:rsidRPr="0021081E" w:rsidRDefault="003B22E3" w:rsidP="003B22E3">
      <w:pPr>
        <w:widowControl w:val="0"/>
        <w:ind w:left="284" w:firstLine="425"/>
        <w:jc w:val="both"/>
        <w:rPr>
          <w:rFonts w:ascii="Times New Roman" w:eastAsiaTheme="minorHAnsi" w:hAnsi="Times New Roman" w:cs="Times New Roman"/>
          <w:sz w:val="26"/>
          <w:szCs w:val="26"/>
        </w:rPr>
      </w:pPr>
      <w:r w:rsidRPr="0021081E">
        <w:rPr>
          <w:rFonts w:ascii="Times New Roman" w:eastAsiaTheme="minorHAnsi" w:hAnsi="Times New Roman" w:cs="Times New Roman"/>
          <w:sz w:val="26"/>
          <w:szCs w:val="26"/>
        </w:rPr>
        <w:t>-ООО «Стройсервис», строительство 17-ти этажного,5-ти секционного,336-ти квартирного жилого дома, общей площадью жилых помещений ориентировочно 16505,11 кв.м. по адресу: Городской округ Подольск,ул.Кольцевая,д.3</w:t>
      </w:r>
    </w:p>
    <w:p w:rsidR="003B22E3" w:rsidRPr="0021081E" w:rsidRDefault="003B22E3" w:rsidP="003B22E3">
      <w:pPr>
        <w:widowControl w:val="0"/>
        <w:ind w:left="284" w:firstLine="425"/>
        <w:jc w:val="both"/>
        <w:rPr>
          <w:rFonts w:ascii="Times New Roman" w:eastAsiaTheme="minorHAnsi" w:hAnsi="Times New Roman" w:cs="Times New Roman"/>
          <w:b/>
          <w:sz w:val="26"/>
          <w:szCs w:val="26"/>
        </w:rPr>
      </w:pPr>
      <w:r w:rsidRPr="0021081E">
        <w:rPr>
          <w:rFonts w:ascii="Times New Roman" w:eastAsiaTheme="minorHAnsi" w:hAnsi="Times New Roman" w:cs="Times New Roman"/>
          <w:sz w:val="26"/>
          <w:szCs w:val="26"/>
        </w:rPr>
        <w:t xml:space="preserve">А так же в рамках социального соглашения № 119 от 09.09.2014г. ООО «КаскадСтрой» производит застройку многоквартирных </w:t>
      </w:r>
      <w:r w:rsidRPr="0021081E">
        <w:rPr>
          <w:rFonts w:ascii="Times New Roman" w:eastAsiaTheme="minorHAnsi" w:hAnsi="Times New Roman" w:cs="Times New Roman"/>
          <w:b/>
          <w:sz w:val="26"/>
          <w:szCs w:val="26"/>
        </w:rPr>
        <w:t>блокированных жилых домов, от 5-10 секций, общей площадью застройки ориентировочно 29231 кв.м.</w:t>
      </w:r>
    </w:p>
    <w:p w:rsidR="001A351C" w:rsidRDefault="001A351C" w:rsidP="00D622C9">
      <w:pPr>
        <w:widowControl w:val="0"/>
        <w:autoSpaceDE w:val="0"/>
        <w:autoSpaceDN w:val="0"/>
        <w:adjustRightInd w:val="0"/>
        <w:ind w:left="360"/>
        <w:jc w:val="center"/>
        <w:rPr>
          <w:rFonts w:ascii="Times New Roman" w:eastAsia="Times New Roman" w:hAnsi="Times New Roman"/>
          <w:b/>
          <w:sz w:val="26"/>
          <w:szCs w:val="26"/>
        </w:rPr>
      </w:pPr>
    </w:p>
    <w:p w:rsidR="003B22E3" w:rsidRPr="0021081E" w:rsidRDefault="00175068" w:rsidP="00D622C9">
      <w:pPr>
        <w:widowControl w:val="0"/>
        <w:autoSpaceDE w:val="0"/>
        <w:autoSpaceDN w:val="0"/>
        <w:adjustRightInd w:val="0"/>
        <w:ind w:left="360"/>
        <w:jc w:val="center"/>
        <w:rPr>
          <w:rFonts w:ascii="Times New Roman" w:hAnsi="Times New Roman"/>
          <w:b/>
          <w:sz w:val="26"/>
          <w:szCs w:val="26"/>
        </w:rPr>
      </w:pPr>
      <w:r w:rsidRPr="0021081E">
        <w:rPr>
          <w:rFonts w:ascii="Times New Roman" w:eastAsia="Times New Roman" w:hAnsi="Times New Roman"/>
          <w:b/>
          <w:sz w:val="26"/>
          <w:szCs w:val="26"/>
        </w:rPr>
        <w:lastRenderedPageBreak/>
        <w:t>4. Перечень мероприятий Подпрограммы</w:t>
      </w:r>
    </w:p>
    <w:tbl>
      <w:tblPr>
        <w:tblW w:w="0" w:type="auto"/>
        <w:tblCellSpacing w:w="5" w:type="nil"/>
        <w:tblCellMar>
          <w:left w:w="75" w:type="dxa"/>
          <w:right w:w="75" w:type="dxa"/>
        </w:tblCellMar>
        <w:tblLook w:val="0000" w:firstRow="0" w:lastRow="0" w:firstColumn="0" w:lastColumn="0" w:noHBand="0" w:noVBand="0"/>
      </w:tblPr>
      <w:tblGrid>
        <w:gridCol w:w="422"/>
        <w:gridCol w:w="3258"/>
        <w:gridCol w:w="1695"/>
        <w:gridCol w:w="1545"/>
        <w:gridCol w:w="1575"/>
        <w:gridCol w:w="762"/>
        <w:gridCol w:w="727"/>
        <w:gridCol w:w="727"/>
        <w:gridCol w:w="727"/>
        <w:gridCol w:w="1859"/>
        <w:gridCol w:w="2557"/>
      </w:tblGrid>
      <w:tr w:rsidR="00B97F1F" w:rsidRPr="0021081E" w:rsidTr="00BC0A3B">
        <w:trPr>
          <w:trHeight w:val="320"/>
          <w:tblCellSpacing w:w="5" w:type="nil"/>
        </w:trPr>
        <w:tc>
          <w:tcPr>
            <w:tcW w:w="421" w:type="dxa"/>
            <w:vMerge w:val="restart"/>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 xml:space="preserve">№   </w:t>
            </w:r>
            <w:r w:rsidRPr="0021081E">
              <w:rPr>
                <w:rFonts w:ascii="Times New Roman" w:eastAsia="Times New Roman" w:hAnsi="Times New Roman" w:cs="Times New Roman"/>
                <w:sz w:val="20"/>
                <w:szCs w:val="20"/>
              </w:rPr>
              <w:br/>
              <w:t>п/п</w:t>
            </w:r>
          </w:p>
        </w:tc>
        <w:tc>
          <w:tcPr>
            <w:tcW w:w="3340" w:type="dxa"/>
            <w:vMerge w:val="restart"/>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 xml:space="preserve">Мероприятия </w:t>
            </w:r>
            <w:r w:rsidRPr="0021081E">
              <w:rPr>
                <w:rFonts w:ascii="Times New Roman" w:eastAsia="Times New Roman" w:hAnsi="Times New Roman" w:cs="Times New Roman"/>
                <w:sz w:val="20"/>
                <w:szCs w:val="20"/>
              </w:rPr>
              <w:br/>
              <w:t xml:space="preserve">по          </w:t>
            </w:r>
            <w:r w:rsidRPr="0021081E">
              <w:rPr>
                <w:rFonts w:ascii="Times New Roman" w:eastAsia="Times New Roman" w:hAnsi="Times New Roman" w:cs="Times New Roman"/>
                <w:sz w:val="20"/>
                <w:szCs w:val="20"/>
              </w:rPr>
              <w:br/>
              <w:t xml:space="preserve">реализации  </w:t>
            </w:r>
            <w:r w:rsidRPr="0021081E">
              <w:rPr>
                <w:rFonts w:ascii="Times New Roman" w:eastAsia="Times New Roman" w:hAnsi="Times New Roman" w:cs="Times New Roman"/>
                <w:sz w:val="20"/>
                <w:szCs w:val="20"/>
              </w:rPr>
              <w:br/>
              <w:t>программы</w:t>
            </w:r>
          </w:p>
        </w:tc>
        <w:tc>
          <w:tcPr>
            <w:tcW w:w="1701" w:type="dxa"/>
            <w:vMerge w:val="restart"/>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Источники</w:t>
            </w:r>
          </w:p>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финансирования</w:t>
            </w:r>
          </w:p>
        </w:tc>
        <w:tc>
          <w:tcPr>
            <w:tcW w:w="1559" w:type="dxa"/>
            <w:vMerge w:val="restart"/>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Срок исполнения мероприятия</w:t>
            </w:r>
            <w:r w:rsidRPr="0021081E">
              <w:rPr>
                <w:rFonts w:ascii="Times New Roman" w:eastAsia="Times New Roman" w:hAnsi="Times New Roman" w:cs="Times New Roman"/>
                <w:sz w:val="20"/>
                <w:szCs w:val="20"/>
              </w:rPr>
              <w:br/>
            </w:r>
          </w:p>
        </w:tc>
        <w:tc>
          <w:tcPr>
            <w:tcW w:w="1383" w:type="dxa"/>
            <w:vMerge w:val="restart"/>
            <w:tcBorders>
              <w:top w:val="single" w:sz="4" w:space="0" w:color="auto"/>
              <w:left w:val="single" w:sz="4" w:space="0" w:color="auto"/>
              <w:right w:val="single" w:sz="4" w:space="0" w:color="auto"/>
            </w:tcBorders>
          </w:tcPr>
          <w:p w:rsidR="00B97F1F" w:rsidRPr="0021081E" w:rsidRDefault="008627F2"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Объем финансирования меропр</w:t>
            </w:r>
            <w:r w:rsidR="003A0FD7" w:rsidRPr="0021081E">
              <w:rPr>
                <w:rFonts w:ascii="Times New Roman" w:eastAsia="Times New Roman" w:hAnsi="Times New Roman" w:cs="Times New Roman"/>
                <w:sz w:val="20"/>
                <w:szCs w:val="20"/>
              </w:rPr>
              <w:t>иятий в текущем финансовом году(тыс. руб.)</w:t>
            </w:r>
          </w:p>
        </w:tc>
        <w:tc>
          <w:tcPr>
            <w:tcW w:w="765" w:type="dxa"/>
            <w:vMerge w:val="restart"/>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 xml:space="preserve">Всего </w:t>
            </w:r>
            <w:r w:rsidRPr="0021081E">
              <w:rPr>
                <w:rFonts w:ascii="Times New Roman" w:eastAsia="Times New Roman" w:hAnsi="Times New Roman" w:cs="Times New Roman"/>
                <w:sz w:val="20"/>
                <w:szCs w:val="20"/>
              </w:rPr>
              <w:br/>
              <w:t xml:space="preserve">(тыс. </w:t>
            </w:r>
            <w:r w:rsidRPr="0021081E">
              <w:rPr>
                <w:rFonts w:ascii="Times New Roman" w:eastAsia="Times New Roman" w:hAnsi="Times New Roman" w:cs="Times New Roman"/>
                <w:sz w:val="20"/>
                <w:szCs w:val="20"/>
              </w:rPr>
              <w:br/>
              <w:t>руб.)</w:t>
            </w:r>
          </w:p>
        </w:tc>
        <w:tc>
          <w:tcPr>
            <w:tcW w:w="2199" w:type="dxa"/>
            <w:gridSpan w:val="3"/>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Объем финансирования по годам (тыс. руб.)</w:t>
            </w:r>
          </w:p>
        </w:tc>
        <w:tc>
          <w:tcPr>
            <w:tcW w:w="1877" w:type="dxa"/>
            <w:vMerge w:val="restart"/>
            <w:tcBorders>
              <w:top w:val="single" w:sz="4" w:space="0" w:color="auto"/>
              <w:left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Ответственный</w:t>
            </w:r>
            <w:r w:rsidRPr="0021081E">
              <w:rPr>
                <w:rFonts w:ascii="Times New Roman" w:eastAsia="Times New Roman" w:hAnsi="Times New Roman" w:cs="Times New Roman"/>
                <w:sz w:val="20"/>
                <w:szCs w:val="20"/>
              </w:rPr>
              <w:br/>
              <w:t>за выполнение</w:t>
            </w:r>
            <w:r w:rsidRPr="0021081E">
              <w:rPr>
                <w:rFonts w:ascii="Times New Roman" w:eastAsia="Times New Roman" w:hAnsi="Times New Roman" w:cs="Times New Roman"/>
                <w:sz w:val="20"/>
                <w:szCs w:val="20"/>
              </w:rPr>
              <w:br/>
              <w:t xml:space="preserve">мероприятия  </w:t>
            </w:r>
            <w:r w:rsidRPr="0021081E">
              <w:rPr>
                <w:rFonts w:ascii="Times New Roman" w:eastAsia="Times New Roman" w:hAnsi="Times New Roman" w:cs="Times New Roman"/>
                <w:sz w:val="20"/>
                <w:szCs w:val="20"/>
              </w:rPr>
              <w:br/>
              <w:t>программы</w:t>
            </w:r>
          </w:p>
        </w:tc>
        <w:tc>
          <w:tcPr>
            <w:tcW w:w="2609" w:type="dxa"/>
            <w:vMerge w:val="restart"/>
            <w:tcBorders>
              <w:top w:val="single" w:sz="4" w:space="0" w:color="auto"/>
              <w:left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 xml:space="preserve">Результаты  </w:t>
            </w:r>
            <w:r w:rsidRPr="0021081E">
              <w:rPr>
                <w:rFonts w:ascii="Times New Roman" w:eastAsia="Times New Roman" w:hAnsi="Times New Roman" w:cs="Times New Roman"/>
                <w:sz w:val="20"/>
                <w:szCs w:val="20"/>
              </w:rPr>
              <w:br/>
              <w:t xml:space="preserve">выполнения  </w:t>
            </w:r>
            <w:r w:rsidRPr="0021081E">
              <w:rPr>
                <w:rFonts w:ascii="Times New Roman" w:eastAsia="Times New Roman" w:hAnsi="Times New Roman" w:cs="Times New Roman"/>
                <w:sz w:val="20"/>
                <w:szCs w:val="20"/>
              </w:rPr>
              <w:br/>
              <w:t xml:space="preserve">мероприятий </w:t>
            </w:r>
            <w:r w:rsidRPr="0021081E">
              <w:rPr>
                <w:rFonts w:ascii="Times New Roman" w:eastAsia="Times New Roman" w:hAnsi="Times New Roman" w:cs="Times New Roman"/>
                <w:sz w:val="20"/>
                <w:szCs w:val="20"/>
              </w:rPr>
              <w:br/>
              <w:t>программы</w:t>
            </w:r>
          </w:p>
        </w:tc>
      </w:tr>
      <w:tr w:rsidR="00B97F1F" w:rsidRPr="0021081E" w:rsidTr="00BC0A3B">
        <w:trPr>
          <w:trHeight w:val="778"/>
          <w:tblCellSpacing w:w="5" w:type="nil"/>
        </w:trPr>
        <w:tc>
          <w:tcPr>
            <w:tcW w:w="421" w:type="dxa"/>
            <w:vMerge/>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c>
          <w:tcPr>
            <w:tcW w:w="3340" w:type="dxa"/>
            <w:vMerge/>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c>
          <w:tcPr>
            <w:tcW w:w="1701" w:type="dxa"/>
            <w:vMerge/>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c>
          <w:tcPr>
            <w:tcW w:w="1559" w:type="dxa"/>
            <w:vMerge/>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c>
          <w:tcPr>
            <w:tcW w:w="1383" w:type="dxa"/>
            <w:vMerge/>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i/>
                <w:sz w:val="20"/>
                <w:szCs w:val="20"/>
              </w:rPr>
            </w:pPr>
          </w:p>
        </w:tc>
        <w:tc>
          <w:tcPr>
            <w:tcW w:w="765" w:type="dxa"/>
            <w:vMerge/>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c>
          <w:tcPr>
            <w:tcW w:w="733"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2016</w:t>
            </w:r>
          </w:p>
        </w:tc>
        <w:tc>
          <w:tcPr>
            <w:tcW w:w="733"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2017</w:t>
            </w:r>
          </w:p>
        </w:tc>
        <w:tc>
          <w:tcPr>
            <w:tcW w:w="733"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2018</w:t>
            </w:r>
          </w:p>
        </w:tc>
        <w:tc>
          <w:tcPr>
            <w:tcW w:w="1877" w:type="dxa"/>
            <w:vMerge/>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c>
          <w:tcPr>
            <w:tcW w:w="2609" w:type="dxa"/>
            <w:vMerge/>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r>
      <w:tr w:rsidR="00B97F1F" w:rsidRPr="0021081E" w:rsidTr="00BC0A3B">
        <w:trPr>
          <w:tblCellSpacing w:w="5" w:type="nil"/>
        </w:trPr>
        <w:tc>
          <w:tcPr>
            <w:tcW w:w="421"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1</w:t>
            </w:r>
          </w:p>
        </w:tc>
        <w:tc>
          <w:tcPr>
            <w:tcW w:w="3340"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2</w:t>
            </w:r>
          </w:p>
        </w:tc>
        <w:tc>
          <w:tcPr>
            <w:tcW w:w="1701" w:type="dxa"/>
            <w:tcBorders>
              <w:left w:val="single" w:sz="4" w:space="0" w:color="auto"/>
              <w:bottom w:val="single" w:sz="4" w:space="0" w:color="auto"/>
              <w:right w:val="single" w:sz="4" w:space="0" w:color="auto"/>
            </w:tcBorders>
          </w:tcPr>
          <w:p w:rsidR="00B97F1F" w:rsidRPr="0021081E" w:rsidRDefault="008C56B5"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3</w:t>
            </w:r>
          </w:p>
        </w:tc>
        <w:tc>
          <w:tcPr>
            <w:tcW w:w="1559" w:type="dxa"/>
            <w:tcBorders>
              <w:left w:val="single" w:sz="4" w:space="0" w:color="auto"/>
              <w:bottom w:val="single" w:sz="4" w:space="0" w:color="auto"/>
              <w:right w:val="single" w:sz="4" w:space="0" w:color="auto"/>
            </w:tcBorders>
          </w:tcPr>
          <w:p w:rsidR="00B97F1F" w:rsidRPr="0021081E" w:rsidRDefault="008C56B5"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4</w:t>
            </w:r>
          </w:p>
        </w:tc>
        <w:tc>
          <w:tcPr>
            <w:tcW w:w="1383" w:type="dxa"/>
            <w:tcBorders>
              <w:left w:val="single" w:sz="4" w:space="0" w:color="auto"/>
              <w:bottom w:val="single" w:sz="4" w:space="0" w:color="auto"/>
              <w:right w:val="single" w:sz="4" w:space="0" w:color="auto"/>
            </w:tcBorders>
          </w:tcPr>
          <w:p w:rsidR="00B97F1F" w:rsidRPr="0021081E" w:rsidRDefault="008C56B5"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5</w:t>
            </w:r>
          </w:p>
        </w:tc>
        <w:tc>
          <w:tcPr>
            <w:tcW w:w="765" w:type="dxa"/>
            <w:tcBorders>
              <w:left w:val="single" w:sz="4" w:space="0" w:color="auto"/>
              <w:bottom w:val="single" w:sz="4" w:space="0" w:color="auto"/>
              <w:right w:val="single" w:sz="4" w:space="0" w:color="auto"/>
            </w:tcBorders>
          </w:tcPr>
          <w:p w:rsidR="00B97F1F" w:rsidRPr="0021081E" w:rsidRDefault="008C56B5"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6</w:t>
            </w:r>
          </w:p>
        </w:tc>
        <w:tc>
          <w:tcPr>
            <w:tcW w:w="733"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7</w:t>
            </w:r>
          </w:p>
        </w:tc>
        <w:tc>
          <w:tcPr>
            <w:tcW w:w="733"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8</w:t>
            </w:r>
          </w:p>
        </w:tc>
        <w:tc>
          <w:tcPr>
            <w:tcW w:w="733"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9</w:t>
            </w:r>
          </w:p>
        </w:tc>
        <w:tc>
          <w:tcPr>
            <w:tcW w:w="1877"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10</w:t>
            </w:r>
          </w:p>
        </w:tc>
        <w:tc>
          <w:tcPr>
            <w:tcW w:w="2609"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bookmarkStart w:id="3" w:name="Par488"/>
            <w:bookmarkEnd w:id="3"/>
            <w:r w:rsidRPr="0021081E">
              <w:rPr>
                <w:rFonts w:ascii="Times New Roman" w:eastAsia="Times New Roman" w:hAnsi="Times New Roman" w:cs="Times New Roman"/>
                <w:sz w:val="20"/>
                <w:szCs w:val="20"/>
              </w:rPr>
              <w:t>11</w:t>
            </w:r>
          </w:p>
        </w:tc>
      </w:tr>
      <w:tr w:rsidR="00B97F1F" w:rsidRPr="0021081E" w:rsidTr="00BC0A3B">
        <w:trPr>
          <w:trHeight w:val="320"/>
          <w:tblCellSpacing w:w="5" w:type="nil"/>
        </w:trPr>
        <w:tc>
          <w:tcPr>
            <w:tcW w:w="421" w:type="dxa"/>
            <w:vMerge w:val="restart"/>
            <w:tcBorders>
              <w:left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1.</w:t>
            </w:r>
          </w:p>
        </w:tc>
        <w:tc>
          <w:tcPr>
            <w:tcW w:w="3340" w:type="dxa"/>
            <w:vMerge w:val="restart"/>
            <w:tcBorders>
              <w:left w:val="single" w:sz="4" w:space="0" w:color="auto"/>
              <w:right w:val="single" w:sz="4" w:space="0" w:color="auto"/>
            </w:tcBorders>
          </w:tcPr>
          <w:p w:rsidR="00B97F1F" w:rsidRPr="0021081E" w:rsidRDefault="00B97F1F" w:rsidP="00BC0A3B">
            <w:pPr>
              <w:spacing w:after="0" w:line="240" w:lineRule="auto"/>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u w:val="single"/>
              </w:rPr>
              <w:t xml:space="preserve">Задача 1: </w:t>
            </w:r>
            <w:r w:rsidRPr="0021081E">
              <w:rPr>
                <w:rFonts w:ascii="Times New Roman" w:eastAsia="Times New Roman" w:hAnsi="Times New Roman" w:cs="Times New Roman"/>
                <w:sz w:val="20"/>
                <w:szCs w:val="20"/>
              </w:rPr>
              <w:t>Увеличение ввода жилья экономического класса</w:t>
            </w:r>
          </w:p>
          <w:p w:rsidR="00B97F1F" w:rsidRPr="0021081E" w:rsidRDefault="00B97F1F" w:rsidP="00BC0A3B">
            <w:pPr>
              <w:spacing w:after="0" w:line="240" w:lineRule="auto"/>
              <w:rPr>
                <w:rFonts w:ascii="Times New Roman" w:eastAsia="Times New Roman" w:hAnsi="Times New Roman" w:cs="Times New Roman"/>
                <w:sz w:val="20"/>
                <w:szCs w:val="20"/>
              </w:rPr>
            </w:pPr>
          </w:p>
          <w:p w:rsidR="00B97F1F" w:rsidRPr="0021081E" w:rsidRDefault="00B97F1F" w:rsidP="00BC0A3B">
            <w:pPr>
              <w:spacing w:after="0" w:line="240" w:lineRule="auto"/>
              <w:rPr>
                <w:rFonts w:ascii="Times New Roman" w:eastAsia="Times New Roman" w:hAnsi="Times New Roman" w:cs="Times New Roman"/>
                <w:sz w:val="20"/>
                <w:szCs w:val="20"/>
                <w:u w:val="single"/>
              </w:rPr>
            </w:pPr>
          </w:p>
          <w:p w:rsidR="00B97F1F" w:rsidRPr="0021081E" w:rsidRDefault="00B97F1F" w:rsidP="00BC0A3B">
            <w:pPr>
              <w:spacing w:after="0" w:line="240" w:lineRule="auto"/>
              <w:rPr>
                <w:rFonts w:ascii="Times New Roman" w:eastAsia="Times New Roman" w:hAnsi="Times New Roman" w:cs="Times New Roman"/>
                <w:sz w:val="20"/>
                <w:szCs w:val="20"/>
                <w:u w:val="single"/>
              </w:rPr>
            </w:pPr>
          </w:p>
          <w:p w:rsidR="00B97F1F" w:rsidRPr="0021081E" w:rsidRDefault="00B97F1F" w:rsidP="00BC0A3B">
            <w:pPr>
              <w:spacing w:after="0" w:line="240" w:lineRule="auto"/>
              <w:rPr>
                <w:rFonts w:ascii="Times New Roman" w:eastAsia="Times New Roman" w:hAnsi="Times New Roman" w:cs="Times New Roman"/>
                <w:sz w:val="20"/>
                <w:szCs w:val="20"/>
                <w:u w:val="single"/>
              </w:rPr>
            </w:pPr>
          </w:p>
          <w:p w:rsidR="00B97F1F" w:rsidRPr="0021081E" w:rsidRDefault="00B97F1F" w:rsidP="00BC0A3B">
            <w:pPr>
              <w:spacing w:after="0" w:line="240" w:lineRule="auto"/>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u w:val="single"/>
              </w:rPr>
              <w:t>Основное мероприятие 1</w:t>
            </w:r>
            <w:r w:rsidRPr="0021081E">
              <w:rPr>
                <w:rFonts w:ascii="Times New Roman" w:eastAsia="Times New Roman" w:hAnsi="Times New Roman" w:cs="Times New Roman"/>
                <w:sz w:val="20"/>
                <w:szCs w:val="20"/>
              </w:rPr>
              <w:t>: «Увеличение объема ввода жилья экономического класса»</w:t>
            </w:r>
          </w:p>
          <w:p w:rsidR="00B97F1F" w:rsidRPr="0021081E" w:rsidRDefault="00B97F1F" w:rsidP="00BC0A3B">
            <w:pPr>
              <w:spacing w:after="0" w:line="240" w:lineRule="auto"/>
              <w:rPr>
                <w:rFonts w:ascii="Times New Roman" w:eastAsia="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 xml:space="preserve">Средства      </w:t>
            </w:r>
            <w:r w:rsidRPr="0021081E">
              <w:rPr>
                <w:rFonts w:ascii="Times New Roman" w:eastAsia="Times New Roman" w:hAnsi="Times New Roman" w:cs="Times New Roman"/>
                <w:color w:val="000000"/>
                <w:sz w:val="20"/>
                <w:szCs w:val="20"/>
              </w:rPr>
              <w:br/>
              <w:t xml:space="preserve">бюджета       </w:t>
            </w:r>
            <w:r w:rsidRPr="0021081E">
              <w:rPr>
                <w:rFonts w:ascii="Times New Roman" w:eastAsia="Times New Roman" w:hAnsi="Times New Roman" w:cs="Times New Roman"/>
                <w:color w:val="000000"/>
                <w:sz w:val="20"/>
                <w:szCs w:val="20"/>
              </w:rPr>
              <w:br/>
              <w:t xml:space="preserve">Городского округа Подольск       </w:t>
            </w:r>
          </w:p>
        </w:tc>
        <w:tc>
          <w:tcPr>
            <w:tcW w:w="1559"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hAnsi="Times New Roman" w:cs="Times New Roman"/>
                <w:sz w:val="20"/>
                <w:szCs w:val="20"/>
              </w:rPr>
              <w:t>2016-2018 годы</w:t>
            </w:r>
          </w:p>
        </w:tc>
        <w:tc>
          <w:tcPr>
            <w:tcW w:w="1383" w:type="dxa"/>
            <w:tcBorders>
              <w:top w:val="single" w:sz="4" w:space="0" w:color="auto"/>
              <w:left w:val="single" w:sz="4" w:space="0" w:color="auto"/>
              <w:bottom w:val="single" w:sz="4" w:space="0" w:color="auto"/>
              <w:right w:val="single" w:sz="4" w:space="0" w:color="auto"/>
            </w:tcBorders>
          </w:tcPr>
          <w:p w:rsidR="00B97F1F" w:rsidRPr="0021081E" w:rsidRDefault="008627F2"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0</w:t>
            </w:r>
          </w:p>
        </w:tc>
        <w:tc>
          <w:tcPr>
            <w:tcW w:w="765"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0</w:t>
            </w: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0</w:t>
            </w: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0</w:t>
            </w: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0</w:t>
            </w:r>
          </w:p>
        </w:tc>
        <w:tc>
          <w:tcPr>
            <w:tcW w:w="1877" w:type="dxa"/>
            <w:vMerge w:val="restart"/>
            <w:tcBorders>
              <w:top w:val="single" w:sz="4" w:space="0" w:color="auto"/>
              <w:left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Комитет по строительству и архитектуре</w:t>
            </w:r>
          </w:p>
        </w:tc>
        <w:tc>
          <w:tcPr>
            <w:tcW w:w="2609" w:type="dxa"/>
            <w:vMerge w:val="restart"/>
            <w:tcBorders>
              <w:top w:val="single" w:sz="4" w:space="0" w:color="auto"/>
              <w:left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FF0000"/>
                <w:sz w:val="20"/>
                <w:szCs w:val="20"/>
              </w:rPr>
            </w:pPr>
          </w:p>
        </w:tc>
      </w:tr>
      <w:tr w:rsidR="00B97F1F" w:rsidRPr="0021081E" w:rsidTr="00BC0A3B">
        <w:trPr>
          <w:trHeight w:val="320"/>
          <w:tblCellSpacing w:w="5" w:type="nil"/>
        </w:trPr>
        <w:tc>
          <w:tcPr>
            <w:tcW w:w="421" w:type="dxa"/>
            <w:vMerge/>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p>
        </w:tc>
        <w:tc>
          <w:tcPr>
            <w:tcW w:w="3340" w:type="dxa"/>
            <w:vMerge/>
            <w:tcBorders>
              <w:left w:val="single" w:sz="4" w:space="0" w:color="auto"/>
              <w:bottom w:val="single" w:sz="4" w:space="0" w:color="auto"/>
              <w:right w:val="single" w:sz="4" w:space="0" w:color="auto"/>
            </w:tcBorders>
          </w:tcPr>
          <w:p w:rsidR="00B97F1F" w:rsidRPr="0021081E" w:rsidRDefault="00B97F1F" w:rsidP="00BC0A3B">
            <w:pP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rPr>
                <w:rFonts w:ascii="Times New Roman" w:eastAsia="Times New Roman" w:hAnsi="Times New Roman" w:cs="Times New Roman"/>
                <w:color w:val="000000"/>
                <w:sz w:val="20"/>
                <w:szCs w:val="20"/>
              </w:rPr>
            </w:pPr>
            <w:r w:rsidRPr="0021081E">
              <w:rPr>
                <w:rFonts w:ascii="Times New Roman" w:hAnsi="Times New Roman" w:cs="Times New Roman"/>
                <w:sz w:val="20"/>
                <w:szCs w:val="20"/>
              </w:rPr>
              <w:t xml:space="preserve">Внебюджетные источники   </w:t>
            </w:r>
          </w:p>
        </w:tc>
        <w:tc>
          <w:tcPr>
            <w:tcW w:w="1559"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hAnsi="Times New Roman" w:cs="Times New Roman"/>
                <w:sz w:val="20"/>
                <w:szCs w:val="20"/>
              </w:rPr>
              <w:t>2016-2018 годы</w:t>
            </w:r>
          </w:p>
        </w:tc>
        <w:tc>
          <w:tcPr>
            <w:tcW w:w="1383" w:type="dxa"/>
            <w:tcBorders>
              <w:top w:val="single" w:sz="4" w:space="0" w:color="auto"/>
              <w:left w:val="single" w:sz="4" w:space="0" w:color="auto"/>
              <w:bottom w:val="single" w:sz="4" w:space="0" w:color="auto"/>
              <w:right w:val="single" w:sz="4" w:space="0" w:color="auto"/>
            </w:tcBorders>
          </w:tcPr>
          <w:p w:rsidR="00B97F1F" w:rsidRPr="0021081E" w:rsidRDefault="00F870D3"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6</w:t>
            </w:r>
            <w:r w:rsidR="002E2A84" w:rsidRPr="0021081E">
              <w:rPr>
                <w:rFonts w:ascii="Times New Roman" w:eastAsia="Times New Roman" w:hAnsi="Times New Roman" w:cs="Times New Roman"/>
                <w:sz w:val="20"/>
                <w:szCs w:val="20"/>
              </w:rPr>
              <w:t> </w:t>
            </w:r>
            <w:r w:rsidRPr="0021081E">
              <w:rPr>
                <w:rFonts w:ascii="Times New Roman" w:eastAsia="Times New Roman" w:hAnsi="Times New Roman" w:cs="Times New Roman"/>
                <w:sz w:val="20"/>
                <w:szCs w:val="20"/>
              </w:rPr>
              <w:t>440</w:t>
            </w:r>
            <w:r w:rsidR="002E2A84" w:rsidRPr="0021081E">
              <w:rPr>
                <w:rFonts w:ascii="Times New Roman" w:eastAsia="Times New Roman" w:hAnsi="Times New Roman" w:cs="Times New Roman"/>
                <w:sz w:val="20"/>
                <w:szCs w:val="20"/>
              </w:rPr>
              <w:t xml:space="preserve"> 707</w:t>
            </w:r>
          </w:p>
        </w:tc>
        <w:tc>
          <w:tcPr>
            <w:tcW w:w="765"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17 125 987</w:t>
            </w: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6 440 707</w:t>
            </w: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5 066 600</w:t>
            </w: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5 618 680</w:t>
            </w:r>
          </w:p>
        </w:tc>
        <w:tc>
          <w:tcPr>
            <w:tcW w:w="1877" w:type="dxa"/>
            <w:vMerge/>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c>
          <w:tcPr>
            <w:tcW w:w="2609" w:type="dxa"/>
            <w:vMerge/>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FF0000"/>
                <w:sz w:val="20"/>
                <w:szCs w:val="20"/>
              </w:rPr>
            </w:pPr>
          </w:p>
        </w:tc>
      </w:tr>
      <w:tr w:rsidR="00B97F1F" w:rsidRPr="0021081E" w:rsidTr="00BC0A3B">
        <w:trPr>
          <w:trHeight w:val="320"/>
          <w:tblCellSpacing w:w="5" w:type="nil"/>
        </w:trPr>
        <w:tc>
          <w:tcPr>
            <w:tcW w:w="421" w:type="dxa"/>
            <w:vMerge w:val="restart"/>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1.1</w:t>
            </w:r>
          </w:p>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c>
          <w:tcPr>
            <w:tcW w:w="3340" w:type="dxa"/>
            <w:vMerge w:val="restart"/>
            <w:tcBorders>
              <w:top w:val="single" w:sz="4" w:space="0" w:color="auto"/>
              <w:left w:val="single" w:sz="4" w:space="0" w:color="auto"/>
              <w:bottom w:val="single" w:sz="4" w:space="0" w:color="auto"/>
              <w:right w:val="single" w:sz="4" w:space="0" w:color="auto"/>
            </w:tcBorders>
          </w:tcPr>
          <w:p w:rsidR="00B97F1F" w:rsidRPr="0021081E" w:rsidRDefault="00B97F1F" w:rsidP="00BC0A3B">
            <w:pPr>
              <w:spacing w:after="0" w:line="240" w:lineRule="auto"/>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 xml:space="preserve"> Мероприятие 1</w:t>
            </w:r>
          </w:p>
          <w:p w:rsidR="00B97F1F" w:rsidRPr="0021081E" w:rsidRDefault="00B97F1F" w:rsidP="00BC0A3B">
            <w:pPr>
              <w:spacing w:after="0" w:line="240" w:lineRule="auto"/>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Проведение торгов на право заключения договоров аренды земельных участков в целях жилищного строительства, а также в целях их комплексного освоения для жилищного строительства</w:t>
            </w:r>
          </w:p>
        </w:tc>
        <w:tc>
          <w:tcPr>
            <w:tcW w:w="1701"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color w:val="000000"/>
                <w:sz w:val="20"/>
                <w:szCs w:val="20"/>
              </w:rPr>
              <w:t xml:space="preserve">Средства      </w:t>
            </w:r>
            <w:r w:rsidRPr="0021081E">
              <w:rPr>
                <w:rFonts w:ascii="Times New Roman" w:eastAsia="Times New Roman" w:hAnsi="Times New Roman" w:cs="Times New Roman"/>
                <w:color w:val="000000"/>
                <w:sz w:val="20"/>
                <w:szCs w:val="20"/>
              </w:rPr>
              <w:br/>
              <w:t xml:space="preserve">бюджета       </w:t>
            </w:r>
            <w:r w:rsidRPr="0021081E">
              <w:rPr>
                <w:rFonts w:ascii="Times New Roman" w:eastAsia="Times New Roman" w:hAnsi="Times New Roman" w:cs="Times New Roman"/>
                <w:color w:val="000000"/>
                <w:sz w:val="20"/>
                <w:szCs w:val="20"/>
              </w:rPr>
              <w:br/>
              <w:t xml:space="preserve">Городского округа Подольск       </w:t>
            </w:r>
          </w:p>
        </w:tc>
        <w:tc>
          <w:tcPr>
            <w:tcW w:w="1559"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hAnsi="Times New Roman" w:cs="Times New Roman"/>
                <w:sz w:val="20"/>
                <w:szCs w:val="20"/>
              </w:rPr>
              <w:t>2016-2018 годы</w:t>
            </w:r>
          </w:p>
        </w:tc>
        <w:tc>
          <w:tcPr>
            <w:tcW w:w="1383"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i/>
                <w:sz w:val="20"/>
                <w:szCs w:val="20"/>
              </w:rPr>
            </w:pPr>
          </w:p>
        </w:tc>
        <w:tc>
          <w:tcPr>
            <w:tcW w:w="765"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0</w:t>
            </w:r>
          </w:p>
        </w:tc>
        <w:tc>
          <w:tcPr>
            <w:tcW w:w="733"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0</w:t>
            </w:r>
          </w:p>
        </w:tc>
        <w:tc>
          <w:tcPr>
            <w:tcW w:w="733"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0</w:t>
            </w:r>
          </w:p>
        </w:tc>
        <w:tc>
          <w:tcPr>
            <w:tcW w:w="733" w:type="dxa"/>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0</w:t>
            </w:r>
          </w:p>
        </w:tc>
        <w:tc>
          <w:tcPr>
            <w:tcW w:w="1877" w:type="dxa"/>
            <w:vMerge w:val="restart"/>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Комитет по строительству и архитектуре</w:t>
            </w:r>
          </w:p>
        </w:tc>
        <w:tc>
          <w:tcPr>
            <w:tcW w:w="2609" w:type="dxa"/>
            <w:vMerge w:val="restart"/>
            <w:tcBorders>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Создание безопасных и благоприятных условий проживания граждан</w:t>
            </w:r>
          </w:p>
        </w:tc>
      </w:tr>
      <w:tr w:rsidR="00B97F1F" w:rsidRPr="0021081E" w:rsidTr="00BC0A3B">
        <w:trPr>
          <w:trHeight w:val="1260"/>
          <w:tblCellSpacing w:w="5" w:type="nil"/>
        </w:trPr>
        <w:tc>
          <w:tcPr>
            <w:tcW w:w="421" w:type="dxa"/>
            <w:vMerge/>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p>
        </w:tc>
        <w:tc>
          <w:tcPr>
            <w:tcW w:w="3340" w:type="dxa"/>
            <w:vMerge/>
            <w:tcBorders>
              <w:top w:val="single" w:sz="4" w:space="0" w:color="auto"/>
              <w:left w:val="single" w:sz="4" w:space="0" w:color="auto"/>
              <w:bottom w:val="single" w:sz="4" w:space="0" w:color="auto"/>
              <w:right w:val="single" w:sz="4" w:space="0" w:color="auto"/>
            </w:tcBorders>
          </w:tcPr>
          <w:p w:rsidR="00B97F1F" w:rsidRPr="0021081E" w:rsidRDefault="00B97F1F" w:rsidP="00BC0A3B">
            <w:pPr>
              <w:spacing w:after="0" w:line="240" w:lineRule="auto"/>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 xml:space="preserve">Внебюджетные  </w:t>
            </w:r>
            <w:r w:rsidRPr="0021081E">
              <w:rPr>
                <w:rFonts w:ascii="Times New Roman" w:eastAsia="Times New Roman" w:hAnsi="Times New Roman" w:cs="Times New Roman"/>
                <w:color w:val="000000"/>
                <w:sz w:val="20"/>
                <w:szCs w:val="20"/>
              </w:rPr>
              <w:br/>
              <w:t xml:space="preserve">источники </w:t>
            </w:r>
          </w:p>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hAnsi="Times New Roman" w:cs="Times New Roman"/>
                <w:sz w:val="20"/>
                <w:szCs w:val="20"/>
              </w:rPr>
              <w:t>2016-2018 годы</w:t>
            </w:r>
          </w:p>
        </w:tc>
        <w:tc>
          <w:tcPr>
            <w:tcW w:w="138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i/>
                <w:sz w:val="20"/>
                <w:szCs w:val="20"/>
              </w:rPr>
            </w:pPr>
          </w:p>
        </w:tc>
        <w:tc>
          <w:tcPr>
            <w:tcW w:w="765"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c>
          <w:tcPr>
            <w:tcW w:w="1877" w:type="dxa"/>
            <w:vMerge/>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p>
        </w:tc>
        <w:tc>
          <w:tcPr>
            <w:tcW w:w="2609" w:type="dxa"/>
            <w:vMerge/>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p>
        </w:tc>
      </w:tr>
      <w:tr w:rsidR="00B97F1F" w:rsidRPr="0021081E" w:rsidTr="00BC0A3B">
        <w:trPr>
          <w:trHeight w:val="320"/>
          <w:tblCellSpacing w:w="5" w:type="nil"/>
        </w:trPr>
        <w:tc>
          <w:tcPr>
            <w:tcW w:w="421"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1.2</w:t>
            </w:r>
          </w:p>
          <w:p w:rsidR="00B97F1F" w:rsidRPr="0021081E" w:rsidRDefault="00B97F1F" w:rsidP="00BC0A3B">
            <w:pPr>
              <w:pStyle w:val="a4"/>
              <w:widowControl w:val="0"/>
              <w:autoSpaceDE w:val="0"/>
              <w:autoSpaceDN w:val="0"/>
              <w:adjustRightInd w:val="0"/>
              <w:ind w:left="0"/>
              <w:rPr>
                <w:rFonts w:ascii="Times New Roman" w:eastAsia="Times New Roman" w:hAnsi="Times New Roman" w:cs="Times New Roman"/>
                <w:color w:val="000000"/>
                <w:sz w:val="20"/>
                <w:szCs w:val="20"/>
              </w:rPr>
            </w:pPr>
          </w:p>
        </w:tc>
        <w:tc>
          <w:tcPr>
            <w:tcW w:w="3340"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Мероприятие 2</w:t>
            </w:r>
          </w:p>
          <w:p w:rsidR="00B97F1F" w:rsidRPr="0021081E" w:rsidRDefault="00B97F1F" w:rsidP="00BC0A3B">
            <w:pPr>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Заключение договоров о развитии застроенных территорий, контроль исполнения.</w:t>
            </w:r>
          </w:p>
        </w:tc>
        <w:tc>
          <w:tcPr>
            <w:tcW w:w="1701"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 xml:space="preserve">Внебюджетные  </w:t>
            </w:r>
            <w:r w:rsidRPr="0021081E">
              <w:rPr>
                <w:rFonts w:ascii="Times New Roman" w:eastAsia="Times New Roman" w:hAnsi="Times New Roman" w:cs="Times New Roman"/>
                <w:color w:val="000000"/>
                <w:sz w:val="20"/>
                <w:szCs w:val="20"/>
              </w:rPr>
              <w:br/>
              <w:t xml:space="preserve">источники    </w:t>
            </w:r>
          </w:p>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 xml:space="preserve"> </w:t>
            </w:r>
          </w:p>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p>
        </w:tc>
        <w:tc>
          <w:tcPr>
            <w:tcW w:w="1559"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rPr>
                <w:rFonts w:ascii="Times New Roman" w:hAnsi="Times New Roman" w:cs="Times New Roman"/>
                <w:sz w:val="20"/>
                <w:szCs w:val="20"/>
              </w:rPr>
            </w:pPr>
            <w:r w:rsidRPr="0021081E">
              <w:rPr>
                <w:rFonts w:ascii="Times New Roman" w:hAnsi="Times New Roman" w:cs="Times New Roman"/>
                <w:sz w:val="20"/>
                <w:szCs w:val="20"/>
              </w:rPr>
              <w:t>2016-2018 годы</w:t>
            </w:r>
          </w:p>
        </w:tc>
        <w:tc>
          <w:tcPr>
            <w:tcW w:w="138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i/>
                <w:color w:val="FF0000"/>
                <w:sz w:val="20"/>
                <w:szCs w:val="20"/>
              </w:rPr>
            </w:pPr>
          </w:p>
        </w:tc>
        <w:tc>
          <w:tcPr>
            <w:tcW w:w="765"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FF0000"/>
                <w:sz w:val="20"/>
                <w:szCs w:val="20"/>
              </w:rPr>
            </w:pP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FF0000"/>
                <w:sz w:val="20"/>
                <w:szCs w:val="20"/>
              </w:rPr>
            </w:pP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FF0000"/>
                <w:sz w:val="20"/>
                <w:szCs w:val="20"/>
              </w:rPr>
            </w:pP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FF0000"/>
                <w:sz w:val="20"/>
                <w:szCs w:val="20"/>
              </w:rPr>
            </w:pPr>
          </w:p>
        </w:tc>
        <w:tc>
          <w:tcPr>
            <w:tcW w:w="1877"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Комитет по строительству и архитектуре</w:t>
            </w:r>
          </w:p>
        </w:tc>
        <w:tc>
          <w:tcPr>
            <w:tcW w:w="2609"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Создание безопасных и благоприятных условий проживания граждан</w:t>
            </w:r>
          </w:p>
        </w:tc>
      </w:tr>
      <w:tr w:rsidR="00B97F1F" w:rsidRPr="0021081E" w:rsidTr="00BC0A3B">
        <w:trPr>
          <w:trHeight w:val="320"/>
          <w:tblCellSpacing w:w="5" w:type="nil"/>
        </w:trPr>
        <w:tc>
          <w:tcPr>
            <w:tcW w:w="421"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1.3</w:t>
            </w:r>
          </w:p>
        </w:tc>
        <w:tc>
          <w:tcPr>
            <w:tcW w:w="3340"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 xml:space="preserve"> Мероприятие 3</w:t>
            </w:r>
          </w:p>
          <w:p w:rsidR="00B97F1F" w:rsidRPr="0021081E" w:rsidRDefault="00B97F1F" w:rsidP="00BC0A3B">
            <w:pPr>
              <w:spacing w:after="0" w:line="240" w:lineRule="auto"/>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Увеличение объема ввода жилья экономического класса</w:t>
            </w:r>
          </w:p>
          <w:p w:rsidR="00B97F1F" w:rsidRPr="0021081E" w:rsidRDefault="00B97F1F" w:rsidP="00BC0A3B">
            <w:pPr>
              <w:spacing w:after="0" w:line="240" w:lineRule="auto"/>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hAnsi="Times New Roman" w:cs="Times New Roman"/>
                <w:sz w:val="20"/>
                <w:szCs w:val="20"/>
              </w:rPr>
              <w:t>Внебюджетные источники</w:t>
            </w:r>
          </w:p>
        </w:tc>
        <w:tc>
          <w:tcPr>
            <w:tcW w:w="1559"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rPr>
                <w:rFonts w:ascii="Times New Roman" w:eastAsia="Times New Roman" w:hAnsi="Times New Roman" w:cs="Times New Roman"/>
                <w:color w:val="000000"/>
                <w:sz w:val="20"/>
                <w:szCs w:val="20"/>
              </w:rPr>
            </w:pPr>
            <w:r w:rsidRPr="0021081E">
              <w:rPr>
                <w:rFonts w:ascii="Times New Roman" w:hAnsi="Times New Roman" w:cs="Times New Roman"/>
                <w:sz w:val="20"/>
                <w:szCs w:val="20"/>
              </w:rPr>
              <w:t>2016-2018 годы</w:t>
            </w:r>
          </w:p>
        </w:tc>
        <w:tc>
          <w:tcPr>
            <w:tcW w:w="1383" w:type="dxa"/>
            <w:tcBorders>
              <w:top w:val="single" w:sz="4" w:space="0" w:color="auto"/>
              <w:left w:val="single" w:sz="4" w:space="0" w:color="auto"/>
              <w:bottom w:val="single" w:sz="4" w:space="0" w:color="auto"/>
              <w:right w:val="single" w:sz="4" w:space="0" w:color="auto"/>
            </w:tcBorders>
          </w:tcPr>
          <w:p w:rsidR="00B97F1F" w:rsidRPr="0021081E" w:rsidRDefault="002E2A84"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6 440 707</w:t>
            </w:r>
          </w:p>
        </w:tc>
        <w:tc>
          <w:tcPr>
            <w:tcW w:w="765"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17 125 987</w:t>
            </w: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6 440 707</w:t>
            </w: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5 066 600</w:t>
            </w: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5 618 680</w:t>
            </w:r>
          </w:p>
        </w:tc>
        <w:tc>
          <w:tcPr>
            <w:tcW w:w="1877"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 xml:space="preserve">Комитет по строительству и </w:t>
            </w:r>
            <w:r w:rsidRPr="0021081E">
              <w:rPr>
                <w:rFonts w:ascii="Times New Roman" w:eastAsia="Times New Roman" w:hAnsi="Times New Roman" w:cs="Times New Roman"/>
                <w:sz w:val="20"/>
                <w:szCs w:val="20"/>
              </w:rPr>
              <w:lastRenderedPageBreak/>
              <w:t>архитектуре</w:t>
            </w:r>
          </w:p>
        </w:tc>
        <w:tc>
          <w:tcPr>
            <w:tcW w:w="2609"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lastRenderedPageBreak/>
              <w:t xml:space="preserve">Создание безопасных и благоприятных условий </w:t>
            </w:r>
            <w:r w:rsidRPr="0021081E">
              <w:rPr>
                <w:rFonts w:ascii="Times New Roman" w:eastAsia="Times New Roman" w:hAnsi="Times New Roman" w:cs="Times New Roman"/>
                <w:sz w:val="20"/>
                <w:szCs w:val="20"/>
              </w:rPr>
              <w:lastRenderedPageBreak/>
              <w:t>проживания граждан</w:t>
            </w:r>
          </w:p>
        </w:tc>
      </w:tr>
      <w:tr w:rsidR="00B97F1F" w:rsidRPr="0021081E" w:rsidTr="00BC0A3B">
        <w:trPr>
          <w:trHeight w:val="2240"/>
          <w:tblCellSpacing w:w="5" w:type="nil"/>
        </w:trPr>
        <w:tc>
          <w:tcPr>
            <w:tcW w:w="421"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lastRenderedPageBreak/>
              <w:t>2.</w:t>
            </w:r>
          </w:p>
        </w:tc>
        <w:tc>
          <w:tcPr>
            <w:tcW w:w="3340"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spacing w:after="0" w:line="240" w:lineRule="auto"/>
              <w:rPr>
                <w:rFonts w:ascii="Times New Roman" w:eastAsia="Times New Roman" w:hAnsi="Times New Roman" w:cs="Times New Roman"/>
                <w:color w:val="000000"/>
                <w:sz w:val="20"/>
                <w:szCs w:val="20"/>
                <w:u w:val="single"/>
              </w:rPr>
            </w:pPr>
            <w:r w:rsidRPr="0021081E">
              <w:rPr>
                <w:rFonts w:ascii="Times New Roman" w:eastAsia="Times New Roman" w:hAnsi="Times New Roman" w:cs="Times New Roman"/>
                <w:color w:val="000000"/>
                <w:sz w:val="20"/>
                <w:szCs w:val="20"/>
                <w:u w:val="single"/>
              </w:rPr>
              <w:t>Задача 2</w:t>
            </w:r>
          </w:p>
          <w:p w:rsidR="00B97F1F" w:rsidRPr="0021081E" w:rsidRDefault="00B97F1F" w:rsidP="00BC0A3B">
            <w:pPr>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Снижение средней стоимости одного квадратного метра жилья</w:t>
            </w:r>
          </w:p>
          <w:p w:rsidR="00B97F1F" w:rsidRPr="0021081E" w:rsidRDefault="00B97F1F" w:rsidP="00BC0A3B">
            <w:pPr>
              <w:spacing w:after="0" w:line="240" w:lineRule="auto"/>
              <w:rPr>
                <w:rFonts w:ascii="Times New Roman" w:eastAsia="Times New Roman" w:hAnsi="Times New Roman" w:cs="Times New Roman"/>
                <w:color w:val="000000"/>
                <w:sz w:val="20"/>
                <w:szCs w:val="20"/>
                <w:u w:val="single"/>
              </w:rPr>
            </w:pPr>
            <w:r w:rsidRPr="0021081E">
              <w:rPr>
                <w:rFonts w:ascii="Times New Roman" w:eastAsia="Times New Roman" w:hAnsi="Times New Roman" w:cs="Times New Roman"/>
                <w:color w:val="000000"/>
                <w:sz w:val="20"/>
                <w:szCs w:val="20"/>
                <w:u w:val="single"/>
              </w:rPr>
              <w:t>Основное мероприятие 1</w:t>
            </w:r>
          </w:p>
          <w:p w:rsidR="00B97F1F" w:rsidRPr="0021081E" w:rsidRDefault="00B97F1F" w:rsidP="00BC0A3B">
            <w:pPr>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Снижение средней стоимости одного квадратного метра жилья</w:t>
            </w:r>
          </w:p>
          <w:p w:rsidR="00B97F1F" w:rsidRPr="0021081E" w:rsidRDefault="00B97F1F" w:rsidP="00BC0A3B">
            <w:pPr>
              <w:spacing w:after="0" w:line="240" w:lineRule="auto"/>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источники         </w:t>
            </w:r>
          </w:p>
          <w:p w:rsidR="00B97F1F" w:rsidRPr="0021081E" w:rsidRDefault="00B97F1F" w:rsidP="00BC0A3B">
            <w:pPr>
              <w:widowControl w:val="0"/>
              <w:autoSpaceDE w:val="0"/>
              <w:autoSpaceDN w:val="0"/>
              <w:adjustRightInd w:val="0"/>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rPr>
                <w:rFonts w:ascii="Times New Roman" w:hAnsi="Times New Roman" w:cs="Times New Roman"/>
                <w:sz w:val="20"/>
                <w:szCs w:val="20"/>
              </w:rPr>
            </w:pPr>
            <w:r w:rsidRPr="0021081E">
              <w:rPr>
                <w:rFonts w:ascii="Times New Roman" w:hAnsi="Times New Roman" w:cs="Times New Roman"/>
                <w:sz w:val="20"/>
                <w:szCs w:val="20"/>
              </w:rPr>
              <w:t>2016-2018 годы</w:t>
            </w:r>
          </w:p>
        </w:tc>
        <w:tc>
          <w:tcPr>
            <w:tcW w:w="138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i/>
                <w:color w:val="000000"/>
                <w:sz w:val="20"/>
                <w:szCs w:val="20"/>
              </w:rPr>
            </w:pPr>
          </w:p>
        </w:tc>
        <w:tc>
          <w:tcPr>
            <w:tcW w:w="765"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p>
        </w:tc>
        <w:tc>
          <w:tcPr>
            <w:tcW w:w="1877"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sz w:val="20"/>
                <w:szCs w:val="20"/>
              </w:rPr>
              <w:t>Комитет по строительству и архитектуре</w:t>
            </w:r>
          </w:p>
        </w:tc>
        <w:tc>
          <w:tcPr>
            <w:tcW w:w="2609"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FF0000"/>
                <w:sz w:val="20"/>
                <w:szCs w:val="20"/>
              </w:rPr>
            </w:pPr>
            <w:r w:rsidRPr="0021081E">
              <w:rPr>
                <w:rFonts w:ascii="Times New Roman" w:eastAsia="Times New Roman" w:hAnsi="Times New Roman" w:cs="Times New Roman"/>
                <w:sz w:val="20"/>
                <w:szCs w:val="20"/>
              </w:rPr>
              <w:t>Создание безопасных и благоприятных условий проживания граждан</w:t>
            </w:r>
          </w:p>
        </w:tc>
      </w:tr>
      <w:tr w:rsidR="00B97F1F" w:rsidRPr="0021081E" w:rsidTr="00BC0A3B">
        <w:trPr>
          <w:trHeight w:val="60"/>
          <w:tblCellSpacing w:w="5" w:type="nil"/>
        </w:trPr>
        <w:tc>
          <w:tcPr>
            <w:tcW w:w="421"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3.</w:t>
            </w:r>
          </w:p>
        </w:tc>
        <w:tc>
          <w:tcPr>
            <w:tcW w:w="3340"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spacing w:after="0" w:line="240" w:lineRule="auto"/>
              <w:rPr>
                <w:rFonts w:ascii="Times New Roman" w:hAnsi="Times New Roman" w:cs="Times New Roman"/>
                <w:color w:val="000000"/>
                <w:sz w:val="20"/>
                <w:szCs w:val="20"/>
                <w:shd w:val="clear" w:color="auto" w:fill="FFFFFF"/>
              </w:rPr>
            </w:pPr>
            <w:r w:rsidRPr="0021081E">
              <w:rPr>
                <w:rFonts w:ascii="Times New Roman" w:eastAsia="Times New Roman" w:hAnsi="Times New Roman" w:cs="Times New Roman"/>
                <w:color w:val="000000"/>
                <w:sz w:val="20"/>
                <w:szCs w:val="20"/>
                <w:u w:val="single"/>
              </w:rPr>
              <w:t>Задача 3</w:t>
            </w:r>
          </w:p>
          <w:p w:rsidR="00B97F1F" w:rsidRPr="0021081E" w:rsidRDefault="00B97F1F" w:rsidP="00BC0A3B">
            <w:pPr>
              <w:rPr>
                <w:rFonts w:ascii="Times New Roman" w:hAnsi="Times New Roman" w:cs="Times New Roman"/>
                <w:color w:val="000000"/>
                <w:sz w:val="20"/>
                <w:szCs w:val="20"/>
                <w:shd w:val="clear" w:color="auto" w:fill="FFFFFF"/>
              </w:rPr>
            </w:pPr>
            <w:r w:rsidRPr="0021081E">
              <w:rPr>
                <w:rFonts w:ascii="Times New Roman" w:hAnsi="Times New Roman" w:cs="Times New Roman"/>
                <w:color w:val="000000"/>
                <w:sz w:val="20"/>
                <w:szCs w:val="20"/>
                <w:shd w:val="clear" w:color="auto" w:fill="FFFFFF"/>
              </w:rPr>
              <w:t>Защита прав граждан на жилище</w:t>
            </w:r>
          </w:p>
          <w:p w:rsidR="00B97F1F" w:rsidRPr="0021081E" w:rsidRDefault="00B97F1F" w:rsidP="00BC0A3B">
            <w:pPr>
              <w:spacing w:after="0" w:line="240" w:lineRule="auto"/>
              <w:rPr>
                <w:rFonts w:ascii="Times New Roman" w:eastAsia="Times New Roman" w:hAnsi="Times New Roman" w:cs="Times New Roman"/>
                <w:color w:val="000000"/>
                <w:sz w:val="20"/>
                <w:szCs w:val="20"/>
                <w:u w:val="single"/>
              </w:rPr>
            </w:pPr>
            <w:r w:rsidRPr="0021081E">
              <w:rPr>
                <w:rFonts w:ascii="Times New Roman" w:eastAsia="Times New Roman" w:hAnsi="Times New Roman" w:cs="Times New Roman"/>
                <w:color w:val="000000"/>
                <w:sz w:val="20"/>
                <w:szCs w:val="20"/>
                <w:u w:val="single"/>
              </w:rPr>
              <w:t>Основное мероприятие 1</w:t>
            </w:r>
          </w:p>
          <w:p w:rsidR="00B97F1F" w:rsidRPr="0021081E" w:rsidRDefault="00B97F1F" w:rsidP="00BC0A3B">
            <w:pPr>
              <w:rPr>
                <w:rFonts w:ascii="Times New Roman" w:hAnsi="Times New Roman" w:cs="Times New Roman"/>
                <w:color w:val="000000"/>
                <w:sz w:val="20"/>
                <w:szCs w:val="20"/>
                <w:shd w:val="clear" w:color="auto" w:fill="FFFFFF"/>
              </w:rPr>
            </w:pPr>
            <w:r w:rsidRPr="0021081E">
              <w:rPr>
                <w:rFonts w:ascii="Times New Roman" w:hAnsi="Times New Roman" w:cs="Times New Roman"/>
                <w:color w:val="000000"/>
                <w:sz w:val="20"/>
                <w:szCs w:val="20"/>
                <w:shd w:val="clear" w:color="auto" w:fill="FFFFFF"/>
              </w:rPr>
              <w:t>Защита прав граждан на жилище</w:t>
            </w:r>
          </w:p>
          <w:p w:rsidR="00B97F1F" w:rsidRPr="0021081E" w:rsidRDefault="00B97F1F" w:rsidP="00BC0A3B">
            <w:pPr>
              <w:rPr>
                <w:rFonts w:ascii="Times New Roman" w:eastAsia="Times New Roman" w:hAnsi="Times New Roman" w:cs="Times New Roman"/>
                <w:color w:val="000000"/>
                <w:sz w:val="20"/>
                <w:szCs w:val="20"/>
              </w:rPr>
            </w:pPr>
          </w:p>
        </w:tc>
        <w:tc>
          <w:tcPr>
            <w:tcW w:w="1701"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источники         </w:t>
            </w:r>
          </w:p>
          <w:p w:rsidR="00B97F1F" w:rsidRPr="0021081E" w:rsidRDefault="00B97F1F" w:rsidP="00BC0A3B">
            <w:pPr>
              <w:widowControl w:val="0"/>
              <w:autoSpaceDE w:val="0"/>
              <w:autoSpaceDN w:val="0"/>
              <w:adjustRightInd w:val="0"/>
              <w:rPr>
                <w:rFonts w:ascii="Times New Roman" w:hAnsi="Times New Roman" w:cs="Times New Roman"/>
                <w:sz w:val="20"/>
                <w:szCs w:val="20"/>
              </w:rPr>
            </w:pPr>
          </w:p>
        </w:tc>
        <w:tc>
          <w:tcPr>
            <w:tcW w:w="1559"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rPr>
                <w:rFonts w:ascii="Times New Roman" w:hAnsi="Times New Roman" w:cs="Times New Roman"/>
                <w:sz w:val="20"/>
                <w:szCs w:val="20"/>
              </w:rPr>
            </w:pPr>
            <w:r w:rsidRPr="0021081E">
              <w:rPr>
                <w:rFonts w:ascii="Times New Roman" w:hAnsi="Times New Roman" w:cs="Times New Roman"/>
                <w:sz w:val="20"/>
                <w:szCs w:val="20"/>
              </w:rPr>
              <w:t>2016-2018 годы</w:t>
            </w:r>
          </w:p>
        </w:tc>
        <w:tc>
          <w:tcPr>
            <w:tcW w:w="138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i/>
                <w:color w:val="000000"/>
                <w:sz w:val="20"/>
                <w:szCs w:val="20"/>
              </w:rPr>
            </w:pPr>
          </w:p>
        </w:tc>
        <w:tc>
          <w:tcPr>
            <w:tcW w:w="765"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p>
        </w:tc>
        <w:tc>
          <w:tcPr>
            <w:tcW w:w="733"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color w:val="000000"/>
                <w:sz w:val="20"/>
                <w:szCs w:val="20"/>
              </w:rPr>
            </w:pPr>
          </w:p>
        </w:tc>
        <w:tc>
          <w:tcPr>
            <w:tcW w:w="1877"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Комитет по строительству и архитектуре</w:t>
            </w:r>
          </w:p>
        </w:tc>
        <w:tc>
          <w:tcPr>
            <w:tcW w:w="2609" w:type="dxa"/>
            <w:tcBorders>
              <w:top w:val="single" w:sz="4" w:space="0" w:color="auto"/>
              <w:left w:val="single" w:sz="4" w:space="0" w:color="auto"/>
              <w:bottom w:val="single" w:sz="4" w:space="0" w:color="auto"/>
              <w:right w:val="single" w:sz="4" w:space="0" w:color="auto"/>
            </w:tcBorders>
          </w:tcPr>
          <w:p w:rsidR="00B97F1F" w:rsidRPr="0021081E" w:rsidRDefault="00B97F1F" w:rsidP="00BC0A3B">
            <w:pPr>
              <w:widowControl w:val="0"/>
              <w:autoSpaceDE w:val="0"/>
              <w:autoSpaceDN w:val="0"/>
              <w:adjustRightInd w:val="0"/>
              <w:rPr>
                <w:rFonts w:ascii="Times New Roman" w:eastAsia="Times New Roman" w:hAnsi="Times New Roman" w:cs="Times New Roman"/>
                <w:sz w:val="20"/>
                <w:szCs w:val="20"/>
              </w:rPr>
            </w:pPr>
            <w:r w:rsidRPr="0021081E">
              <w:rPr>
                <w:rFonts w:ascii="Times New Roman" w:eastAsia="Times New Roman" w:hAnsi="Times New Roman" w:cs="Times New Roman"/>
                <w:sz w:val="20"/>
                <w:szCs w:val="20"/>
              </w:rPr>
              <w:t>Ввод проблемных объектов в эксплуатацию и обеспечение прав обманутых дольщиков</w:t>
            </w:r>
          </w:p>
        </w:tc>
      </w:tr>
    </w:tbl>
    <w:p w:rsidR="003B22E3" w:rsidRPr="0021081E" w:rsidRDefault="003B22E3" w:rsidP="00710DE0">
      <w:pPr>
        <w:pStyle w:val="ConsPlusNormal"/>
        <w:rPr>
          <w:rFonts w:ascii="Times New Roman" w:hAnsi="Times New Roman" w:cs="Times New Roman"/>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1A351C" w:rsidRDefault="001A351C" w:rsidP="00E675F5">
      <w:pPr>
        <w:pStyle w:val="ConsPlusNormal"/>
        <w:jc w:val="center"/>
        <w:rPr>
          <w:rFonts w:ascii="Times New Roman" w:hAnsi="Times New Roman" w:cs="Times New Roman"/>
          <w:b/>
          <w:sz w:val="26"/>
          <w:szCs w:val="26"/>
          <w:u w:val="single"/>
        </w:rPr>
      </w:pPr>
    </w:p>
    <w:p w:rsidR="00E675F5" w:rsidRPr="0021081E" w:rsidRDefault="00E675F5" w:rsidP="00E675F5">
      <w:pPr>
        <w:pStyle w:val="ConsPlusNormal"/>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lastRenderedPageBreak/>
        <w:t>Подпрограмма №2 «Переселение граждан из аварийного жилищного фонда»</w:t>
      </w:r>
    </w:p>
    <w:p w:rsidR="00E675F5" w:rsidRPr="0021081E" w:rsidRDefault="00E675F5" w:rsidP="00710DE0">
      <w:pPr>
        <w:pStyle w:val="ConsPlusNormal"/>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t>на срок с 2016 по 2018 год</w:t>
      </w:r>
    </w:p>
    <w:p w:rsidR="00397018" w:rsidRPr="0021081E" w:rsidRDefault="00397018" w:rsidP="00710DE0">
      <w:pPr>
        <w:pStyle w:val="ConsPlusNormal"/>
        <w:jc w:val="center"/>
        <w:rPr>
          <w:rFonts w:ascii="Times New Roman" w:hAnsi="Times New Roman" w:cs="Times New Roman"/>
          <w:b/>
          <w:sz w:val="26"/>
          <w:szCs w:val="26"/>
          <w:u w:val="single"/>
        </w:rPr>
      </w:pPr>
    </w:p>
    <w:p w:rsidR="00580D04" w:rsidRPr="0021081E" w:rsidRDefault="00E675F5" w:rsidP="001C6B89">
      <w:pPr>
        <w:pStyle w:val="ConsPlusNormal"/>
        <w:numPr>
          <w:ilvl w:val="0"/>
          <w:numId w:val="22"/>
        </w:numPr>
        <w:jc w:val="center"/>
        <w:rPr>
          <w:rFonts w:ascii="Times New Roman" w:hAnsi="Times New Roman" w:cs="Times New Roman"/>
          <w:b/>
          <w:sz w:val="26"/>
          <w:szCs w:val="26"/>
        </w:rPr>
      </w:pPr>
      <w:r w:rsidRPr="0021081E">
        <w:rPr>
          <w:rFonts w:ascii="Times New Roman" w:hAnsi="Times New Roman" w:cs="Times New Roman"/>
          <w:b/>
          <w:sz w:val="26"/>
          <w:szCs w:val="26"/>
        </w:rPr>
        <w:t>Паспорт Подпрогр</w:t>
      </w:r>
      <w:r w:rsidR="00710DE0" w:rsidRPr="0021081E">
        <w:rPr>
          <w:rFonts w:ascii="Times New Roman" w:hAnsi="Times New Roman" w:cs="Times New Roman"/>
          <w:b/>
          <w:sz w:val="26"/>
          <w:szCs w:val="26"/>
        </w:rPr>
        <w:t>амм</w:t>
      </w:r>
      <w:r w:rsidR="001C6B89" w:rsidRPr="0021081E">
        <w:rPr>
          <w:rFonts w:ascii="Times New Roman" w:hAnsi="Times New Roman" w:cs="Times New Roman"/>
          <w:b/>
          <w:sz w:val="26"/>
          <w:szCs w:val="26"/>
        </w:rPr>
        <w:t>ы</w:t>
      </w:r>
    </w:p>
    <w:p w:rsidR="001C6B89" w:rsidRPr="0021081E" w:rsidRDefault="001C6B89" w:rsidP="001C6B89">
      <w:pPr>
        <w:pStyle w:val="ConsPlusNormal"/>
        <w:ind w:left="720"/>
        <w:rPr>
          <w:rFonts w:ascii="Times New Roman" w:hAnsi="Times New Roman" w:cs="Times New Roman"/>
          <w:b/>
          <w:sz w:val="26"/>
          <w:szCs w:val="26"/>
        </w:rPr>
      </w:pPr>
    </w:p>
    <w:tbl>
      <w:tblPr>
        <w:tblW w:w="15969" w:type="dxa"/>
        <w:tblInd w:w="62" w:type="dxa"/>
        <w:tblLayout w:type="fixed"/>
        <w:tblCellMar>
          <w:top w:w="102" w:type="dxa"/>
          <w:left w:w="62" w:type="dxa"/>
          <w:bottom w:w="102" w:type="dxa"/>
          <w:right w:w="62" w:type="dxa"/>
        </w:tblCellMar>
        <w:tblLook w:val="0000" w:firstRow="0" w:lastRow="0" w:firstColumn="0" w:lastColumn="0" w:noHBand="0" w:noVBand="0"/>
      </w:tblPr>
      <w:tblGrid>
        <w:gridCol w:w="1984"/>
        <w:gridCol w:w="1844"/>
        <w:gridCol w:w="1842"/>
        <w:gridCol w:w="2201"/>
        <w:gridCol w:w="1627"/>
        <w:gridCol w:w="208"/>
        <w:gridCol w:w="1918"/>
        <w:gridCol w:w="75"/>
        <w:gridCol w:w="1909"/>
        <w:gridCol w:w="75"/>
        <w:gridCol w:w="2286"/>
      </w:tblGrid>
      <w:tr w:rsidR="00E675F5" w:rsidRPr="0021081E" w:rsidTr="002818A9">
        <w:tc>
          <w:tcPr>
            <w:tcW w:w="3828"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Муниципальный заказчик подпрограммы</w:t>
            </w:r>
          </w:p>
        </w:tc>
        <w:tc>
          <w:tcPr>
            <w:tcW w:w="12141" w:type="dxa"/>
            <w:gridSpan w:val="9"/>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tc>
      </w:tr>
      <w:tr w:rsidR="00E675F5" w:rsidRPr="0021081E" w:rsidTr="002818A9">
        <w:tc>
          <w:tcPr>
            <w:tcW w:w="3828"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Задача 1 подпрограммы</w:t>
            </w:r>
          </w:p>
        </w:tc>
        <w:tc>
          <w:tcPr>
            <w:tcW w:w="12141" w:type="dxa"/>
            <w:gridSpan w:val="9"/>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Переселение граждан, проживающих в аварийном жилищном фонде</w:t>
            </w:r>
          </w:p>
        </w:tc>
      </w:tr>
      <w:tr w:rsidR="00E675F5" w:rsidRPr="0021081E" w:rsidTr="002818A9">
        <w:trPr>
          <w:trHeight w:val="454"/>
        </w:trPr>
        <w:tc>
          <w:tcPr>
            <w:tcW w:w="3828"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Задача 2 подпрограммы</w:t>
            </w:r>
          </w:p>
        </w:tc>
        <w:tc>
          <w:tcPr>
            <w:tcW w:w="12141" w:type="dxa"/>
            <w:gridSpan w:val="9"/>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Ликвидация аварийного жилищного фонда</w:t>
            </w:r>
          </w:p>
        </w:tc>
      </w:tr>
      <w:tr w:rsidR="00E675F5" w:rsidRPr="0021081E" w:rsidTr="002818A9">
        <w:tc>
          <w:tcPr>
            <w:tcW w:w="1984" w:type="dxa"/>
            <w:vMerge w:val="restart"/>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1844" w:type="dxa"/>
            <w:vMerge w:val="restart"/>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Наименование подпрограммы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Главный распорядитель бюджетных средств</w:t>
            </w:r>
          </w:p>
        </w:tc>
        <w:tc>
          <w:tcPr>
            <w:tcW w:w="2201" w:type="dxa"/>
            <w:vMerge w:val="restart"/>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Источник финансирования</w:t>
            </w:r>
          </w:p>
        </w:tc>
        <w:tc>
          <w:tcPr>
            <w:tcW w:w="8098" w:type="dxa"/>
            <w:gridSpan w:val="7"/>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Расходы (тыс. рублей)</w:t>
            </w:r>
          </w:p>
        </w:tc>
      </w:tr>
      <w:tr w:rsidR="00E675F5" w:rsidRPr="0021081E" w:rsidTr="002818A9">
        <w:trPr>
          <w:trHeight w:val="20"/>
        </w:trPr>
        <w:tc>
          <w:tcPr>
            <w:tcW w:w="1984"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2201"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1835"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2016 год</w:t>
            </w:r>
          </w:p>
        </w:tc>
        <w:tc>
          <w:tcPr>
            <w:tcW w:w="1993"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2017 год</w:t>
            </w:r>
          </w:p>
        </w:tc>
        <w:tc>
          <w:tcPr>
            <w:tcW w:w="1984"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2018 год</w:t>
            </w:r>
          </w:p>
        </w:tc>
        <w:tc>
          <w:tcPr>
            <w:tcW w:w="2286" w:type="dxa"/>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Итого</w:t>
            </w:r>
          </w:p>
        </w:tc>
      </w:tr>
      <w:tr w:rsidR="00E675F5" w:rsidRPr="0021081E" w:rsidTr="002818A9">
        <w:trPr>
          <w:trHeight w:val="20"/>
        </w:trPr>
        <w:tc>
          <w:tcPr>
            <w:tcW w:w="1984"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1844" w:type="dxa"/>
            <w:vMerge w:val="restart"/>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Подпрограмма №2 «Переселение граждан из аварийного жилищного фонда»</w:t>
            </w:r>
          </w:p>
        </w:tc>
        <w:tc>
          <w:tcPr>
            <w:tcW w:w="1842" w:type="dxa"/>
            <w:vMerge w:val="restart"/>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ind w:firstLine="12"/>
              <w:rPr>
                <w:rFonts w:ascii="Times New Roman" w:hAnsi="Times New Roman" w:cs="Times New Roman"/>
                <w:sz w:val="20"/>
                <w:szCs w:val="20"/>
              </w:rPr>
            </w:pPr>
            <w:r w:rsidRPr="0021081E">
              <w:rPr>
                <w:rFonts w:ascii="Times New Roman" w:hAnsi="Times New Roman" w:cs="Times New Roman"/>
                <w:sz w:val="20"/>
                <w:szCs w:val="20"/>
              </w:rPr>
              <w:t xml:space="preserve">Комитет по строительству и архитектуре, </w:t>
            </w:r>
          </w:p>
          <w:p w:rsidR="00E675F5" w:rsidRPr="0021081E" w:rsidRDefault="00E675F5" w:rsidP="00397018">
            <w:pPr>
              <w:pStyle w:val="ConsPlusNormal"/>
              <w:ind w:firstLine="12"/>
              <w:rPr>
                <w:rFonts w:ascii="Times New Roman" w:hAnsi="Times New Roman" w:cs="Times New Roman"/>
                <w:sz w:val="20"/>
                <w:szCs w:val="20"/>
              </w:rPr>
            </w:pPr>
            <w:r w:rsidRPr="0021081E">
              <w:rPr>
                <w:rFonts w:ascii="Times New Roman" w:hAnsi="Times New Roman" w:cs="Times New Roman"/>
                <w:sz w:val="20"/>
                <w:szCs w:val="20"/>
              </w:rPr>
              <w:t>Комитет имущественных и земельных отношений Администрации Городского округа Подольск</w:t>
            </w:r>
          </w:p>
        </w:tc>
        <w:tc>
          <w:tcPr>
            <w:tcW w:w="2201" w:type="dxa"/>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Всего:</w:t>
            </w:r>
          </w:p>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в том числе:</w:t>
            </w:r>
          </w:p>
        </w:tc>
        <w:tc>
          <w:tcPr>
            <w:tcW w:w="1835" w:type="dxa"/>
            <w:gridSpan w:val="2"/>
            <w:tcBorders>
              <w:top w:val="single" w:sz="4" w:space="0" w:color="auto"/>
              <w:left w:val="single" w:sz="4" w:space="0" w:color="auto"/>
              <w:bottom w:val="single" w:sz="4" w:space="0" w:color="auto"/>
              <w:right w:val="single" w:sz="4" w:space="0" w:color="auto"/>
            </w:tcBorders>
          </w:tcPr>
          <w:p w:rsidR="00E675F5" w:rsidRPr="0021081E" w:rsidRDefault="00580D04"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378 684,10</w:t>
            </w:r>
            <w:r w:rsidR="00AB36E5" w:rsidRPr="0021081E">
              <w:rPr>
                <w:rFonts w:ascii="Times New Roman" w:hAnsi="Times New Roman" w:cs="Times New Roman"/>
                <w:bCs/>
                <w:color w:val="000000"/>
                <w:sz w:val="20"/>
                <w:szCs w:val="20"/>
              </w:rPr>
              <w:t>449</w:t>
            </w:r>
          </w:p>
        </w:tc>
        <w:tc>
          <w:tcPr>
            <w:tcW w:w="1993"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276 346,2</w:t>
            </w:r>
          </w:p>
        </w:tc>
        <w:tc>
          <w:tcPr>
            <w:tcW w:w="1984"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345 784,2</w:t>
            </w:r>
          </w:p>
        </w:tc>
        <w:tc>
          <w:tcPr>
            <w:tcW w:w="2286" w:type="dxa"/>
            <w:tcBorders>
              <w:top w:val="single" w:sz="4" w:space="0" w:color="auto"/>
              <w:left w:val="single" w:sz="4" w:space="0" w:color="auto"/>
              <w:bottom w:val="single" w:sz="4" w:space="0" w:color="auto"/>
              <w:right w:val="single" w:sz="4" w:space="0" w:color="auto"/>
            </w:tcBorders>
          </w:tcPr>
          <w:p w:rsidR="00E675F5" w:rsidRPr="0021081E" w:rsidRDefault="00580D04"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1 000 814,5</w:t>
            </w:r>
            <w:r w:rsidR="00AB36E5" w:rsidRPr="0021081E">
              <w:rPr>
                <w:rFonts w:ascii="Times New Roman" w:hAnsi="Times New Roman" w:cs="Times New Roman"/>
                <w:sz w:val="20"/>
                <w:szCs w:val="20"/>
              </w:rPr>
              <w:t>0449</w:t>
            </w:r>
          </w:p>
        </w:tc>
      </w:tr>
      <w:tr w:rsidR="00E675F5" w:rsidRPr="0021081E" w:rsidTr="002818A9">
        <w:tc>
          <w:tcPr>
            <w:tcW w:w="1984"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2201" w:type="dxa"/>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федерального бюджета</w:t>
            </w:r>
          </w:p>
        </w:tc>
        <w:tc>
          <w:tcPr>
            <w:tcW w:w="1835"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993"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c>
          <w:tcPr>
            <w:tcW w:w="1984"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c>
          <w:tcPr>
            <w:tcW w:w="2286" w:type="dxa"/>
            <w:tcBorders>
              <w:top w:val="single" w:sz="4" w:space="0" w:color="auto"/>
              <w:left w:val="single" w:sz="4" w:space="0" w:color="auto"/>
              <w:bottom w:val="single" w:sz="4" w:space="0" w:color="auto"/>
              <w:right w:val="single" w:sz="4" w:space="0" w:color="auto"/>
            </w:tcBorders>
          </w:tcPr>
          <w:p w:rsidR="00E675F5" w:rsidRPr="0021081E" w:rsidRDefault="00E675F5"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r>
      <w:tr w:rsidR="00E675F5" w:rsidRPr="0021081E" w:rsidTr="002818A9">
        <w:tc>
          <w:tcPr>
            <w:tcW w:w="1984"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2201" w:type="dxa"/>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бюджета Московской области</w:t>
            </w:r>
          </w:p>
        </w:tc>
        <w:tc>
          <w:tcPr>
            <w:tcW w:w="1835"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25 853,07</w:t>
            </w:r>
            <w:r w:rsidR="00AB36E5" w:rsidRPr="0021081E">
              <w:rPr>
                <w:rFonts w:ascii="Times New Roman" w:hAnsi="Times New Roman" w:cs="Times New Roman"/>
                <w:color w:val="000000"/>
                <w:sz w:val="20"/>
                <w:szCs w:val="20"/>
              </w:rPr>
              <w:t>449</w:t>
            </w:r>
          </w:p>
        </w:tc>
        <w:tc>
          <w:tcPr>
            <w:tcW w:w="1993"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c>
          <w:tcPr>
            <w:tcW w:w="1984"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c>
          <w:tcPr>
            <w:tcW w:w="2286" w:type="dxa"/>
            <w:tcBorders>
              <w:top w:val="single" w:sz="4" w:space="0" w:color="auto"/>
              <w:left w:val="single" w:sz="4" w:space="0" w:color="auto"/>
              <w:bottom w:val="single" w:sz="4" w:space="0" w:color="auto"/>
              <w:right w:val="single" w:sz="4" w:space="0" w:color="auto"/>
            </w:tcBorders>
          </w:tcPr>
          <w:p w:rsidR="00E675F5" w:rsidRPr="0021081E" w:rsidRDefault="00E675F5" w:rsidP="00397018">
            <w:pPr>
              <w:rPr>
                <w:rFonts w:ascii="Times New Roman" w:hAnsi="Times New Roman" w:cs="Times New Roman"/>
                <w:bCs/>
                <w:color w:val="000000"/>
                <w:sz w:val="20"/>
                <w:szCs w:val="20"/>
              </w:rPr>
            </w:pPr>
            <w:r w:rsidRPr="0021081E">
              <w:rPr>
                <w:rFonts w:ascii="Times New Roman" w:hAnsi="Times New Roman" w:cs="Times New Roman"/>
                <w:color w:val="000000"/>
                <w:sz w:val="20"/>
                <w:szCs w:val="20"/>
              </w:rPr>
              <w:t>25 853,07</w:t>
            </w:r>
            <w:r w:rsidR="00AB36E5" w:rsidRPr="0021081E">
              <w:rPr>
                <w:rFonts w:ascii="Times New Roman" w:hAnsi="Times New Roman" w:cs="Times New Roman"/>
                <w:color w:val="000000"/>
                <w:sz w:val="20"/>
                <w:szCs w:val="20"/>
              </w:rPr>
              <w:t>449</w:t>
            </w:r>
          </w:p>
        </w:tc>
      </w:tr>
      <w:tr w:rsidR="00E675F5" w:rsidRPr="0021081E" w:rsidTr="002818A9">
        <w:tc>
          <w:tcPr>
            <w:tcW w:w="1984"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2201" w:type="dxa"/>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бюджета Городского округа Подольск</w:t>
            </w:r>
          </w:p>
        </w:tc>
        <w:tc>
          <w:tcPr>
            <w:tcW w:w="1835" w:type="dxa"/>
            <w:gridSpan w:val="2"/>
            <w:tcBorders>
              <w:top w:val="single" w:sz="4" w:space="0" w:color="auto"/>
              <w:left w:val="single" w:sz="4" w:space="0" w:color="auto"/>
              <w:bottom w:val="single" w:sz="4" w:space="0" w:color="auto"/>
              <w:right w:val="single" w:sz="4" w:space="0" w:color="auto"/>
            </w:tcBorders>
          </w:tcPr>
          <w:p w:rsidR="00E675F5" w:rsidRPr="0021081E" w:rsidRDefault="00580D04"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132520</w:t>
            </w:r>
          </w:p>
        </w:tc>
        <w:tc>
          <w:tcPr>
            <w:tcW w:w="1993"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c>
          <w:tcPr>
            <w:tcW w:w="1984"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c>
          <w:tcPr>
            <w:tcW w:w="2286" w:type="dxa"/>
            <w:tcBorders>
              <w:top w:val="single" w:sz="4" w:space="0" w:color="auto"/>
              <w:left w:val="single" w:sz="4" w:space="0" w:color="auto"/>
              <w:bottom w:val="single" w:sz="4" w:space="0" w:color="auto"/>
              <w:right w:val="single" w:sz="4" w:space="0" w:color="auto"/>
            </w:tcBorders>
          </w:tcPr>
          <w:p w:rsidR="00E675F5" w:rsidRPr="0021081E" w:rsidRDefault="00C32CF5"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132520</w:t>
            </w:r>
          </w:p>
        </w:tc>
      </w:tr>
      <w:tr w:rsidR="00E675F5" w:rsidRPr="0021081E" w:rsidTr="002818A9">
        <w:trPr>
          <w:trHeight w:val="285"/>
        </w:trPr>
        <w:tc>
          <w:tcPr>
            <w:tcW w:w="1984"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1844"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1842" w:type="dxa"/>
            <w:vMerge/>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outlineLvl w:val="0"/>
              <w:rPr>
                <w:rFonts w:ascii="Times New Roman" w:hAnsi="Times New Roman" w:cs="Times New Roman"/>
                <w:sz w:val="20"/>
                <w:szCs w:val="20"/>
              </w:rPr>
            </w:pPr>
          </w:p>
        </w:tc>
        <w:tc>
          <w:tcPr>
            <w:tcW w:w="2201" w:type="dxa"/>
            <w:tcBorders>
              <w:top w:val="single" w:sz="4" w:space="0" w:color="auto"/>
              <w:left w:val="single" w:sz="4" w:space="0" w:color="auto"/>
              <w:bottom w:val="single" w:sz="4" w:space="0" w:color="auto"/>
              <w:right w:val="single" w:sz="4" w:space="0" w:color="auto"/>
            </w:tcBorders>
          </w:tcPr>
          <w:p w:rsidR="00E675F5" w:rsidRPr="0021081E" w:rsidRDefault="00E675F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Внебюджетные источники</w:t>
            </w:r>
          </w:p>
        </w:tc>
        <w:tc>
          <w:tcPr>
            <w:tcW w:w="1835"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220 311, 03</w:t>
            </w:r>
          </w:p>
        </w:tc>
        <w:tc>
          <w:tcPr>
            <w:tcW w:w="1993"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276 346,2</w:t>
            </w:r>
          </w:p>
        </w:tc>
        <w:tc>
          <w:tcPr>
            <w:tcW w:w="1984" w:type="dxa"/>
            <w:gridSpan w:val="2"/>
            <w:tcBorders>
              <w:top w:val="single" w:sz="4" w:space="0" w:color="auto"/>
              <w:left w:val="single" w:sz="4" w:space="0" w:color="auto"/>
              <w:bottom w:val="single" w:sz="4" w:space="0" w:color="auto"/>
              <w:right w:val="single" w:sz="4" w:space="0" w:color="auto"/>
            </w:tcBorders>
          </w:tcPr>
          <w:p w:rsidR="00E675F5" w:rsidRPr="0021081E" w:rsidRDefault="00E675F5" w:rsidP="00397018">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345 784,2</w:t>
            </w:r>
          </w:p>
        </w:tc>
        <w:tc>
          <w:tcPr>
            <w:tcW w:w="2286" w:type="dxa"/>
            <w:tcBorders>
              <w:top w:val="single" w:sz="4" w:space="0" w:color="auto"/>
              <w:left w:val="single" w:sz="4" w:space="0" w:color="auto"/>
              <w:bottom w:val="single" w:sz="4" w:space="0" w:color="auto"/>
              <w:right w:val="single" w:sz="4" w:space="0" w:color="auto"/>
            </w:tcBorders>
          </w:tcPr>
          <w:p w:rsidR="00E675F5" w:rsidRPr="0021081E" w:rsidRDefault="00E675F5" w:rsidP="00397018">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bCs/>
                <w:color w:val="000000"/>
                <w:sz w:val="20"/>
                <w:szCs w:val="20"/>
              </w:rPr>
              <w:t>842 441,43</w:t>
            </w:r>
          </w:p>
        </w:tc>
      </w:tr>
      <w:tr w:rsidR="00B7414D" w:rsidRPr="0021081E" w:rsidTr="00E545B2">
        <w:trPr>
          <w:trHeight w:val="469"/>
        </w:trPr>
        <w:tc>
          <w:tcPr>
            <w:tcW w:w="15969" w:type="dxa"/>
            <w:gridSpan w:val="11"/>
            <w:tcBorders>
              <w:top w:val="single" w:sz="4" w:space="0" w:color="auto"/>
              <w:left w:val="single" w:sz="4" w:space="0" w:color="auto"/>
              <w:bottom w:val="single" w:sz="4" w:space="0" w:color="auto"/>
              <w:right w:val="single" w:sz="4" w:space="0" w:color="auto"/>
            </w:tcBorders>
          </w:tcPr>
          <w:p w:rsidR="00B7414D" w:rsidRPr="0021081E" w:rsidRDefault="00B7414D"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Планируемые результаты реализации подпрограммы</w:t>
            </w:r>
          </w:p>
        </w:tc>
      </w:tr>
      <w:tr w:rsidR="00B7414D" w:rsidRPr="0021081E" w:rsidTr="00767215">
        <w:trPr>
          <w:trHeight w:val="469"/>
        </w:trPr>
        <w:tc>
          <w:tcPr>
            <w:tcW w:w="9498" w:type="dxa"/>
            <w:gridSpan w:val="5"/>
            <w:vMerge w:val="restart"/>
            <w:tcBorders>
              <w:top w:val="single" w:sz="4" w:space="0" w:color="auto"/>
              <w:left w:val="single" w:sz="4" w:space="0" w:color="auto"/>
              <w:right w:val="single" w:sz="4" w:space="0" w:color="auto"/>
            </w:tcBorders>
          </w:tcPr>
          <w:p w:rsidR="00B7414D" w:rsidRPr="0021081E" w:rsidRDefault="00B7414D"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t>Наименование</w:t>
            </w:r>
          </w:p>
        </w:tc>
        <w:tc>
          <w:tcPr>
            <w:tcW w:w="6471" w:type="dxa"/>
            <w:gridSpan w:val="6"/>
            <w:tcBorders>
              <w:top w:val="single" w:sz="4" w:space="0" w:color="auto"/>
              <w:left w:val="single" w:sz="4" w:space="0" w:color="auto"/>
              <w:bottom w:val="single" w:sz="4" w:space="0" w:color="auto"/>
              <w:right w:val="single" w:sz="4" w:space="0" w:color="auto"/>
            </w:tcBorders>
          </w:tcPr>
          <w:p w:rsidR="00B7414D" w:rsidRPr="0021081E" w:rsidRDefault="00B7414D" w:rsidP="00397018">
            <w:pPr>
              <w:pStyle w:val="ConsPlusNormal"/>
              <w:ind w:left="46"/>
              <w:rPr>
                <w:rFonts w:ascii="Times New Roman" w:hAnsi="Times New Roman" w:cs="Times New Roman"/>
                <w:color w:val="000000" w:themeColor="text1"/>
                <w:sz w:val="20"/>
                <w:szCs w:val="20"/>
              </w:rPr>
            </w:pPr>
            <w:r w:rsidRPr="0021081E">
              <w:rPr>
                <w:rFonts w:ascii="Times New Roman" w:hAnsi="Times New Roman"/>
                <w:color w:val="000000" w:themeColor="text1"/>
                <w:sz w:val="20"/>
                <w:szCs w:val="20"/>
              </w:rPr>
              <w:t>Значение показателей по годам</w:t>
            </w:r>
          </w:p>
        </w:tc>
      </w:tr>
      <w:tr w:rsidR="00767215" w:rsidRPr="0021081E" w:rsidTr="00767215">
        <w:trPr>
          <w:trHeight w:val="469"/>
        </w:trPr>
        <w:tc>
          <w:tcPr>
            <w:tcW w:w="9498" w:type="dxa"/>
            <w:gridSpan w:val="5"/>
            <w:vMerge/>
            <w:tcBorders>
              <w:left w:val="single" w:sz="4" w:space="0" w:color="auto"/>
              <w:bottom w:val="single" w:sz="4" w:space="0" w:color="auto"/>
              <w:right w:val="single" w:sz="4" w:space="0" w:color="auto"/>
            </w:tcBorders>
          </w:tcPr>
          <w:p w:rsidR="00767215" w:rsidRPr="0021081E" w:rsidRDefault="00767215" w:rsidP="00397018">
            <w:pPr>
              <w:pStyle w:val="ConsPlusNormal"/>
              <w:rPr>
                <w:rFonts w:ascii="Times New Roman" w:hAnsi="Times New Roman" w:cs="Times New Roman"/>
                <w:sz w:val="20"/>
                <w:szCs w:val="20"/>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F77371">
            <w:pPr>
              <w:spacing w:after="0" w:line="240" w:lineRule="auto"/>
              <w:jc w:val="center"/>
              <w:rPr>
                <w:rFonts w:ascii="Times New Roman" w:hAnsi="Times New Roman"/>
                <w:color w:val="000000" w:themeColor="text1"/>
                <w:sz w:val="20"/>
                <w:szCs w:val="20"/>
              </w:rPr>
            </w:pPr>
            <w:r w:rsidRPr="0021081E">
              <w:rPr>
                <w:rFonts w:ascii="Times New Roman" w:hAnsi="Times New Roman"/>
                <w:color w:val="000000" w:themeColor="text1"/>
                <w:sz w:val="20"/>
                <w:szCs w:val="20"/>
              </w:rPr>
              <w:t>2016 год</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F77371">
            <w:pPr>
              <w:spacing w:after="0" w:line="240" w:lineRule="auto"/>
              <w:jc w:val="center"/>
              <w:rPr>
                <w:rFonts w:ascii="Times New Roman" w:hAnsi="Times New Roman"/>
                <w:color w:val="000000" w:themeColor="text1"/>
                <w:sz w:val="20"/>
                <w:szCs w:val="20"/>
              </w:rPr>
            </w:pPr>
            <w:r w:rsidRPr="0021081E">
              <w:rPr>
                <w:rFonts w:ascii="Times New Roman" w:hAnsi="Times New Roman"/>
                <w:color w:val="000000" w:themeColor="text1"/>
                <w:sz w:val="20"/>
                <w:szCs w:val="20"/>
              </w:rPr>
              <w:t>2017 год</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397018">
            <w:pPr>
              <w:pStyle w:val="ConsPlusNormal"/>
              <w:ind w:left="46"/>
              <w:rPr>
                <w:rFonts w:ascii="Times New Roman" w:hAnsi="Times New Roman" w:cs="Times New Roman"/>
                <w:color w:val="000000" w:themeColor="text1"/>
                <w:sz w:val="20"/>
                <w:szCs w:val="20"/>
              </w:rPr>
            </w:pPr>
            <w:r w:rsidRPr="0021081E">
              <w:rPr>
                <w:rFonts w:ascii="Times New Roman" w:hAnsi="Times New Roman"/>
                <w:color w:val="000000" w:themeColor="text1"/>
                <w:sz w:val="20"/>
                <w:szCs w:val="20"/>
              </w:rPr>
              <w:t>2018 год</w:t>
            </w:r>
          </w:p>
        </w:tc>
      </w:tr>
      <w:tr w:rsidR="00767215" w:rsidRPr="0021081E" w:rsidTr="00767215">
        <w:trPr>
          <w:trHeight w:val="469"/>
        </w:trPr>
        <w:tc>
          <w:tcPr>
            <w:tcW w:w="9498" w:type="dxa"/>
            <w:gridSpan w:val="5"/>
            <w:tcBorders>
              <w:top w:val="single" w:sz="4" w:space="0" w:color="auto"/>
              <w:left w:val="single" w:sz="4" w:space="0" w:color="auto"/>
              <w:bottom w:val="single" w:sz="4" w:space="0" w:color="auto"/>
              <w:right w:val="single" w:sz="4" w:space="0" w:color="auto"/>
            </w:tcBorders>
          </w:tcPr>
          <w:p w:rsidR="00767215" w:rsidRPr="0021081E" w:rsidRDefault="00767215" w:rsidP="00397018">
            <w:pPr>
              <w:pStyle w:val="ConsPlusNormal"/>
              <w:rPr>
                <w:rFonts w:ascii="Times New Roman" w:hAnsi="Times New Roman" w:cs="Times New Roman"/>
                <w:sz w:val="20"/>
                <w:szCs w:val="20"/>
              </w:rPr>
            </w:pPr>
            <w:r w:rsidRPr="0021081E">
              <w:rPr>
                <w:rFonts w:ascii="Times New Roman" w:hAnsi="Times New Roman" w:cs="Times New Roman"/>
                <w:sz w:val="20"/>
                <w:szCs w:val="20"/>
              </w:rPr>
              <w:lastRenderedPageBreak/>
              <w:t xml:space="preserve">Количество граждан, </w:t>
            </w:r>
            <w:r w:rsidRPr="0021081E">
              <w:rPr>
                <w:rFonts w:ascii="Times New Roman" w:hAnsi="Times New Roman" w:cs="Times New Roman"/>
                <w:sz w:val="20"/>
                <w:szCs w:val="20"/>
              </w:rPr>
              <w:br w:type="page"/>
              <w:t>переселенных из аварийного жилищного фонда</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F77371">
            <w:pPr>
              <w:rPr>
                <w:rFonts w:ascii="Times New Roman" w:hAnsi="Times New Roman" w:cs="Times New Roman"/>
                <w:sz w:val="20"/>
                <w:szCs w:val="20"/>
              </w:rPr>
            </w:pPr>
            <w:r w:rsidRPr="0021081E">
              <w:rPr>
                <w:rFonts w:ascii="Times New Roman" w:hAnsi="Times New Roman" w:cs="Times New Roman"/>
                <w:sz w:val="20"/>
                <w:szCs w:val="20"/>
              </w:rPr>
              <w:t>166</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F77371">
            <w:pPr>
              <w:rPr>
                <w:rFonts w:ascii="Times New Roman" w:hAnsi="Times New Roman" w:cs="Times New Roman"/>
                <w:sz w:val="20"/>
                <w:szCs w:val="20"/>
              </w:rPr>
            </w:pPr>
            <w:r w:rsidRPr="0021081E">
              <w:rPr>
                <w:rFonts w:ascii="Times New Roman" w:hAnsi="Times New Roman" w:cs="Times New Roman"/>
                <w:sz w:val="20"/>
                <w:szCs w:val="20"/>
              </w:rPr>
              <w:t>181</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397018">
            <w:pPr>
              <w:pStyle w:val="ConsPlusNormal"/>
              <w:ind w:left="46"/>
              <w:rPr>
                <w:rFonts w:ascii="Times New Roman" w:hAnsi="Times New Roman" w:cs="Times New Roman"/>
                <w:sz w:val="20"/>
                <w:szCs w:val="20"/>
              </w:rPr>
            </w:pPr>
            <w:r w:rsidRPr="0021081E">
              <w:rPr>
                <w:rFonts w:ascii="Times New Roman" w:hAnsi="Times New Roman" w:cs="Times New Roman"/>
                <w:sz w:val="20"/>
                <w:szCs w:val="20"/>
              </w:rPr>
              <w:t>202</w:t>
            </w:r>
          </w:p>
        </w:tc>
      </w:tr>
      <w:tr w:rsidR="00767215" w:rsidRPr="0021081E" w:rsidTr="00767215">
        <w:trPr>
          <w:trHeight w:val="469"/>
        </w:trPr>
        <w:tc>
          <w:tcPr>
            <w:tcW w:w="9498" w:type="dxa"/>
            <w:gridSpan w:val="5"/>
            <w:tcBorders>
              <w:top w:val="single" w:sz="4" w:space="0" w:color="auto"/>
              <w:left w:val="single" w:sz="4" w:space="0" w:color="auto"/>
              <w:bottom w:val="single" w:sz="4" w:space="0" w:color="auto"/>
              <w:right w:val="single" w:sz="4" w:space="0" w:color="auto"/>
            </w:tcBorders>
          </w:tcPr>
          <w:p w:rsidR="00767215" w:rsidRPr="0021081E" w:rsidRDefault="00767215" w:rsidP="00F77371">
            <w:pPr>
              <w:rPr>
                <w:rFonts w:ascii="Times New Roman" w:hAnsi="Times New Roman" w:cs="Times New Roman"/>
                <w:sz w:val="20"/>
                <w:szCs w:val="20"/>
              </w:rPr>
            </w:pPr>
            <w:r w:rsidRPr="0021081E">
              <w:rPr>
                <w:rFonts w:ascii="Times New Roman" w:hAnsi="Times New Roman" w:cs="Times New Roman"/>
                <w:sz w:val="20"/>
                <w:szCs w:val="20"/>
              </w:rPr>
              <w:t>Площадь расселенных помещений*</w:t>
            </w:r>
          </w:p>
          <w:p w:rsidR="00767215" w:rsidRPr="0021081E" w:rsidRDefault="00767215" w:rsidP="00F77371">
            <w:pPr>
              <w:pStyle w:val="ConsPlusCell"/>
              <w:rPr>
                <w:rFonts w:ascii="Times New Roman" w:hAnsi="Times New Roman" w:cs="Times New Roman"/>
                <w:sz w:val="20"/>
                <w:szCs w:val="20"/>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F77371">
            <w:pPr>
              <w:rPr>
                <w:rFonts w:ascii="Times New Roman" w:hAnsi="Times New Roman" w:cs="Times New Roman"/>
                <w:sz w:val="20"/>
                <w:szCs w:val="20"/>
              </w:rPr>
            </w:pPr>
            <w:r w:rsidRPr="0021081E">
              <w:rPr>
                <w:rFonts w:ascii="Times New Roman" w:hAnsi="Times New Roman" w:cs="Times New Roman"/>
                <w:sz w:val="20"/>
                <w:szCs w:val="20"/>
              </w:rPr>
              <w:t>2311,4</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F77371">
            <w:pPr>
              <w:rPr>
                <w:rFonts w:ascii="Times New Roman" w:hAnsi="Times New Roman" w:cs="Times New Roman"/>
                <w:sz w:val="20"/>
                <w:szCs w:val="20"/>
              </w:rPr>
            </w:pPr>
            <w:r w:rsidRPr="0021081E">
              <w:rPr>
                <w:rFonts w:ascii="Times New Roman" w:hAnsi="Times New Roman" w:cs="Times New Roman"/>
                <w:sz w:val="20"/>
                <w:szCs w:val="20"/>
              </w:rPr>
              <w:t>2594,8</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397018">
            <w:pPr>
              <w:pStyle w:val="ConsPlusNormal"/>
              <w:ind w:left="46"/>
              <w:rPr>
                <w:rFonts w:ascii="Times New Roman" w:hAnsi="Times New Roman" w:cs="Times New Roman"/>
                <w:sz w:val="20"/>
                <w:szCs w:val="20"/>
              </w:rPr>
            </w:pPr>
            <w:r w:rsidRPr="0021081E">
              <w:rPr>
                <w:rFonts w:ascii="Times New Roman" w:hAnsi="Times New Roman" w:cs="Times New Roman"/>
                <w:sz w:val="20"/>
                <w:szCs w:val="20"/>
              </w:rPr>
              <w:t>3246,8</w:t>
            </w:r>
          </w:p>
        </w:tc>
      </w:tr>
      <w:tr w:rsidR="00767215" w:rsidRPr="0021081E" w:rsidTr="00767215">
        <w:trPr>
          <w:trHeight w:val="469"/>
        </w:trPr>
        <w:tc>
          <w:tcPr>
            <w:tcW w:w="9498" w:type="dxa"/>
            <w:gridSpan w:val="5"/>
            <w:tcBorders>
              <w:top w:val="single" w:sz="4" w:space="0" w:color="auto"/>
              <w:left w:val="single" w:sz="4" w:space="0" w:color="auto"/>
              <w:bottom w:val="single" w:sz="4" w:space="0" w:color="auto"/>
              <w:right w:val="single" w:sz="4" w:space="0" w:color="auto"/>
            </w:tcBorders>
          </w:tcPr>
          <w:p w:rsidR="00767215" w:rsidRPr="0021081E" w:rsidRDefault="00767215" w:rsidP="00F77371">
            <w:pPr>
              <w:rPr>
                <w:rFonts w:ascii="Times New Roman" w:hAnsi="Times New Roman" w:cs="Times New Roman"/>
                <w:sz w:val="20"/>
                <w:szCs w:val="20"/>
              </w:rPr>
            </w:pPr>
            <w:r w:rsidRPr="0021081E">
              <w:rPr>
                <w:rFonts w:ascii="Times New Roman" w:hAnsi="Times New Roman" w:cs="Times New Roman"/>
                <w:sz w:val="20"/>
                <w:szCs w:val="20"/>
              </w:rPr>
              <w:t>Количество расселенных помещений</w:t>
            </w:r>
          </w:p>
          <w:p w:rsidR="00767215" w:rsidRPr="0021081E" w:rsidRDefault="00767215" w:rsidP="00F77371">
            <w:pPr>
              <w:pStyle w:val="ConsPlusCell"/>
              <w:rPr>
                <w:rFonts w:ascii="Times New Roman" w:hAnsi="Times New Roman" w:cs="Times New Roman"/>
                <w:sz w:val="20"/>
                <w:szCs w:val="20"/>
              </w:rPr>
            </w:pP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F77371">
            <w:pPr>
              <w:rPr>
                <w:rFonts w:ascii="Times New Roman" w:hAnsi="Times New Roman" w:cs="Times New Roman"/>
                <w:sz w:val="20"/>
                <w:szCs w:val="20"/>
              </w:rPr>
            </w:pPr>
            <w:r w:rsidRPr="0021081E">
              <w:rPr>
                <w:rFonts w:ascii="Times New Roman" w:hAnsi="Times New Roman" w:cs="Times New Roman"/>
                <w:sz w:val="20"/>
                <w:szCs w:val="20"/>
              </w:rPr>
              <w:t>54</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F77371">
            <w:pPr>
              <w:rPr>
                <w:rFonts w:ascii="Times New Roman" w:hAnsi="Times New Roman" w:cs="Times New Roman"/>
                <w:sz w:val="20"/>
                <w:szCs w:val="20"/>
              </w:rPr>
            </w:pPr>
            <w:r w:rsidRPr="0021081E">
              <w:rPr>
                <w:rFonts w:ascii="Times New Roman" w:hAnsi="Times New Roman" w:cs="Times New Roman"/>
                <w:sz w:val="20"/>
                <w:szCs w:val="20"/>
              </w:rPr>
              <w:t>70</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397018">
            <w:pPr>
              <w:pStyle w:val="ConsPlusNormal"/>
              <w:ind w:left="46"/>
              <w:rPr>
                <w:rFonts w:ascii="Times New Roman" w:hAnsi="Times New Roman" w:cs="Times New Roman"/>
                <w:sz w:val="20"/>
                <w:szCs w:val="20"/>
              </w:rPr>
            </w:pPr>
            <w:r w:rsidRPr="0021081E">
              <w:rPr>
                <w:rFonts w:ascii="Times New Roman" w:hAnsi="Times New Roman" w:cs="Times New Roman"/>
                <w:sz w:val="20"/>
                <w:szCs w:val="20"/>
              </w:rPr>
              <w:t>76</w:t>
            </w:r>
          </w:p>
        </w:tc>
      </w:tr>
      <w:tr w:rsidR="00767215" w:rsidRPr="0021081E" w:rsidTr="00767215">
        <w:trPr>
          <w:trHeight w:val="469"/>
        </w:trPr>
        <w:tc>
          <w:tcPr>
            <w:tcW w:w="9498" w:type="dxa"/>
            <w:gridSpan w:val="5"/>
            <w:tcBorders>
              <w:top w:val="single" w:sz="4" w:space="0" w:color="auto"/>
              <w:left w:val="single" w:sz="4" w:space="0" w:color="auto"/>
              <w:bottom w:val="single" w:sz="4" w:space="0" w:color="auto"/>
              <w:right w:val="single" w:sz="4" w:space="0" w:color="auto"/>
            </w:tcBorders>
          </w:tcPr>
          <w:p w:rsidR="00767215" w:rsidRPr="0021081E" w:rsidRDefault="00767215" w:rsidP="00F77371">
            <w:pPr>
              <w:rPr>
                <w:rFonts w:ascii="Times New Roman" w:hAnsi="Times New Roman" w:cs="Times New Roman"/>
                <w:sz w:val="20"/>
                <w:szCs w:val="20"/>
              </w:rPr>
            </w:pPr>
            <w:r w:rsidRPr="0021081E">
              <w:rPr>
                <w:rFonts w:ascii="Times New Roman" w:hAnsi="Times New Roman" w:cs="Times New Roman"/>
                <w:sz w:val="20"/>
                <w:szCs w:val="20"/>
              </w:rPr>
              <w:t>Удельный вес расселенного аварийного жилого фонда в общем объеме аварийного фонда, включенного в программу «Переселение из аварийного фонда»</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F77371">
            <w:pPr>
              <w:rPr>
                <w:rFonts w:ascii="Times New Roman" w:hAnsi="Times New Roman" w:cs="Times New Roman"/>
                <w:sz w:val="20"/>
                <w:szCs w:val="20"/>
              </w:rPr>
            </w:pPr>
            <w:r w:rsidRPr="0021081E">
              <w:rPr>
                <w:rFonts w:ascii="Times New Roman" w:hAnsi="Times New Roman" w:cs="Times New Roman"/>
                <w:sz w:val="20"/>
                <w:szCs w:val="20"/>
              </w:rPr>
              <w:t>100</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F77371">
            <w:pPr>
              <w:rPr>
                <w:rFonts w:ascii="Times New Roman" w:hAnsi="Times New Roman" w:cs="Times New Roman"/>
                <w:sz w:val="20"/>
                <w:szCs w:val="20"/>
              </w:rPr>
            </w:pPr>
            <w:r w:rsidRPr="0021081E">
              <w:rPr>
                <w:rFonts w:ascii="Times New Roman" w:hAnsi="Times New Roman" w:cs="Times New Roman"/>
                <w:sz w:val="20"/>
                <w:szCs w:val="20"/>
              </w:rPr>
              <w:t>100</w:t>
            </w:r>
          </w:p>
        </w:tc>
        <w:tc>
          <w:tcPr>
            <w:tcW w:w="2361" w:type="dxa"/>
            <w:gridSpan w:val="2"/>
            <w:tcBorders>
              <w:top w:val="single" w:sz="4" w:space="0" w:color="auto"/>
              <w:left w:val="single" w:sz="4" w:space="0" w:color="auto"/>
              <w:bottom w:val="single" w:sz="4" w:space="0" w:color="auto"/>
              <w:right w:val="single" w:sz="4" w:space="0" w:color="auto"/>
            </w:tcBorders>
            <w:vAlign w:val="center"/>
          </w:tcPr>
          <w:p w:rsidR="00767215" w:rsidRPr="0021081E" w:rsidRDefault="00767215" w:rsidP="00397018">
            <w:pPr>
              <w:pStyle w:val="ConsPlusNormal"/>
              <w:ind w:left="46"/>
              <w:rPr>
                <w:rFonts w:ascii="Times New Roman" w:hAnsi="Times New Roman" w:cs="Times New Roman"/>
                <w:sz w:val="20"/>
                <w:szCs w:val="20"/>
              </w:rPr>
            </w:pPr>
            <w:r w:rsidRPr="0021081E">
              <w:rPr>
                <w:rFonts w:ascii="Times New Roman" w:hAnsi="Times New Roman" w:cs="Times New Roman"/>
                <w:sz w:val="20"/>
                <w:szCs w:val="20"/>
              </w:rPr>
              <w:t>100</w:t>
            </w:r>
          </w:p>
        </w:tc>
      </w:tr>
    </w:tbl>
    <w:p w:rsidR="00E675F5" w:rsidRPr="0021081E" w:rsidRDefault="00E675F5" w:rsidP="00E675F5">
      <w:pPr>
        <w:widowControl w:val="0"/>
        <w:autoSpaceDE w:val="0"/>
        <w:autoSpaceDN w:val="0"/>
        <w:adjustRightInd w:val="0"/>
        <w:spacing w:after="0" w:line="240" w:lineRule="auto"/>
        <w:jc w:val="center"/>
        <w:rPr>
          <w:rFonts w:ascii="Times New Roman" w:hAnsi="Times New Roman" w:cs="Times New Roman"/>
          <w:b/>
          <w:sz w:val="26"/>
          <w:szCs w:val="26"/>
        </w:rPr>
      </w:pPr>
    </w:p>
    <w:p w:rsidR="00E675F5" w:rsidRPr="0021081E" w:rsidRDefault="00E675F5" w:rsidP="00397018">
      <w:pPr>
        <w:widowControl w:val="0"/>
        <w:autoSpaceDE w:val="0"/>
        <w:autoSpaceDN w:val="0"/>
        <w:adjustRightInd w:val="0"/>
        <w:spacing w:after="0" w:line="240" w:lineRule="auto"/>
        <w:rPr>
          <w:rFonts w:ascii="Times New Roman" w:hAnsi="Times New Roman" w:cs="Times New Roman"/>
          <w:b/>
          <w:sz w:val="26"/>
          <w:szCs w:val="26"/>
        </w:rPr>
      </w:pPr>
    </w:p>
    <w:p w:rsidR="00E675F5" w:rsidRPr="0021081E" w:rsidRDefault="00E675F5" w:rsidP="00E675F5">
      <w:pPr>
        <w:widowControl w:val="0"/>
        <w:autoSpaceDE w:val="0"/>
        <w:autoSpaceDN w:val="0"/>
        <w:adjustRightInd w:val="0"/>
        <w:spacing w:after="0" w:line="240" w:lineRule="auto"/>
        <w:jc w:val="center"/>
        <w:rPr>
          <w:rFonts w:ascii="Times New Roman" w:hAnsi="Times New Roman" w:cs="Times New Roman"/>
          <w:b/>
          <w:sz w:val="26"/>
          <w:szCs w:val="26"/>
        </w:rPr>
      </w:pPr>
      <w:r w:rsidRPr="0021081E">
        <w:rPr>
          <w:rFonts w:ascii="Times New Roman" w:hAnsi="Times New Roman" w:cs="Times New Roman"/>
          <w:b/>
          <w:sz w:val="26"/>
          <w:szCs w:val="26"/>
        </w:rPr>
        <w:t>2. Задачи Подпрограммы</w:t>
      </w:r>
    </w:p>
    <w:p w:rsidR="00E675F5" w:rsidRPr="0021081E" w:rsidRDefault="00E675F5" w:rsidP="00E675F5">
      <w:pPr>
        <w:widowControl w:val="0"/>
        <w:autoSpaceDE w:val="0"/>
        <w:autoSpaceDN w:val="0"/>
        <w:adjustRightInd w:val="0"/>
        <w:spacing w:after="0" w:line="240" w:lineRule="auto"/>
        <w:jc w:val="both"/>
        <w:rPr>
          <w:rFonts w:ascii="Times New Roman" w:hAnsi="Times New Roman" w:cs="Times New Roman"/>
          <w:b/>
          <w:sz w:val="26"/>
          <w:szCs w:val="26"/>
        </w:rPr>
      </w:pP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w:t>
      </w:r>
      <w:r w:rsidRPr="0021081E">
        <w:rPr>
          <w:rFonts w:ascii="Times New Roman" w:hAnsi="Times New Roman" w:cs="Times New Roman"/>
          <w:sz w:val="26"/>
          <w:szCs w:val="26"/>
          <w:u w:val="single"/>
        </w:rPr>
        <w:t>Задачи муниципальной Подпрограммы</w:t>
      </w:r>
      <w:r w:rsidRPr="0021081E">
        <w:rPr>
          <w:rFonts w:ascii="Times New Roman" w:hAnsi="Times New Roman" w:cs="Times New Roman"/>
          <w:sz w:val="26"/>
          <w:szCs w:val="26"/>
        </w:rPr>
        <w:t>:</w:t>
      </w:r>
    </w:p>
    <w:p w:rsidR="00E675F5" w:rsidRPr="0021081E" w:rsidRDefault="00E675F5" w:rsidP="00E675F5">
      <w:pPr>
        <w:pStyle w:val="a4"/>
        <w:widowControl w:val="0"/>
        <w:numPr>
          <w:ilvl w:val="0"/>
          <w:numId w:val="13"/>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hAnsi="Times New Roman" w:cs="Times New Roman"/>
          <w:sz w:val="26"/>
          <w:szCs w:val="26"/>
        </w:rPr>
        <w:t>Переселение граждан, проживающих в аварийном жилищном фонде;</w:t>
      </w:r>
    </w:p>
    <w:p w:rsidR="00E675F5" w:rsidRPr="0021081E" w:rsidRDefault="00E675F5" w:rsidP="00E675F5">
      <w:pPr>
        <w:pStyle w:val="a4"/>
        <w:widowControl w:val="0"/>
        <w:numPr>
          <w:ilvl w:val="0"/>
          <w:numId w:val="13"/>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hAnsi="Times New Roman" w:cs="Times New Roman"/>
          <w:sz w:val="26"/>
          <w:szCs w:val="26"/>
        </w:rPr>
        <w:t>Ликвидация аварийного жилищного фонда.</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В процессе исполнения муниципальной подпрограммы гражданам, выселяемым из жилых помещений в аварийном многоквартирном жилом доме, занимаемых по договорам социального найма, в соответствии со статьями 86 и 89 Жилищного кодекса Российской Федерации предоставляются другие жилые помещения по договорам социального найма.</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Изъятие жилых помещений в аварийных многоквартирных жилых домах осуществляется в порядке, предусмотренном частями 1 - 3, 5 - 9 статьи 32 Жилищного кодекса Российской Федерации. При этом для формирования муниципальной подпрограммы Администрацией Городского округа Подольск определяются параметры по двум альтернативным решениям для собственников жилых помещений в аварийных многоквартирных жилых домах:</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а) выплата выкупной цены за изымаемое жилое помещение;</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б) предоставление взамен изымаемого жилого помещения другого жилого помещения с зачетом стоимости в выкупную цену.</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При реализации мероприятий муниципальной подпрограммы по расселению аварийного жилищного фонда осуществляется </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1.  Расселение жителей аварийных жилых домов, расположенных по адресам: Городской округ Подольск, г.Подольск, ул. Курчатова, д.д. №15, №17/5, ул. Быковская, д. 14 в 2016 году.</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2. Расселение жителей аварийных жилых домов, расположенных по адресам: Городской округ Подольск, г.Подольск, ул. Народная, д.19а, ул. Циолковского, д.д.№3, №5, ул. Садовая, д. 3 в 2017 году.</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3. Расселение жителей аварийных жилых домов, расположенных по адресам: Городской округ Подольск, проспект Ленина, д. 4/2,                        </w:t>
      </w:r>
      <w:r w:rsidRPr="0021081E">
        <w:rPr>
          <w:rFonts w:ascii="Times New Roman" w:hAnsi="Times New Roman" w:cs="Times New Roman"/>
          <w:sz w:val="26"/>
          <w:szCs w:val="26"/>
        </w:rPr>
        <w:lastRenderedPageBreak/>
        <w:t>п. Дубровицы, д.д. № 63, № 64, № 65, № 66,  д. Бережки, д. 4а, п. Молодежный, д.д.  № 21, № 23, № 24, № 25, № 26 в 2018 году.</w:t>
      </w:r>
    </w:p>
    <w:p w:rsidR="00E675F5" w:rsidRPr="0021081E" w:rsidRDefault="00E675F5" w:rsidP="00E675F5">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          В 2016 году планируется переселить 166 человек, расселить 3 дома общей площадью 2311,4 кв.м.</w:t>
      </w:r>
    </w:p>
    <w:p w:rsidR="00E675F5" w:rsidRPr="0021081E" w:rsidRDefault="00E675F5" w:rsidP="00E675F5">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          В 2017 году планируется переселить 181 человека, расселить 4 домов общей площадью 2594,8 кв.м.</w:t>
      </w:r>
    </w:p>
    <w:p w:rsidR="00E675F5" w:rsidRPr="0021081E" w:rsidRDefault="00E675F5" w:rsidP="00E675F5">
      <w:pPr>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          В 2018 году планируется переселить 202 человека, расселить 11 домов, общей площадью 3246,8 кв.м. </w:t>
      </w:r>
    </w:p>
    <w:p w:rsidR="00E675F5" w:rsidRPr="0021081E" w:rsidRDefault="00E675F5" w:rsidP="00E675F5">
      <w:pPr>
        <w:tabs>
          <w:tab w:val="left" w:pos="540"/>
        </w:tabs>
        <w:spacing w:after="0" w:line="24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Муниципальная подпрограмма направлена на обеспечение комплексного подхода при ликвидации аварийного жилищного фонда, расположенного на территории муниципального образования «Городской округ Подольск Московской области».</w:t>
      </w:r>
    </w:p>
    <w:p w:rsidR="00E675F5" w:rsidRPr="0021081E" w:rsidRDefault="00E675F5" w:rsidP="00E675F5">
      <w:pPr>
        <w:spacing w:after="0" w:line="24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xml:space="preserve">Социальная эффективность реализации муниципальной подпрограммы будет оцениваться достижением основных ее целей: созданием безопасных и благоприятных условий проживания граждан и ликвидацией аварийного жилищного фонда на территории муниципального образования «Городской округ Подольск Московской области». </w:t>
      </w:r>
    </w:p>
    <w:p w:rsidR="00E675F5" w:rsidRPr="0021081E" w:rsidRDefault="00E675F5" w:rsidP="00E675F5">
      <w:pPr>
        <w:widowControl w:val="0"/>
        <w:autoSpaceDE w:val="0"/>
        <w:autoSpaceDN w:val="0"/>
        <w:adjustRightInd w:val="0"/>
        <w:spacing w:after="0" w:line="240" w:lineRule="auto"/>
        <w:jc w:val="center"/>
        <w:rPr>
          <w:rFonts w:ascii="Times New Roman" w:hAnsi="Times New Roman" w:cs="Times New Roman"/>
          <w:b/>
          <w:sz w:val="26"/>
          <w:szCs w:val="26"/>
        </w:rPr>
      </w:pPr>
    </w:p>
    <w:p w:rsidR="00E675F5" w:rsidRPr="0021081E" w:rsidRDefault="00E675F5" w:rsidP="00E675F5">
      <w:pPr>
        <w:widowControl w:val="0"/>
        <w:autoSpaceDE w:val="0"/>
        <w:autoSpaceDN w:val="0"/>
        <w:adjustRightInd w:val="0"/>
        <w:spacing w:after="0" w:line="240" w:lineRule="auto"/>
        <w:jc w:val="center"/>
        <w:rPr>
          <w:rFonts w:ascii="Times New Roman" w:hAnsi="Times New Roman" w:cs="Times New Roman"/>
          <w:b/>
          <w:sz w:val="26"/>
          <w:szCs w:val="26"/>
        </w:rPr>
      </w:pPr>
      <w:r w:rsidRPr="0021081E">
        <w:rPr>
          <w:rFonts w:ascii="Times New Roman" w:hAnsi="Times New Roman" w:cs="Times New Roman"/>
          <w:b/>
          <w:sz w:val="26"/>
          <w:szCs w:val="26"/>
        </w:rPr>
        <w:t>3. Общая характеристика сферы реализации Подпрограммы</w:t>
      </w:r>
    </w:p>
    <w:p w:rsidR="00E675F5" w:rsidRPr="0021081E" w:rsidRDefault="00E675F5" w:rsidP="00E675F5">
      <w:pPr>
        <w:widowControl w:val="0"/>
        <w:autoSpaceDE w:val="0"/>
        <w:autoSpaceDN w:val="0"/>
        <w:adjustRightInd w:val="0"/>
        <w:spacing w:after="0" w:line="240" w:lineRule="auto"/>
        <w:jc w:val="center"/>
        <w:rPr>
          <w:rFonts w:ascii="Times New Roman" w:hAnsi="Times New Roman" w:cs="Times New Roman"/>
          <w:b/>
          <w:sz w:val="26"/>
          <w:szCs w:val="26"/>
        </w:rPr>
      </w:pPr>
    </w:p>
    <w:p w:rsidR="00E675F5" w:rsidRPr="0021081E" w:rsidRDefault="00E675F5" w:rsidP="00E675F5">
      <w:pPr>
        <w:widowControl w:val="0"/>
        <w:autoSpaceDE w:val="0"/>
        <w:autoSpaceDN w:val="0"/>
        <w:adjustRightInd w:val="0"/>
        <w:spacing w:after="0" w:line="240" w:lineRule="auto"/>
        <w:jc w:val="both"/>
        <w:rPr>
          <w:rFonts w:ascii="Times New Roman" w:hAnsi="Times New Roman" w:cs="Times New Roman"/>
          <w:color w:val="000000"/>
          <w:sz w:val="26"/>
          <w:szCs w:val="26"/>
        </w:rPr>
      </w:pPr>
      <w:r w:rsidRPr="0021081E">
        <w:rPr>
          <w:rFonts w:ascii="Times New Roman" w:hAnsi="Times New Roman" w:cs="Times New Roman"/>
          <w:sz w:val="26"/>
          <w:szCs w:val="26"/>
        </w:rPr>
        <w:t xml:space="preserve">         Муниципальная подпрограмма «Переселение граждан из аварийного жилищного фонда» на 2016-2018 годы муниципального образования «Городской округ Подольск Московской области» разработана </w:t>
      </w:r>
      <w:r w:rsidRPr="0021081E">
        <w:rPr>
          <w:rFonts w:ascii="Times New Roman" w:hAnsi="Times New Roman" w:cs="Times New Roman"/>
          <w:color w:val="000000"/>
          <w:sz w:val="26"/>
          <w:szCs w:val="26"/>
        </w:rPr>
        <w:t>в рамках реализации Федерального закона от 21 июля 2007 года № 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 – коммунальных услуг».</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18 многоквартирных жилых домов, признанных таковыми в установленном порядке, площадью 8153 квадратных метров (Приложение                  № 1).</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Часть жилищного фонда муниципального образования «Городской округ Подольск Московской области», ставшая в настоящее время аварийной, в основном создавалась в первой половине </w:t>
      </w:r>
      <w:r w:rsidRPr="0021081E">
        <w:rPr>
          <w:rFonts w:ascii="Times New Roman" w:hAnsi="Times New Roman" w:cs="Times New Roman"/>
          <w:sz w:val="26"/>
          <w:szCs w:val="26"/>
          <w:lang w:val="en-US"/>
        </w:rPr>
        <w:t>XX</w:t>
      </w:r>
      <w:r w:rsidRPr="0021081E">
        <w:rPr>
          <w:rFonts w:ascii="Times New Roman" w:hAnsi="Times New Roman" w:cs="Times New Roman"/>
          <w:sz w:val="26"/>
          <w:szCs w:val="26"/>
        </w:rPr>
        <w:t xml:space="preserve"> века и к настоящему времени полностью исчерпала эксплуатационный ресурс. Это малоэтажные (до 3-х этажей) жилые дома – деревянные, каменные с деревянными перекрытиями, каркасно-засыпные.</w:t>
      </w:r>
    </w:p>
    <w:p w:rsidR="00E675F5" w:rsidRPr="0021081E" w:rsidRDefault="00E675F5" w:rsidP="00E675F5">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Обследования этих домов, проведенные межведомственной комиссией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 показали, что срок эксплуатации конструкций этих жилых домов истек и данные дома подлежат сносу. Большинство граждан, проживающих в аварийном жилищном фонде, не в состоянии в настоящее время самостоятельно приобрести жилые помещения надлежащего качества.</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Учитывая то, что жилые помещения, находящееся в аварийном состоянии, угрожают безопасности и здоровью граждан, а ликвидация </w:t>
      </w:r>
      <w:hyperlink r:id="rId16" w:tgtFrame="_blank" w:history="1">
        <w:r w:rsidRPr="0021081E">
          <w:rPr>
            <w:rFonts w:ascii="Times New Roman" w:hAnsi="Times New Roman" w:cs="Times New Roman"/>
            <w:sz w:val="26"/>
            <w:szCs w:val="26"/>
          </w:rPr>
          <w:t>аварийного жилищного фонда</w:t>
        </w:r>
      </w:hyperlink>
      <w:r w:rsidRPr="0021081E">
        <w:rPr>
          <w:rFonts w:ascii="Times New Roman" w:hAnsi="Times New Roman" w:cs="Times New Roman"/>
          <w:sz w:val="26"/>
          <w:szCs w:val="26"/>
        </w:rPr>
        <w:t xml:space="preserve"> является одной из социальных проблем, в настоящее время муниципальная подпрограмма «Переселение граждан из аварийного жилищного фонда» необходима.  </w:t>
      </w:r>
    </w:p>
    <w:p w:rsidR="00E675F5" w:rsidRPr="0021081E" w:rsidRDefault="00E675F5" w:rsidP="00E675F5">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E675F5" w:rsidRPr="0021081E" w:rsidRDefault="00E675F5" w:rsidP="0064270D">
      <w:pPr>
        <w:widowControl w:val="0"/>
        <w:autoSpaceDE w:val="0"/>
        <w:autoSpaceDN w:val="0"/>
        <w:adjustRightInd w:val="0"/>
        <w:spacing w:after="0" w:line="240" w:lineRule="auto"/>
        <w:ind w:firstLine="540"/>
        <w:jc w:val="center"/>
        <w:rPr>
          <w:rFonts w:ascii="Times New Roman" w:hAnsi="Times New Roman" w:cs="Times New Roman"/>
          <w:b/>
          <w:sz w:val="26"/>
          <w:szCs w:val="26"/>
        </w:rPr>
      </w:pPr>
      <w:r w:rsidRPr="0021081E">
        <w:rPr>
          <w:rFonts w:ascii="Times New Roman" w:hAnsi="Times New Roman" w:cs="Times New Roman"/>
          <w:b/>
          <w:sz w:val="26"/>
          <w:szCs w:val="26"/>
        </w:rPr>
        <w:t>4.Перечень мероприятий Подпрограммы</w:t>
      </w:r>
    </w:p>
    <w:p w:rsidR="00E675F5" w:rsidRPr="0021081E" w:rsidRDefault="00E675F5" w:rsidP="006427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21081E">
        <w:rPr>
          <w:rFonts w:ascii="Times New Roman" w:hAnsi="Times New Roman" w:cs="Times New Roman"/>
          <w:sz w:val="26"/>
          <w:szCs w:val="26"/>
        </w:rPr>
        <w:t xml:space="preserve">          </w:t>
      </w:r>
    </w:p>
    <w:tbl>
      <w:tblPr>
        <w:tblW w:w="16168" w:type="dxa"/>
        <w:tblCellSpacing w:w="5" w:type="nil"/>
        <w:tblInd w:w="-289" w:type="dxa"/>
        <w:tblLayout w:type="fixed"/>
        <w:tblCellMar>
          <w:left w:w="75" w:type="dxa"/>
          <w:right w:w="75" w:type="dxa"/>
        </w:tblCellMar>
        <w:tblLook w:val="0000" w:firstRow="0" w:lastRow="0" w:firstColumn="0" w:lastColumn="0" w:noHBand="0" w:noVBand="0"/>
      </w:tblPr>
      <w:tblGrid>
        <w:gridCol w:w="501"/>
        <w:gridCol w:w="1910"/>
        <w:gridCol w:w="1529"/>
        <w:gridCol w:w="1531"/>
        <w:gridCol w:w="1710"/>
        <w:gridCol w:w="1437"/>
        <w:gridCol w:w="1417"/>
        <w:gridCol w:w="1164"/>
        <w:gridCol w:w="1247"/>
        <w:gridCol w:w="1879"/>
        <w:gridCol w:w="1843"/>
      </w:tblGrid>
      <w:tr w:rsidR="00E675F5" w:rsidRPr="0021081E" w:rsidTr="002818A9">
        <w:trPr>
          <w:trHeight w:val="320"/>
          <w:tblCellSpacing w:w="5" w:type="nil"/>
        </w:trPr>
        <w:tc>
          <w:tcPr>
            <w:tcW w:w="501" w:type="dxa"/>
            <w:vMerge w:val="restart"/>
            <w:tcBorders>
              <w:top w:val="single" w:sz="4" w:space="0" w:color="auto"/>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ind w:right="-76"/>
              <w:jc w:val="center"/>
              <w:rPr>
                <w:rFonts w:ascii="Times New Roman" w:hAnsi="Times New Roman" w:cs="Times New Roman"/>
                <w:sz w:val="20"/>
                <w:szCs w:val="20"/>
              </w:rPr>
            </w:pPr>
            <w:r w:rsidRPr="0021081E">
              <w:rPr>
                <w:rFonts w:ascii="Times New Roman" w:hAnsi="Times New Roman" w:cs="Times New Roman"/>
                <w:sz w:val="20"/>
                <w:szCs w:val="20"/>
              </w:rPr>
              <w:t xml:space="preserve">№   </w:t>
            </w:r>
            <w:r w:rsidRPr="0021081E">
              <w:rPr>
                <w:rFonts w:ascii="Times New Roman" w:hAnsi="Times New Roman" w:cs="Times New Roman"/>
                <w:sz w:val="20"/>
                <w:szCs w:val="20"/>
              </w:rPr>
              <w:br/>
              <w:t>п/п</w:t>
            </w:r>
          </w:p>
        </w:tc>
        <w:tc>
          <w:tcPr>
            <w:tcW w:w="1910" w:type="dxa"/>
            <w:vMerge w:val="restart"/>
            <w:tcBorders>
              <w:top w:val="single" w:sz="4" w:space="0" w:color="auto"/>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xml:space="preserve">Мероприятия </w:t>
            </w:r>
            <w:r w:rsidRPr="0021081E">
              <w:rPr>
                <w:rFonts w:ascii="Times New Roman" w:hAnsi="Times New Roman" w:cs="Times New Roman"/>
                <w:sz w:val="20"/>
                <w:szCs w:val="20"/>
              </w:rPr>
              <w:br/>
              <w:t xml:space="preserve">по          </w:t>
            </w:r>
            <w:r w:rsidRPr="0021081E">
              <w:rPr>
                <w:rFonts w:ascii="Times New Roman" w:hAnsi="Times New Roman" w:cs="Times New Roman"/>
                <w:sz w:val="20"/>
                <w:szCs w:val="20"/>
              </w:rPr>
              <w:br/>
            </w:r>
            <w:r w:rsidRPr="0021081E">
              <w:rPr>
                <w:rFonts w:ascii="Times New Roman" w:hAnsi="Times New Roman" w:cs="Times New Roman"/>
                <w:sz w:val="20"/>
                <w:szCs w:val="20"/>
              </w:rPr>
              <w:lastRenderedPageBreak/>
              <w:t xml:space="preserve">реализации  </w:t>
            </w:r>
            <w:r w:rsidRPr="0021081E">
              <w:rPr>
                <w:rFonts w:ascii="Times New Roman" w:hAnsi="Times New Roman" w:cs="Times New Roman"/>
                <w:sz w:val="20"/>
                <w:szCs w:val="20"/>
              </w:rPr>
              <w:br/>
              <w:t>подпрограммы</w:t>
            </w:r>
          </w:p>
        </w:tc>
        <w:tc>
          <w:tcPr>
            <w:tcW w:w="1529" w:type="dxa"/>
            <w:vMerge w:val="restart"/>
            <w:tcBorders>
              <w:top w:val="single" w:sz="4" w:space="0" w:color="auto"/>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lastRenderedPageBreak/>
              <w:t>Источники</w:t>
            </w:r>
          </w:p>
          <w:p w:rsidR="00E675F5" w:rsidRPr="0021081E" w:rsidRDefault="00E675F5" w:rsidP="0064270D">
            <w:pPr>
              <w:widowControl w:val="0"/>
              <w:autoSpaceDE w:val="0"/>
              <w:autoSpaceDN w:val="0"/>
              <w:adjustRightInd w:val="0"/>
              <w:spacing w:after="0" w:line="240" w:lineRule="auto"/>
              <w:ind w:left="-73" w:right="-74"/>
              <w:jc w:val="center"/>
              <w:rPr>
                <w:rFonts w:ascii="Times New Roman" w:hAnsi="Times New Roman" w:cs="Times New Roman"/>
                <w:sz w:val="20"/>
                <w:szCs w:val="20"/>
              </w:rPr>
            </w:pPr>
            <w:r w:rsidRPr="0021081E">
              <w:rPr>
                <w:rFonts w:ascii="Times New Roman" w:hAnsi="Times New Roman" w:cs="Times New Roman"/>
                <w:sz w:val="20"/>
                <w:szCs w:val="20"/>
              </w:rPr>
              <w:t>финансирования</w:t>
            </w:r>
          </w:p>
        </w:tc>
        <w:tc>
          <w:tcPr>
            <w:tcW w:w="1531" w:type="dxa"/>
            <w:vMerge w:val="restart"/>
            <w:tcBorders>
              <w:top w:val="single" w:sz="4" w:space="0" w:color="auto"/>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ind w:left="-76" w:right="-71"/>
              <w:jc w:val="center"/>
              <w:rPr>
                <w:rFonts w:ascii="Times New Roman" w:hAnsi="Times New Roman" w:cs="Times New Roman"/>
                <w:sz w:val="20"/>
                <w:szCs w:val="20"/>
              </w:rPr>
            </w:pPr>
            <w:r w:rsidRPr="0021081E">
              <w:rPr>
                <w:rFonts w:ascii="Times New Roman" w:hAnsi="Times New Roman" w:cs="Times New Roman"/>
                <w:sz w:val="20"/>
                <w:szCs w:val="20"/>
              </w:rPr>
              <w:t>Срок исполнения мероприятия</w:t>
            </w:r>
            <w:r w:rsidRPr="0021081E">
              <w:rPr>
                <w:rFonts w:ascii="Times New Roman" w:hAnsi="Times New Roman" w:cs="Times New Roman"/>
                <w:sz w:val="20"/>
                <w:szCs w:val="20"/>
              </w:rPr>
              <w:br/>
            </w:r>
          </w:p>
        </w:tc>
        <w:tc>
          <w:tcPr>
            <w:tcW w:w="1710" w:type="dxa"/>
            <w:vMerge w:val="restart"/>
            <w:tcBorders>
              <w:top w:val="single" w:sz="4" w:space="0" w:color="auto"/>
              <w:left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lastRenderedPageBreak/>
              <w:t xml:space="preserve">Обьем  финансирования </w:t>
            </w:r>
            <w:r w:rsidRPr="0021081E">
              <w:rPr>
                <w:rFonts w:ascii="Times New Roman" w:hAnsi="Times New Roman" w:cs="Times New Roman"/>
                <w:sz w:val="20"/>
                <w:szCs w:val="20"/>
              </w:rPr>
              <w:lastRenderedPageBreak/>
              <w:t>мероприятия в  текущем году                   (тыс. руб.)</w:t>
            </w:r>
          </w:p>
        </w:tc>
        <w:tc>
          <w:tcPr>
            <w:tcW w:w="1437" w:type="dxa"/>
            <w:vMerge w:val="restart"/>
            <w:tcBorders>
              <w:top w:val="single" w:sz="4" w:space="0" w:color="auto"/>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lastRenderedPageBreak/>
              <w:t xml:space="preserve">Всего </w:t>
            </w:r>
            <w:r w:rsidRPr="0021081E">
              <w:rPr>
                <w:rFonts w:ascii="Times New Roman" w:hAnsi="Times New Roman" w:cs="Times New Roman"/>
                <w:sz w:val="20"/>
                <w:szCs w:val="20"/>
              </w:rPr>
              <w:br/>
              <w:t xml:space="preserve">(тыс. </w:t>
            </w:r>
            <w:r w:rsidRPr="0021081E">
              <w:rPr>
                <w:rFonts w:ascii="Times New Roman" w:hAnsi="Times New Roman" w:cs="Times New Roman"/>
                <w:sz w:val="20"/>
                <w:szCs w:val="20"/>
              </w:rPr>
              <w:br/>
            </w:r>
            <w:r w:rsidRPr="0021081E">
              <w:rPr>
                <w:rFonts w:ascii="Times New Roman" w:hAnsi="Times New Roman" w:cs="Times New Roman"/>
                <w:sz w:val="20"/>
                <w:szCs w:val="20"/>
              </w:rPr>
              <w:lastRenderedPageBreak/>
              <w:t>руб.)</w:t>
            </w:r>
          </w:p>
        </w:tc>
        <w:tc>
          <w:tcPr>
            <w:tcW w:w="3828" w:type="dxa"/>
            <w:gridSpan w:val="3"/>
            <w:tcBorders>
              <w:top w:val="single" w:sz="4" w:space="0" w:color="auto"/>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lastRenderedPageBreak/>
              <w:t>Объем финансирования по годам (тыс. руб.)</w:t>
            </w:r>
          </w:p>
        </w:tc>
        <w:tc>
          <w:tcPr>
            <w:tcW w:w="1879" w:type="dxa"/>
            <w:vMerge w:val="restart"/>
            <w:tcBorders>
              <w:top w:val="single" w:sz="4" w:space="0" w:color="auto"/>
              <w:left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Ответственный за выполнение</w:t>
            </w:r>
            <w:r w:rsidRPr="0021081E">
              <w:rPr>
                <w:rFonts w:ascii="Times New Roman" w:hAnsi="Times New Roman" w:cs="Times New Roman"/>
                <w:sz w:val="20"/>
                <w:szCs w:val="20"/>
              </w:rPr>
              <w:br/>
            </w:r>
            <w:r w:rsidRPr="0021081E">
              <w:rPr>
                <w:rFonts w:ascii="Times New Roman" w:hAnsi="Times New Roman" w:cs="Times New Roman"/>
                <w:sz w:val="20"/>
                <w:szCs w:val="20"/>
              </w:rPr>
              <w:lastRenderedPageBreak/>
              <w:t xml:space="preserve">мероприятия  </w:t>
            </w:r>
            <w:r w:rsidRPr="0021081E">
              <w:rPr>
                <w:rFonts w:ascii="Times New Roman" w:hAnsi="Times New Roman" w:cs="Times New Roman"/>
                <w:sz w:val="20"/>
                <w:szCs w:val="20"/>
              </w:rPr>
              <w:br/>
              <w:t>подпрограммы</w:t>
            </w:r>
          </w:p>
        </w:tc>
        <w:tc>
          <w:tcPr>
            <w:tcW w:w="1843" w:type="dxa"/>
            <w:vMerge w:val="restart"/>
            <w:tcBorders>
              <w:top w:val="single" w:sz="4" w:space="0" w:color="auto"/>
              <w:left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lastRenderedPageBreak/>
              <w:t xml:space="preserve">Результаты  </w:t>
            </w:r>
            <w:r w:rsidRPr="0021081E">
              <w:rPr>
                <w:rFonts w:ascii="Times New Roman" w:hAnsi="Times New Roman" w:cs="Times New Roman"/>
                <w:sz w:val="20"/>
                <w:szCs w:val="20"/>
              </w:rPr>
              <w:br/>
              <w:t xml:space="preserve">выполнения  </w:t>
            </w:r>
            <w:r w:rsidRPr="0021081E">
              <w:rPr>
                <w:rFonts w:ascii="Times New Roman" w:hAnsi="Times New Roman" w:cs="Times New Roman"/>
                <w:sz w:val="20"/>
                <w:szCs w:val="20"/>
              </w:rPr>
              <w:br/>
            </w:r>
            <w:r w:rsidRPr="0021081E">
              <w:rPr>
                <w:rFonts w:ascii="Times New Roman" w:hAnsi="Times New Roman" w:cs="Times New Roman"/>
                <w:sz w:val="20"/>
                <w:szCs w:val="20"/>
              </w:rPr>
              <w:lastRenderedPageBreak/>
              <w:t xml:space="preserve">мероприятий </w:t>
            </w:r>
            <w:r w:rsidRPr="0021081E">
              <w:rPr>
                <w:rFonts w:ascii="Times New Roman" w:hAnsi="Times New Roman" w:cs="Times New Roman"/>
                <w:sz w:val="20"/>
                <w:szCs w:val="20"/>
              </w:rPr>
              <w:br/>
              <w:t>подпрограммы</w:t>
            </w:r>
          </w:p>
        </w:tc>
      </w:tr>
      <w:tr w:rsidR="00E675F5" w:rsidRPr="0021081E" w:rsidTr="002818A9">
        <w:trPr>
          <w:trHeight w:val="1280"/>
          <w:tblCellSpacing w:w="5" w:type="nil"/>
        </w:trPr>
        <w:tc>
          <w:tcPr>
            <w:tcW w:w="501" w:type="dxa"/>
            <w:vMerge/>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910" w:type="dxa"/>
            <w:vMerge/>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529" w:type="dxa"/>
            <w:vMerge/>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531" w:type="dxa"/>
            <w:vMerge/>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710" w:type="dxa"/>
            <w:vMerge/>
            <w:tcBorders>
              <w:left w:val="single" w:sz="4" w:space="0" w:color="auto"/>
              <w:bottom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437" w:type="dxa"/>
            <w:vMerge/>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417" w:type="dxa"/>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2016</w:t>
            </w:r>
          </w:p>
        </w:tc>
        <w:tc>
          <w:tcPr>
            <w:tcW w:w="1164" w:type="dxa"/>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2017</w:t>
            </w:r>
          </w:p>
        </w:tc>
        <w:tc>
          <w:tcPr>
            <w:tcW w:w="1247" w:type="dxa"/>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ind w:left="177" w:hanging="177"/>
              <w:jc w:val="center"/>
              <w:rPr>
                <w:rFonts w:ascii="Times New Roman" w:hAnsi="Times New Roman" w:cs="Times New Roman"/>
                <w:sz w:val="20"/>
                <w:szCs w:val="20"/>
              </w:rPr>
            </w:pPr>
            <w:r w:rsidRPr="0021081E">
              <w:rPr>
                <w:rFonts w:ascii="Times New Roman" w:hAnsi="Times New Roman" w:cs="Times New Roman"/>
                <w:sz w:val="20"/>
                <w:szCs w:val="20"/>
              </w:rPr>
              <w:t>2018</w:t>
            </w:r>
          </w:p>
        </w:tc>
        <w:tc>
          <w:tcPr>
            <w:tcW w:w="1879" w:type="dxa"/>
            <w:vMerge/>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843" w:type="dxa"/>
            <w:vMerge/>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p>
        </w:tc>
      </w:tr>
      <w:tr w:rsidR="00E675F5" w:rsidRPr="0021081E" w:rsidTr="002818A9">
        <w:trPr>
          <w:tblCellSpacing w:w="5" w:type="nil"/>
        </w:trPr>
        <w:tc>
          <w:tcPr>
            <w:tcW w:w="501" w:type="dxa"/>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lastRenderedPageBreak/>
              <w:t>1</w:t>
            </w:r>
          </w:p>
        </w:tc>
        <w:tc>
          <w:tcPr>
            <w:tcW w:w="1910" w:type="dxa"/>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w:t>
            </w:r>
          </w:p>
        </w:tc>
        <w:tc>
          <w:tcPr>
            <w:tcW w:w="1529" w:type="dxa"/>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3</w:t>
            </w:r>
          </w:p>
        </w:tc>
        <w:tc>
          <w:tcPr>
            <w:tcW w:w="1531" w:type="dxa"/>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4</w:t>
            </w:r>
          </w:p>
        </w:tc>
        <w:tc>
          <w:tcPr>
            <w:tcW w:w="1710" w:type="dxa"/>
            <w:tcBorders>
              <w:left w:val="single" w:sz="4" w:space="0" w:color="auto"/>
              <w:bottom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p>
        </w:tc>
        <w:tc>
          <w:tcPr>
            <w:tcW w:w="1437" w:type="dxa"/>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5</w:t>
            </w:r>
          </w:p>
        </w:tc>
        <w:tc>
          <w:tcPr>
            <w:tcW w:w="1417" w:type="dxa"/>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6</w:t>
            </w:r>
          </w:p>
        </w:tc>
        <w:tc>
          <w:tcPr>
            <w:tcW w:w="1164" w:type="dxa"/>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7</w:t>
            </w:r>
          </w:p>
        </w:tc>
        <w:tc>
          <w:tcPr>
            <w:tcW w:w="1247" w:type="dxa"/>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8</w:t>
            </w:r>
          </w:p>
        </w:tc>
        <w:tc>
          <w:tcPr>
            <w:tcW w:w="1879" w:type="dxa"/>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9</w:t>
            </w:r>
          </w:p>
        </w:tc>
        <w:tc>
          <w:tcPr>
            <w:tcW w:w="1843" w:type="dxa"/>
            <w:tcBorders>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10</w:t>
            </w:r>
          </w:p>
        </w:tc>
      </w:tr>
      <w:tr w:rsidR="00E675F5" w:rsidRPr="0021081E" w:rsidTr="002818A9">
        <w:trPr>
          <w:trHeight w:val="320"/>
          <w:tblCellSpacing w:w="5" w:type="nil"/>
        </w:trPr>
        <w:tc>
          <w:tcPr>
            <w:tcW w:w="501" w:type="dxa"/>
            <w:tcBorders>
              <w:left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 xml:space="preserve">1. </w:t>
            </w:r>
          </w:p>
        </w:tc>
        <w:tc>
          <w:tcPr>
            <w:tcW w:w="1910" w:type="dxa"/>
            <w:vMerge w:val="restart"/>
            <w:tcBorders>
              <w:top w:val="single" w:sz="4" w:space="0" w:color="auto"/>
              <w:left w:val="single" w:sz="4" w:space="0" w:color="auto"/>
              <w:right w:val="single" w:sz="4" w:space="0" w:color="auto"/>
            </w:tcBorders>
          </w:tcPr>
          <w:p w:rsidR="00E675F5" w:rsidRPr="0021081E" w:rsidRDefault="00E675F5" w:rsidP="0064270D">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 xml:space="preserve">Задача № 1 Переселение граждан, проживающих в аварийном жилищном фонде Основное мероприятие 1  «Переселение граждан из аварийного жилищного фонда»       </w:t>
            </w:r>
          </w:p>
        </w:tc>
        <w:tc>
          <w:tcPr>
            <w:tcW w:w="1529" w:type="dxa"/>
            <w:tcBorders>
              <w:top w:val="single" w:sz="4" w:space="0" w:color="auto"/>
              <w:left w:val="single" w:sz="4" w:space="0" w:color="auto"/>
              <w:bottom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 xml:space="preserve">Итого         </w:t>
            </w:r>
          </w:p>
        </w:tc>
        <w:tc>
          <w:tcPr>
            <w:tcW w:w="1531" w:type="dxa"/>
            <w:vMerge w:val="restart"/>
            <w:tcBorders>
              <w:top w:val="single" w:sz="4" w:space="0" w:color="auto"/>
              <w:left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2016-2018 гг.</w:t>
            </w:r>
          </w:p>
        </w:tc>
        <w:tc>
          <w:tcPr>
            <w:tcW w:w="1710" w:type="dxa"/>
            <w:tcBorders>
              <w:top w:val="single" w:sz="4" w:space="0" w:color="auto"/>
              <w:left w:val="single" w:sz="4" w:space="0" w:color="auto"/>
              <w:bottom w:val="single" w:sz="4" w:space="0" w:color="auto"/>
              <w:right w:val="single" w:sz="4" w:space="0" w:color="auto"/>
            </w:tcBorders>
          </w:tcPr>
          <w:p w:rsidR="00E675F5" w:rsidRPr="0021081E" w:rsidRDefault="00A64B51" w:rsidP="0064270D">
            <w:pPr>
              <w:widowControl w:val="0"/>
              <w:autoSpaceDE w:val="0"/>
              <w:autoSpaceDN w:val="0"/>
              <w:adjustRightInd w:val="0"/>
              <w:spacing w:after="0" w:line="240" w:lineRule="auto"/>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378 684,10</w:t>
            </w:r>
            <w:r w:rsidR="00BC7B12" w:rsidRPr="0021081E">
              <w:rPr>
                <w:rFonts w:ascii="Times New Roman" w:hAnsi="Times New Roman" w:cs="Times New Roman"/>
                <w:bCs/>
                <w:color w:val="000000"/>
                <w:sz w:val="20"/>
                <w:szCs w:val="20"/>
              </w:rPr>
              <w:t>449</w:t>
            </w:r>
          </w:p>
        </w:tc>
        <w:tc>
          <w:tcPr>
            <w:tcW w:w="1437" w:type="dxa"/>
            <w:tcBorders>
              <w:top w:val="single" w:sz="4" w:space="0" w:color="auto"/>
              <w:left w:val="single" w:sz="4" w:space="0" w:color="auto"/>
              <w:bottom w:val="single" w:sz="4" w:space="0" w:color="auto"/>
              <w:right w:val="single" w:sz="4" w:space="0" w:color="auto"/>
            </w:tcBorders>
          </w:tcPr>
          <w:p w:rsidR="00E675F5"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1 000 814,</w:t>
            </w:r>
          </w:p>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5</w:t>
            </w:r>
            <w:r w:rsidR="00BC7B12" w:rsidRPr="0021081E">
              <w:rPr>
                <w:rFonts w:ascii="Times New Roman" w:hAnsi="Times New Roman" w:cs="Times New Roman"/>
                <w:color w:val="000000"/>
                <w:sz w:val="20"/>
                <w:szCs w:val="20"/>
              </w:rPr>
              <w:t>0449</w:t>
            </w:r>
          </w:p>
        </w:tc>
        <w:tc>
          <w:tcPr>
            <w:tcW w:w="1417" w:type="dxa"/>
            <w:tcBorders>
              <w:top w:val="single" w:sz="4" w:space="0" w:color="auto"/>
              <w:left w:val="single" w:sz="4" w:space="0" w:color="auto"/>
              <w:bottom w:val="single" w:sz="4" w:space="0" w:color="auto"/>
              <w:right w:val="single" w:sz="4" w:space="0" w:color="auto"/>
            </w:tcBorders>
          </w:tcPr>
          <w:p w:rsidR="00E675F5" w:rsidRPr="0021081E" w:rsidRDefault="00A64B51"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378 684,10</w:t>
            </w:r>
            <w:r w:rsidR="00BC7B12" w:rsidRPr="0021081E">
              <w:rPr>
                <w:rFonts w:ascii="Times New Roman" w:hAnsi="Times New Roman" w:cs="Times New Roman"/>
                <w:sz w:val="20"/>
                <w:szCs w:val="20"/>
              </w:rPr>
              <w:t>449</w:t>
            </w:r>
          </w:p>
        </w:tc>
        <w:tc>
          <w:tcPr>
            <w:tcW w:w="1164" w:type="dxa"/>
            <w:tcBorders>
              <w:top w:val="single" w:sz="4" w:space="0" w:color="auto"/>
              <w:left w:val="single" w:sz="4" w:space="0" w:color="auto"/>
              <w:bottom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bCs/>
                <w:color w:val="000000"/>
                <w:sz w:val="20"/>
                <w:szCs w:val="20"/>
              </w:rPr>
              <w:t>276 346,2</w:t>
            </w:r>
          </w:p>
        </w:tc>
        <w:tc>
          <w:tcPr>
            <w:tcW w:w="1247" w:type="dxa"/>
            <w:tcBorders>
              <w:top w:val="single" w:sz="4" w:space="0" w:color="auto"/>
              <w:left w:val="single" w:sz="4" w:space="0" w:color="auto"/>
              <w:bottom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ind w:hanging="75"/>
              <w:rPr>
                <w:rFonts w:ascii="Times New Roman" w:hAnsi="Times New Roman" w:cs="Times New Roman"/>
                <w:sz w:val="20"/>
                <w:szCs w:val="20"/>
              </w:rPr>
            </w:pPr>
            <w:r w:rsidRPr="0021081E">
              <w:rPr>
                <w:rFonts w:ascii="Times New Roman" w:hAnsi="Times New Roman" w:cs="Times New Roman"/>
                <w:bCs/>
                <w:color w:val="000000"/>
                <w:sz w:val="20"/>
                <w:szCs w:val="20"/>
              </w:rPr>
              <w:t>345 784,2</w:t>
            </w:r>
          </w:p>
        </w:tc>
        <w:tc>
          <w:tcPr>
            <w:tcW w:w="1879" w:type="dxa"/>
            <w:vMerge w:val="restart"/>
            <w:tcBorders>
              <w:top w:val="single" w:sz="4" w:space="0" w:color="auto"/>
              <w:left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tc>
        <w:tc>
          <w:tcPr>
            <w:tcW w:w="1843" w:type="dxa"/>
            <w:vMerge w:val="restart"/>
            <w:tcBorders>
              <w:top w:val="single" w:sz="4" w:space="0" w:color="auto"/>
              <w:left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sz w:val="20"/>
                <w:szCs w:val="20"/>
              </w:rPr>
            </w:pPr>
          </w:p>
        </w:tc>
      </w:tr>
      <w:tr w:rsidR="00E675F5" w:rsidRPr="0021081E" w:rsidTr="002818A9">
        <w:trPr>
          <w:trHeight w:val="320"/>
          <w:tblCellSpacing w:w="5" w:type="nil"/>
        </w:trPr>
        <w:tc>
          <w:tcPr>
            <w:tcW w:w="501" w:type="dxa"/>
            <w:tcBorders>
              <w:left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sz w:val="20"/>
                <w:szCs w:val="20"/>
              </w:rPr>
            </w:pPr>
          </w:p>
        </w:tc>
        <w:tc>
          <w:tcPr>
            <w:tcW w:w="1910" w:type="dxa"/>
            <w:vMerge/>
            <w:tcBorders>
              <w:left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sz w:val="20"/>
                <w:szCs w:val="20"/>
              </w:rPr>
            </w:pPr>
          </w:p>
        </w:tc>
        <w:tc>
          <w:tcPr>
            <w:tcW w:w="1529" w:type="dxa"/>
            <w:tcBorders>
              <w:top w:val="single" w:sz="4" w:space="0" w:color="auto"/>
              <w:left w:val="single" w:sz="4" w:space="0" w:color="auto"/>
              <w:bottom w:val="single" w:sz="4" w:space="0" w:color="auto"/>
              <w:right w:val="single" w:sz="4" w:space="0" w:color="auto"/>
            </w:tcBorders>
            <w:vAlign w:val="center"/>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1531" w:type="dxa"/>
            <w:vMerge/>
            <w:tcBorders>
              <w:left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sz w:val="20"/>
                <w:szCs w:val="20"/>
              </w:rPr>
            </w:pPr>
          </w:p>
        </w:tc>
        <w:tc>
          <w:tcPr>
            <w:tcW w:w="1710" w:type="dxa"/>
            <w:tcBorders>
              <w:top w:val="single" w:sz="4" w:space="0" w:color="auto"/>
              <w:left w:val="single" w:sz="4" w:space="0" w:color="auto"/>
              <w:bottom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25 853,07</w:t>
            </w:r>
            <w:r w:rsidR="00BC7B12" w:rsidRPr="0021081E">
              <w:rPr>
                <w:rFonts w:ascii="Times New Roman" w:hAnsi="Times New Roman" w:cs="Times New Roman"/>
                <w:color w:val="000000"/>
                <w:sz w:val="20"/>
                <w:szCs w:val="20"/>
              </w:rPr>
              <w:t>449</w:t>
            </w:r>
          </w:p>
        </w:tc>
        <w:tc>
          <w:tcPr>
            <w:tcW w:w="1437" w:type="dxa"/>
            <w:tcBorders>
              <w:left w:val="single" w:sz="4" w:space="0" w:color="auto"/>
              <w:bottom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25 853,07</w:t>
            </w:r>
            <w:r w:rsidR="00BC7B12" w:rsidRPr="0021081E">
              <w:rPr>
                <w:rFonts w:ascii="Times New Roman" w:hAnsi="Times New Roman" w:cs="Times New Roman"/>
                <w:color w:val="000000"/>
                <w:sz w:val="20"/>
                <w:szCs w:val="20"/>
              </w:rPr>
              <w:t>449</w:t>
            </w:r>
          </w:p>
        </w:tc>
        <w:tc>
          <w:tcPr>
            <w:tcW w:w="1417" w:type="dxa"/>
            <w:tcBorders>
              <w:left w:val="single" w:sz="4" w:space="0" w:color="auto"/>
              <w:bottom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25 853,07</w:t>
            </w:r>
            <w:r w:rsidR="00BC7B12" w:rsidRPr="0021081E">
              <w:rPr>
                <w:rFonts w:ascii="Times New Roman" w:hAnsi="Times New Roman" w:cs="Times New Roman"/>
                <w:color w:val="000000"/>
                <w:sz w:val="20"/>
                <w:szCs w:val="20"/>
              </w:rPr>
              <w:t>449</w:t>
            </w:r>
          </w:p>
        </w:tc>
        <w:tc>
          <w:tcPr>
            <w:tcW w:w="1164" w:type="dxa"/>
            <w:tcBorders>
              <w:left w:val="single" w:sz="4" w:space="0" w:color="auto"/>
              <w:bottom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247" w:type="dxa"/>
            <w:tcBorders>
              <w:left w:val="single" w:sz="4" w:space="0" w:color="auto"/>
              <w:bottom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879" w:type="dxa"/>
            <w:vMerge/>
            <w:tcBorders>
              <w:left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sz w:val="20"/>
                <w:szCs w:val="20"/>
              </w:rPr>
            </w:pPr>
          </w:p>
        </w:tc>
        <w:tc>
          <w:tcPr>
            <w:tcW w:w="1843" w:type="dxa"/>
            <w:vMerge/>
            <w:tcBorders>
              <w:left w:val="single" w:sz="4" w:space="0" w:color="auto"/>
              <w:right w:val="single" w:sz="4" w:space="0" w:color="auto"/>
            </w:tcBorders>
          </w:tcPr>
          <w:p w:rsidR="00E675F5" w:rsidRPr="0021081E" w:rsidRDefault="00E675F5" w:rsidP="0064270D">
            <w:pPr>
              <w:widowControl w:val="0"/>
              <w:autoSpaceDE w:val="0"/>
              <w:autoSpaceDN w:val="0"/>
              <w:adjustRightInd w:val="0"/>
              <w:spacing w:after="0" w:line="240" w:lineRule="auto"/>
              <w:rPr>
                <w:rFonts w:ascii="Times New Roman" w:hAnsi="Times New Roman" w:cs="Times New Roman"/>
                <w:sz w:val="20"/>
                <w:szCs w:val="20"/>
              </w:rPr>
            </w:pPr>
          </w:p>
        </w:tc>
      </w:tr>
      <w:tr w:rsidR="00341353" w:rsidRPr="0021081E" w:rsidTr="002818A9">
        <w:trPr>
          <w:trHeight w:val="1536"/>
          <w:tblCellSpacing w:w="5" w:type="nil"/>
        </w:trPr>
        <w:tc>
          <w:tcPr>
            <w:tcW w:w="501" w:type="dxa"/>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Городского округа Подольск</w:t>
            </w:r>
          </w:p>
        </w:tc>
        <w:tc>
          <w:tcPr>
            <w:tcW w:w="1531"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132 520</w:t>
            </w:r>
          </w:p>
        </w:tc>
        <w:tc>
          <w:tcPr>
            <w:tcW w:w="1437" w:type="dxa"/>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color w:val="000000"/>
                <w:sz w:val="20"/>
                <w:szCs w:val="20"/>
              </w:rPr>
              <w:t>132 520</w:t>
            </w:r>
          </w:p>
        </w:tc>
        <w:tc>
          <w:tcPr>
            <w:tcW w:w="1417" w:type="dxa"/>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color w:val="000000"/>
                <w:sz w:val="20"/>
                <w:szCs w:val="20"/>
              </w:rPr>
              <w:t>132 520</w:t>
            </w:r>
          </w:p>
        </w:tc>
        <w:tc>
          <w:tcPr>
            <w:tcW w:w="1164" w:type="dxa"/>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0</w:t>
            </w:r>
          </w:p>
        </w:tc>
        <w:tc>
          <w:tcPr>
            <w:tcW w:w="1247" w:type="dxa"/>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0</w:t>
            </w:r>
          </w:p>
        </w:tc>
        <w:tc>
          <w:tcPr>
            <w:tcW w:w="1879"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341353" w:rsidRPr="0021081E" w:rsidTr="002818A9">
        <w:trPr>
          <w:tblCellSpacing w:w="5" w:type="nil"/>
        </w:trPr>
        <w:tc>
          <w:tcPr>
            <w:tcW w:w="501" w:type="dxa"/>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Внебюджетные  </w:t>
            </w:r>
            <w:r w:rsidRPr="0021081E">
              <w:rPr>
                <w:rFonts w:ascii="Times New Roman" w:hAnsi="Times New Roman" w:cs="Times New Roman"/>
                <w:color w:val="000000"/>
                <w:sz w:val="20"/>
                <w:szCs w:val="20"/>
              </w:rPr>
              <w:br/>
              <w:t xml:space="preserve">источники </w:t>
            </w:r>
          </w:p>
        </w:tc>
        <w:tc>
          <w:tcPr>
            <w:tcW w:w="153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rPr>
                <w:rFonts w:ascii="Times New Roman" w:hAnsi="Times New Roman" w:cs="Times New Roman"/>
                <w:color w:val="000000"/>
                <w:sz w:val="20"/>
                <w:szCs w:val="20"/>
              </w:rPr>
            </w:pPr>
            <w:r w:rsidRPr="0021081E">
              <w:rPr>
                <w:rFonts w:ascii="Times New Roman" w:hAnsi="Times New Roman" w:cs="Times New Roman"/>
                <w:bCs/>
                <w:color w:val="000000"/>
                <w:sz w:val="20"/>
                <w:szCs w:val="20"/>
              </w:rPr>
              <w:t>220 311,03</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rPr>
                <w:rFonts w:ascii="Times New Roman" w:hAnsi="Times New Roman" w:cs="Times New Roman"/>
                <w:color w:val="000000"/>
                <w:sz w:val="20"/>
                <w:szCs w:val="20"/>
              </w:rPr>
            </w:pPr>
            <w:r w:rsidRPr="0021081E">
              <w:rPr>
                <w:rFonts w:ascii="Times New Roman" w:hAnsi="Times New Roman" w:cs="Times New Roman"/>
                <w:bCs/>
                <w:color w:val="000000"/>
                <w:sz w:val="20"/>
                <w:szCs w:val="20"/>
              </w:rPr>
              <w:t>842 441,43</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bCs/>
                <w:color w:val="000000"/>
                <w:sz w:val="20"/>
                <w:szCs w:val="20"/>
              </w:rPr>
              <w:t>220 311,03</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bCs/>
                <w:color w:val="000000"/>
                <w:sz w:val="20"/>
                <w:szCs w:val="20"/>
              </w:rPr>
              <w:t>345 784,2</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bCs/>
                <w:color w:val="000000"/>
                <w:sz w:val="20"/>
                <w:szCs w:val="20"/>
              </w:rPr>
              <w:t>345 784,2</w:t>
            </w:r>
          </w:p>
        </w:tc>
        <w:tc>
          <w:tcPr>
            <w:tcW w:w="1879"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rPr>
                <w:rFonts w:ascii="Times New Roman" w:hAnsi="Times New Roman" w:cs="Times New Roman"/>
                <w:color w:val="000000"/>
                <w:sz w:val="20"/>
                <w:szCs w:val="20"/>
              </w:rPr>
            </w:pPr>
          </w:p>
        </w:tc>
        <w:tc>
          <w:tcPr>
            <w:tcW w:w="1843"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341353" w:rsidRPr="0021081E" w:rsidTr="002818A9">
        <w:trPr>
          <w:trHeight w:val="1835"/>
          <w:tblCellSpacing w:w="5" w:type="nil"/>
        </w:trPr>
        <w:tc>
          <w:tcPr>
            <w:tcW w:w="501" w:type="dxa"/>
            <w:vMerge w:val="restart"/>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1.1</w:t>
            </w:r>
          </w:p>
        </w:tc>
        <w:tc>
          <w:tcPr>
            <w:tcW w:w="1910" w:type="dxa"/>
            <w:vMerge w:val="restart"/>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Мероприятие 1 </w:t>
            </w:r>
            <w:r w:rsidRPr="0021081E">
              <w:rPr>
                <w:rFonts w:ascii="Times New Roman" w:hAnsi="Times New Roman" w:cs="Times New Roman"/>
                <w:sz w:val="20"/>
                <w:szCs w:val="20"/>
              </w:rPr>
              <w:t xml:space="preserve">Проведение независимой оценки рыночной стоимости имущества,  доли в общей  собственности многоквартирных жилых домов, земельных участков, находящихся в  собственности у граждан,  проживающих в аварийном жилом фонде и определение рыночной стоимости </w:t>
            </w:r>
            <w:r w:rsidRPr="0021081E">
              <w:rPr>
                <w:rFonts w:ascii="Times New Roman" w:hAnsi="Times New Roman" w:cs="Times New Roman"/>
                <w:sz w:val="20"/>
                <w:szCs w:val="20"/>
              </w:rPr>
              <w:lastRenderedPageBreak/>
              <w:t xml:space="preserve">приобретаемой  жилой площади взамен изымаемой </w:t>
            </w:r>
          </w:p>
        </w:tc>
        <w:tc>
          <w:tcPr>
            <w:tcW w:w="1529" w:type="dxa"/>
            <w:tcBorders>
              <w:left w:val="single" w:sz="4" w:space="0" w:color="auto"/>
              <w:bottom w:val="single" w:sz="4" w:space="0" w:color="auto"/>
              <w:right w:val="single" w:sz="4" w:space="0" w:color="auto"/>
            </w:tcBorders>
            <w:vAlign w:val="center"/>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 xml:space="preserve">Итого   </w:t>
            </w:r>
          </w:p>
        </w:tc>
        <w:tc>
          <w:tcPr>
            <w:tcW w:w="1531" w:type="dxa"/>
            <w:vMerge w:val="restart"/>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2016-2018 гг.</w:t>
            </w:r>
          </w:p>
          <w:p w:rsidR="00341353" w:rsidRPr="0021081E" w:rsidRDefault="00341353" w:rsidP="0064270D">
            <w:pPr>
              <w:spacing w:after="0" w:line="240" w:lineRule="auto"/>
              <w:rPr>
                <w:rFonts w:ascii="Times New Roman" w:hAnsi="Times New Roman" w:cs="Times New Roman"/>
                <w:color w:val="000000"/>
                <w:sz w:val="20"/>
                <w:szCs w:val="20"/>
              </w:rPr>
            </w:pPr>
          </w:p>
          <w:p w:rsidR="00341353" w:rsidRPr="0021081E" w:rsidRDefault="00341353" w:rsidP="0064270D">
            <w:pPr>
              <w:spacing w:after="0" w:line="240" w:lineRule="auto"/>
              <w:rPr>
                <w:rFonts w:ascii="Times New Roman" w:hAnsi="Times New Roman" w:cs="Times New Roman"/>
                <w:color w:val="000000"/>
                <w:sz w:val="20"/>
                <w:szCs w:val="20"/>
              </w:rPr>
            </w:pPr>
          </w:p>
          <w:p w:rsidR="00341353" w:rsidRPr="0021081E" w:rsidRDefault="00341353" w:rsidP="0064270D">
            <w:pPr>
              <w:spacing w:after="0" w:line="240" w:lineRule="auto"/>
              <w:rPr>
                <w:rFonts w:ascii="Times New Roman" w:hAnsi="Times New Roman" w:cs="Times New Roman"/>
                <w:color w:val="000000"/>
                <w:sz w:val="20"/>
                <w:szCs w:val="20"/>
              </w:rPr>
            </w:pPr>
          </w:p>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879" w:type="dxa"/>
            <w:vMerge w:val="restart"/>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Комитет  имущественных и земельных отношений,</w:t>
            </w:r>
            <w:r w:rsidRPr="0021081E">
              <w:rPr>
                <w:rFonts w:ascii="Times New Roman" w:hAnsi="Times New Roman" w:cs="Times New Roman"/>
                <w:sz w:val="20"/>
                <w:szCs w:val="20"/>
              </w:rPr>
              <w:t xml:space="preserve"> Комитет по строительству и архитектуре Администрации Городского округа Подольск</w:t>
            </w:r>
          </w:p>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Инвестор-застройщик</w:t>
            </w:r>
          </w:p>
        </w:tc>
        <w:tc>
          <w:tcPr>
            <w:tcW w:w="1843" w:type="dxa"/>
            <w:vMerge w:val="restart"/>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Получение отчетов о рыночной стоимости имущества, в том числе земельных участков.</w:t>
            </w:r>
          </w:p>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 xml:space="preserve">Определение стоимости изымаемой жилой площади, доли в общей  собственности многоквартирных жилых домов и земельных участков, находящихся в  </w:t>
            </w:r>
            <w:r w:rsidRPr="0021081E">
              <w:rPr>
                <w:rFonts w:ascii="Times New Roman" w:hAnsi="Times New Roman" w:cs="Times New Roman"/>
                <w:sz w:val="20"/>
                <w:szCs w:val="20"/>
              </w:rPr>
              <w:lastRenderedPageBreak/>
              <w:t>частной собственности граждан.</w:t>
            </w:r>
          </w:p>
        </w:tc>
      </w:tr>
      <w:tr w:rsidR="00341353" w:rsidRPr="0021081E" w:rsidTr="002818A9">
        <w:trPr>
          <w:trHeight w:val="320"/>
          <w:tblCellSpacing w:w="5" w:type="nil"/>
        </w:trPr>
        <w:tc>
          <w:tcPr>
            <w:tcW w:w="501"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vAlign w:val="center"/>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1531"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879"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341353" w:rsidRPr="0021081E" w:rsidTr="002818A9">
        <w:trPr>
          <w:trHeight w:val="320"/>
          <w:tblCellSpacing w:w="5" w:type="nil"/>
        </w:trPr>
        <w:tc>
          <w:tcPr>
            <w:tcW w:w="501"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 xml:space="preserve">Городского округа Подольск       </w:t>
            </w:r>
          </w:p>
        </w:tc>
        <w:tc>
          <w:tcPr>
            <w:tcW w:w="1531"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879"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341353" w:rsidRPr="0021081E" w:rsidTr="002818A9">
        <w:trPr>
          <w:trHeight w:val="4195"/>
          <w:tblCellSpacing w:w="5" w:type="nil"/>
        </w:trPr>
        <w:tc>
          <w:tcPr>
            <w:tcW w:w="501"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Внебюджетные  </w:t>
            </w:r>
            <w:r w:rsidRPr="0021081E">
              <w:rPr>
                <w:rFonts w:ascii="Times New Roman" w:hAnsi="Times New Roman" w:cs="Times New Roman"/>
                <w:color w:val="000000"/>
                <w:sz w:val="20"/>
                <w:szCs w:val="20"/>
              </w:rPr>
              <w:br/>
              <w:t xml:space="preserve">источники     </w:t>
            </w:r>
          </w:p>
          <w:p w:rsidR="00341353" w:rsidRPr="0021081E" w:rsidRDefault="00341353"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p>
          <w:p w:rsidR="00341353" w:rsidRPr="0021081E" w:rsidRDefault="00341353"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p>
          <w:p w:rsidR="00341353" w:rsidRPr="0021081E" w:rsidRDefault="00341353"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p>
          <w:p w:rsidR="00341353" w:rsidRPr="0021081E" w:rsidRDefault="00341353"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p>
        </w:tc>
        <w:tc>
          <w:tcPr>
            <w:tcW w:w="1531"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37" w:type="dxa"/>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417" w:type="dxa"/>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164" w:type="dxa"/>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247" w:type="dxa"/>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879"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341353" w:rsidRPr="0021081E" w:rsidTr="002818A9">
        <w:trPr>
          <w:trHeight w:val="70"/>
          <w:tblCellSpacing w:w="5" w:type="nil"/>
        </w:trPr>
        <w:tc>
          <w:tcPr>
            <w:tcW w:w="501" w:type="dxa"/>
            <w:vMerge w:val="restart"/>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1.2</w:t>
            </w:r>
          </w:p>
        </w:tc>
        <w:tc>
          <w:tcPr>
            <w:tcW w:w="1910" w:type="dxa"/>
            <w:vMerge w:val="restart"/>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Мероприятие 2 Проведение возмещения за жилое помещение, </w:t>
            </w:r>
            <w:r w:rsidRPr="0021081E">
              <w:rPr>
                <w:rFonts w:ascii="Times New Roman" w:hAnsi="Times New Roman" w:cs="Times New Roman"/>
                <w:sz w:val="20"/>
                <w:szCs w:val="20"/>
              </w:rPr>
              <w:t>находящееся в собственности у граждан, в связи с изъятием для муниципальных нужд или приобретение жилой площади для расселения граждан, проживающих в аварийном жилом фонде</w:t>
            </w:r>
          </w:p>
        </w:tc>
        <w:tc>
          <w:tcPr>
            <w:tcW w:w="1529"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Итого         </w:t>
            </w:r>
          </w:p>
        </w:tc>
        <w:tc>
          <w:tcPr>
            <w:tcW w:w="1531" w:type="dxa"/>
            <w:vMerge w:val="restart"/>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2016-2018 гг</w:t>
            </w:r>
          </w:p>
          <w:p w:rsidR="00341353" w:rsidRPr="0021081E" w:rsidRDefault="00341353" w:rsidP="0064270D">
            <w:pPr>
              <w:spacing w:after="0" w:line="240" w:lineRule="auto"/>
              <w:rPr>
                <w:rFonts w:ascii="Times New Roman" w:hAnsi="Times New Roman" w:cs="Times New Roman"/>
                <w:color w:val="000000"/>
                <w:sz w:val="20"/>
                <w:szCs w:val="20"/>
              </w:rPr>
            </w:pPr>
          </w:p>
          <w:p w:rsidR="00341353" w:rsidRPr="0021081E" w:rsidRDefault="00341353" w:rsidP="0064270D">
            <w:pPr>
              <w:spacing w:after="0" w:line="240" w:lineRule="auto"/>
              <w:rPr>
                <w:rFonts w:ascii="Times New Roman" w:hAnsi="Times New Roman" w:cs="Times New Roman"/>
                <w:color w:val="000000"/>
                <w:sz w:val="20"/>
                <w:szCs w:val="20"/>
              </w:rPr>
            </w:pPr>
          </w:p>
          <w:p w:rsidR="00341353" w:rsidRPr="0021081E" w:rsidRDefault="00341353" w:rsidP="0064270D">
            <w:pPr>
              <w:spacing w:after="0" w:line="240" w:lineRule="auto"/>
              <w:rPr>
                <w:rFonts w:ascii="Times New Roman" w:hAnsi="Times New Roman" w:cs="Times New Roman"/>
                <w:color w:val="000000"/>
                <w:sz w:val="20"/>
                <w:szCs w:val="20"/>
              </w:rPr>
            </w:pPr>
          </w:p>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378 684,10</w:t>
            </w:r>
            <w:r w:rsidR="00270098" w:rsidRPr="0021081E">
              <w:rPr>
                <w:rFonts w:ascii="Times New Roman" w:hAnsi="Times New Roman" w:cs="Times New Roman"/>
                <w:bCs/>
                <w:color w:val="000000"/>
                <w:sz w:val="20"/>
                <w:szCs w:val="20"/>
              </w:rPr>
              <w:t>449</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1 000 814,5</w:t>
            </w:r>
            <w:r w:rsidR="00270098" w:rsidRPr="0021081E">
              <w:rPr>
                <w:rFonts w:ascii="Times New Roman" w:hAnsi="Times New Roman" w:cs="Times New Roman"/>
                <w:color w:val="000000"/>
                <w:sz w:val="20"/>
                <w:szCs w:val="20"/>
              </w:rPr>
              <w:t>0449</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bCs/>
                <w:color w:val="000000"/>
                <w:sz w:val="20"/>
                <w:szCs w:val="20"/>
              </w:rPr>
              <w:t>378 684,10</w:t>
            </w:r>
            <w:r w:rsidR="00270098" w:rsidRPr="0021081E">
              <w:rPr>
                <w:rFonts w:ascii="Times New Roman" w:hAnsi="Times New Roman" w:cs="Times New Roman"/>
                <w:bCs/>
                <w:color w:val="000000"/>
                <w:sz w:val="20"/>
                <w:szCs w:val="20"/>
              </w:rPr>
              <w:t>449</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bCs/>
                <w:color w:val="000000"/>
                <w:sz w:val="20"/>
                <w:szCs w:val="20"/>
              </w:rPr>
              <w:t>276 346,2</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hanging="75"/>
              <w:rPr>
                <w:rFonts w:ascii="Times New Roman" w:hAnsi="Times New Roman" w:cs="Times New Roman"/>
                <w:sz w:val="20"/>
                <w:szCs w:val="20"/>
              </w:rPr>
            </w:pPr>
            <w:r w:rsidRPr="0021081E">
              <w:rPr>
                <w:rFonts w:ascii="Times New Roman" w:hAnsi="Times New Roman" w:cs="Times New Roman"/>
                <w:bCs/>
                <w:color w:val="000000"/>
                <w:sz w:val="20"/>
                <w:szCs w:val="20"/>
              </w:rPr>
              <w:t>345 784,2</w:t>
            </w:r>
          </w:p>
        </w:tc>
        <w:tc>
          <w:tcPr>
            <w:tcW w:w="1879" w:type="dxa"/>
            <w:vMerge w:val="restart"/>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Инвестор-застройщик</w:t>
            </w:r>
          </w:p>
        </w:tc>
        <w:tc>
          <w:tcPr>
            <w:tcW w:w="1843" w:type="dxa"/>
            <w:vMerge w:val="restart"/>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 xml:space="preserve">Заключение с гражданами соглашения о мене недвижимости.Выплата возмещения за изымаемое имущество или предоставление нового-благоустроенного жилого помещения гражданам взамен изымаемого с учетом разницы между рыночной стоимостью приобретаемого жилого помещения и размером возмещения. </w:t>
            </w:r>
          </w:p>
        </w:tc>
      </w:tr>
      <w:tr w:rsidR="00341353" w:rsidRPr="0021081E" w:rsidTr="002818A9">
        <w:trPr>
          <w:trHeight w:val="70"/>
          <w:tblCellSpacing w:w="5" w:type="nil"/>
        </w:trPr>
        <w:tc>
          <w:tcPr>
            <w:tcW w:w="50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vAlign w:val="center"/>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153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bCs/>
                <w:color w:val="000000"/>
                <w:sz w:val="20"/>
                <w:szCs w:val="20"/>
              </w:rPr>
            </w:pPr>
            <w:r w:rsidRPr="0021081E">
              <w:rPr>
                <w:rFonts w:ascii="Times New Roman" w:hAnsi="Times New Roman" w:cs="Times New Roman"/>
                <w:sz w:val="20"/>
                <w:szCs w:val="20"/>
              </w:rPr>
              <w:t>25 853,07</w:t>
            </w:r>
            <w:r w:rsidR="00270098" w:rsidRPr="0021081E">
              <w:rPr>
                <w:rFonts w:ascii="Times New Roman" w:hAnsi="Times New Roman" w:cs="Times New Roman"/>
                <w:sz w:val="20"/>
                <w:szCs w:val="20"/>
              </w:rPr>
              <w:t>449</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25 853,07</w:t>
            </w:r>
            <w:r w:rsidR="00270098" w:rsidRPr="0021081E">
              <w:rPr>
                <w:rFonts w:ascii="Times New Roman" w:hAnsi="Times New Roman" w:cs="Times New Roman"/>
                <w:sz w:val="20"/>
                <w:szCs w:val="20"/>
              </w:rPr>
              <w:t>449</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25 853,07</w:t>
            </w:r>
            <w:r w:rsidR="00270098" w:rsidRPr="0021081E">
              <w:rPr>
                <w:rFonts w:ascii="Times New Roman" w:hAnsi="Times New Roman" w:cs="Times New Roman"/>
                <w:color w:val="000000"/>
                <w:sz w:val="20"/>
                <w:szCs w:val="20"/>
              </w:rPr>
              <w:t>449</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0</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879"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341353" w:rsidRPr="0021081E" w:rsidTr="002818A9">
        <w:trPr>
          <w:trHeight w:val="320"/>
          <w:tblCellSpacing w:w="5" w:type="nil"/>
        </w:trPr>
        <w:tc>
          <w:tcPr>
            <w:tcW w:w="50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 xml:space="preserve">Городского округа Подольск       </w:t>
            </w:r>
          </w:p>
        </w:tc>
        <w:tc>
          <w:tcPr>
            <w:tcW w:w="153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132 520</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FA53C0" w:rsidP="00FA53C0">
            <w:pPr>
              <w:rPr>
                <w:rFonts w:ascii="Times New Roman" w:hAnsi="Times New Roman" w:cs="Times New Roman"/>
                <w:sz w:val="20"/>
                <w:szCs w:val="20"/>
              </w:rPr>
            </w:pPr>
            <w:r w:rsidRPr="0021081E">
              <w:rPr>
                <w:rFonts w:ascii="Times New Roman" w:hAnsi="Times New Roman" w:cs="Times New Roman"/>
                <w:color w:val="000000"/>
                <w:sz w:val="20"/>
                <w:szCs w:val="20"/>
              </w:rPr>
              <w:t>132520</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132 520</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0</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0</w:t>
            </w:r>
          </w:p>
        </w:tc>
        <w:tc>
          <w:tcPr>
            <w:tcW w:w="1879"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341353" w:rsidRPr="0021081E" w:rsidTr="002818A9">
        <w:trPr>
          <w:trHeight w:val="70"/>
          <w:tblCellSpacing w:w="5" w:type="nil"/>
        </w:trPr>
        <w:tc>
          <w:tcPr>
            <w:tcW w:w="50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vMerge w:val="restart"/>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Внебюджетные источники     </w:t>
            </w:r>
          </w:p>
          <w:p w:rsidR="00341353" w:rsidRPr="0021081E" w:rsidRDefault="00341353"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      </w:t>
            </w:r>
          </w:p>
        </w:tc>
        <w:tc>
          <w:tcPr>
            <w:tcW w:w="1531"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vMerge w:val="restart"/>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rPr>
                <w:rFonts w:ascii="Times New Roman" w:hAnsi="Times New Roman" w:cs="Times New Roman"/>
                <w:color w:val="000000"/>
                <w:sz w:val="20"/>
                <w:szCs w:val="20"/>
              </w:rPr>
            </w:pPr>
            <w:r w:rsidRPr="0021081E">
              <w:rPr>
                <w:rFonts w:ascii="Times New Roman" w:hAnsi="Times New Roman" w:cs="Times New Roman"/>
                <w:bCs/>
                <w:color w:val="000000"/>
                <w:sz w:val="20"/>
                <w:szCs w:val="20"/>
              </w:rPr>
              <w:t>220 311,03</w:t>
            </w:r>
          </w:p>
        </w:tc>
        <w:tc>
          <w:tcPr>
            <w:tcW w:w="1437" w:type="dxa"/>
            <w:vMerge w:val="restart"/>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rPr>
                <w:rFonts w:ascii="Times New Roman" w:hAnsi="Times New Roman" w:cs="Times New Roman"/>
                <w:color w:val="000000"/>
                <w:sz w:val="20"/>
                <w:szCs w:val="20"/>
              </w:rPr>
            </w:pPr>
            <w:r w:rsidRPr="0021081E">
              <w:rPr>
                <w:rFonts w:ascii="Times New Roman" w:hAnsi="Times New Roman" w:cs="Times New Roman"/>
                <w:bCs/>
                <w:color w:val="000000"/>
                <w:sz w:val="20"/>
                <w:szCs w:val="20"/>
              </w:rPr>
              <w:t>842 441,43</w:t>
            </w:r>
          </w:p>
        </w:tc>
        <w:tc>
          <w:tcPr>
            <w:tcW w:w="1417" w:type="dxa"/>
            <w:vMerge w:val="restart"/>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bCs/>
                <w:color w:val="000000"/>
                <w:sz w:val="20"/>
                <w:szCs w:val="20"/>
              </w:rPr>
              <w:t>220 311,03</w:t>
            </w:r>
          </w:p>
        </w:tc>
        <w:tc>
          <w:tcPr>
            <w:tcW w:w="1164" w:type="dxa"/>
            <w:vMerge w:val="restart"/>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bCs/>
                <w:color w:val="000000"/>
                <w:sz w:val="20"/>
                <w:szCs w:val="20"/>
              </w:rPr>
              <w:t>345 784,2</w:t>
            </w:r>
          </w:p>
        </w:tc>
        <w:tc>
          <w:tcPr>
            <w:tcW w:w="1247" w:type="dxa"/>
            <w:vMerge w:val="restart"/>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bCs/>
                <w:color w:val="000000"/>
                <w:sz w:val="20"/>
                <w:szCs w:val="20"/>
              </w:rPr>
              <w:t>345 784,2</w:t>
            </w:r>
          </w:p>
        </w:tc>
        <w:tc>
          <w:tcPr>
            <w:tcW w:w="1879" w:type="dxa"/>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341353" w:rsidRPr="0021081E" w:rsidTr="002818A9">
        <w:trPr>
          <w:trHeight w:val="70"/>
          <w:tblCellSpacing w:w="5" w:type="nil"/>
        </w:trPr>
        <w:tc>
          <w:tcPr>
            <w:tcW w:w="50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p>
        </w:tc>
        <w:tc>
          <w:tcPr>
            <w:tcW w:w="1531" w:type="dxa"/>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bCs/>
                <w:color w:val="000000"/>
                <w:sz w:val="20"/>
                <w:szCs w:val="20"/>
              </w:rPr>
            </w:pPr>
          </w:p>
        </w:tc>
        <w:tc>
          <w:tcPr>
            <w:tcW w:w="1437"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417"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164"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247"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79" w:type="dxa"/>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341353" w:rsidRPr="0021081E" w:rsidTr="002818A9">
        <w:trPr>
          <w:trHeight w:val="900"/>
          <w:tblCellSpacing w:w="5" w:type="nil"/>
        </w:trPr>
        <w:tc>
          <w:tcPr>
            <w:tcW w:w="501" w:type="dxa"/>
            <w:vMerge w:val="restart"/>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1.3</w:t>
            </w:r>
          </w:p>
        </w:tc>
        <w:tc>
          <w:tcPr>
            <w:tcW w:w="1910" w:type="dxa"/>
            <w:vMerge w:val="restart"/>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Мероприятие 3 Расселение  аварийного </w:t>
            </w:r>
            <w:r w:rsidRPr="0021081E">
              <w:rPr>
                <w:rFonts w:ascii="Times New Roman" w:hAnsi="Times New Roman" w:cs="Times New Roman"/>
                <w:color w:val="000000"/>
                <w:sz w:val="20"/>
                <w:szCs w:val="20"/>
              </w:rPr>
              <w:lastRenderedPageBreak/>
              <w:t>жилищного фонда</w:t>
            </w:r>
          </w:p>
        </w:tc>
        <w:tc>
          <w:tcPr>
            <w:tcW w:w="1529"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 xml:space="preserve">Итого  </w:t>
            </w:r>
          </w:p>
        </w:tc>
        <w:tc>
          <w:tcPr>
            <w:tcW w:w="1531" w:type="dxa"/>
            <w:vMerge w:val="restart"/>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2016-2018</w:t>
            </w:r>
          </w:p>
          <w:p w:rsidR="00341353" w:rsidRPr="0021081E" w:rsidRDefault="00341353" w:rsidP="0064270D">
            <w:pPr>
              <w:spacing w:after="0" w:line="240" w:lineRule="auto"/>
              <w:rPr>
                <w:rFonts w:ascii="Times New Roman" w:hAnsi="Times New Roman" w:cs="Times New Roman"/>
                <w:color w:val="000000"/>
                <w:sz w:val="20"/>
                <w:szCs w:val="20"/>
              </w:rPr>
            </w:pPr>
          </w:p>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879" w:type="dxa"/>
            <w:vMerge w:val="restart"/>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 xml:space="preserve">Комитет по строительству и архитектуре </w:t>
            </w:r>
            <w:r w:rsidRPr="0021081E">
              <w:rPr>
                <w:rFonts w:ascii="Times New Roman" w:hAnsi="Times New Roman" w:cs="Times New Roman"/>
                <w:sz w:val="20"/>
                <w:szCs w:val="20"/>
              </w:rPr>
              <w:lastRenderedPageBreak/>
              <w:t>Администрации Городского округа  Инвестор-застройщик</w:t>
            </w:r>
          </w:p>
        </w:tc>
        <w:tc>
          <w:tcPr>
            <w:tcW w:w="1843" w:type="dxa"/>
            <w:vMerge w:val="restart"/>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lastRenderedPageBreak/>
              <w:t xml:space="preserve">Создание безопасных и благоприятных </w:t>
            </w:r>
            <w:r w:rsidRPr="0021081E">
              <w:rPr>
                <w:rFonts w:ascii="Times New Roman" w:hAnsi="Times New Roman" w:cs="Times New Roman"/>
                <w:sz w:val="20"/>
                <w:szCs w:val="20"/>
              </w:rPr>
              <w:lastRenderedPageBreak/>
              <w:t>условий проживания граждан.</w:t>
            </w:r>
          </w:p>
        </w:tc>
      </w:tr>
      <w:tr w:rsidR="00341353" w:rsidRPr="0021081E" w:rsidTr="002818A9">
        <w:trPr>
          <w:trHeight w:val="900"/>
          <w:tblCellSpacing w:w="5" w:type="nil"/>
        </w:trPr>
        <w:tc>
          <w:tcPr>
            <w:tcW w:w="501" w:type="dxa"/>
            <w:vMerge/>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vAlign w:val="center"/>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153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879"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p>
        </w:tc>
        <w:tc>
          <w:tcPr>
            <w:tcW w:w="1843"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p>
        </w:tc>
      </w:tr>
      <w:tr w:rsidR="00341353" w:rsidRPr="0021081E" w:rsidTr="002818A9">
        <w:trPr>
          <w:trHeight w:val="900"/>
          <w:tblCellSpacing w:w="5" w:type="nil"/>
        </w:trPr>
        <w:tc>
          <w:tcPr>
            <w:tcW w:w="501" w:type="dxa"/>
            <w:vMerge/>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 xml:space="preserve">Городского округа Подольск       </w:t>
            </w:r>
          </w:p>
        </w:tc>
        <w:tc>
          <w:tcPr>
            <w:tcW w:w="153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879"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p>
        </w:tc>
        <w:tc>
          <w:tcPr>
            <w:tcW w:w="1843"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p>
        </w:tc>
      </w:tr>
      <w:tr w:rsidR="00341353" w:rsidRPr="0021081E" w:rsidTr="002818A9">
        <w:trPr>
          <w:trHeight w:val="1026"/>
          <w:tblCellSpacing w:w="5" w:type="nil"/>
        </w:trPr>
        <w:tc>
          <w:tcPr>
            <w:tcW w:w="501" w:type="dxa"/>
            <w:vMerge/>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 </w:t>
            </w:r>
          </w:p>
        </w:tc>
        <w:tc>
          <w:tcPr>
            <w:tcW w:w="1529" w:type="dxa"/>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Внебюджетные источники  </w:t>
            </w:r>
          </w:p>
        </w:tc>
        <w:tc>
          <w:tcPr>
            <w:tcW w:w="153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37" w:type="dxa"/>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17" w:type="dxa"/>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164" w:type="dxa"/>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247" w:type="dxa"/>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879"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843"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r>
      <w:tr w:rsidR="00341353" w:rsidRPr="0021081E" w:rsidTr="002818A9">
        <w:trPr>
          <w:trHeight w:val="729"/>
          <w:tblCellSpacing w:w="5" w:type="nil"/>
        </w:trPr>
        <w:tc>
          <w:tcPr>
            <w:tcW w:w="501" w:type="dxa"/>
            <w:vMerge w:val="restart"/>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w:t>
            </w:r>
          </w:p>
        </w:tc>
        <w:tc>
          <w:tcPr>
            <w:tcW w:w="1910" w:type="dxa"/>
            <w:vMerge w:val="restart"/>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sz w:val="20"/>
                <w:szCs w:val="20"/>
              </w:rPr>
            </w:pPr>
            <w:r w:rsidRPr="0021081E">
              <w:rPr>
                <w:rFonts w:ascii="Times New Roman" w:hAnsi="Times New Roman" w:cs="Times New Roman"/>
                <w:sz w:val="20"/>
                <w:szCs w:val="20"/>
              </w:rPr>
              <w:t xml:space="preserve">Задача 2 </w:t>
            </w:r>
          </w:p>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sz w:val="20"/>
                <w:szCs w:val="20"/>
              </w:rPr>
            </w:pPr>
            <w:r w:rsidRPr="0021081E">
              <w:rPr>
                <w:rFonts w:ascii="Times New Roman" w:hAnsi="Times New Roman" w:cs="Times New Roman"/>
                <w:sz w:val="20"/>
                <w:szCs w:val="20"/>
              </w:rPr>
              <w:t>Ликвидация аварийного жилищного фонда</w:t>
            </w:r>
          </w:p>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sz w:val="20"/>
                <w:szCs w:val="20"/>
              </w:rPr>
            </w:pPr>
            <w:r w:rsidRPr="0021081E">
              <w:rPr>
                <w:rFonts w:ascii="Times New Roman" w:hAnsi="Times New Roman" w:cs="Times New Roman"/>
                <w:sz w:val="20"/>
                <w:szCs w:val="20"/>
              </w:rPr>
              <w:t>Основное мероприятие 2</w:t>
            </w:r>
          </w:p>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sz w:val="20"/>
                <w:szCs w:val="20"/>
              </w:rPr>
            </w:pPr>
            <w:r w:rsidRPr="0021081E">
              <w:rPr>
                <w:rFonts w:ascii="Times New Roman" w:hAnsi="Times New Roman" w:cs="Times New Roman"/>
                <w:sz w:val="20"/>
                <w:szCs w:val="20"/>
              </w:rPr>
              <w:t>Ликвидация аварийного жилищного фонда на территории муниципального образования «Городской округ Подольск Московской области»</w:t>
            </w:r>
          </w:p>
        </w:tc>
        <w:tc>
          <w:tcPr>
            <w:tcW w:w="1529"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t>Итого</w:t>
            </w:r>
          </w:p>
        </w:tc>
        <w:tc>
          <w:tcPr>
            <w:tcW w:w="1531" w:type="dxa"/>
            <w:vMerge w:val="restart"/>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2016-2018</w:t>
            </w: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1879" w:type="dxa"/>
            <w:vMerge w:val="restart"/>
            <w:tcBorders>
              <w:top w:val="single" w:sz="4" w:space="0" w:color="auto"/>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Инвестор-застройщик</w:t>
            </w:r>
          </w:p>
        </w:tc>
        <w:tc>
          <w:tcPr>
            <w:tcW w:w="1843" w:type="dxa"/>
            <w:vMerge w:val="restart"/>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Создание безопасных и благоприятных условий проживания граждан.</w:t>
            </w:r>
          </w:p>
        </w:tc>
      </w:tr>
      <w:tr w:rsidR="00341353" w:rsidRPr="0021081E" w:rsidTr="002818A9">
        <w:trPr>
          <w:trHeight w:val="1264"/>
          <w:tblCellSpacing w:w="5" w:type="nil"/>
        </w:trPr>
        <w:tc>
          <w:tcPr>
            <w:tcW w:w="501"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1529" w:type="dxa"/>
            <w:tcBorders>
              <w:top w:val="single" w:sz="4" w:space="0" w:color="auto"/>
              <w:left w:val="single" w:sz="4" w:space="0" w:color="auto"/>
              <w:bottom w:val="single" w:sz="4" w:space="0" w:color="auto"/>
              <w:right w:val="single" w:sz="4" w:space="0" w:color="auto"/>
            </w:tcBorders>
            <w:vAlign w:val="center"/>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1531"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color w:val="000000"/>
                <w:sz w:val="20"/>
                <w:szCs w:val="20"/>
              </w:rPr>
              <w:t>*</w:t>
            </w:r>
          </w:p>
        </w:tc>
        <w:tc>
          <w:tcPr>
            <w:tcW w:w="1879"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p>
        </w:tc>
        <w:tc>
          <w:tcPr>
            <w:tcW w:w="1843" w:type="dxa"/>
            <w:vMerge/>
            <w:tcBorders>
              <w:left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p>
        </w:tc>
      </w:tr>
      <w:tr w:rsidR="00341353" w:rsidRPr="0021081E" w:rsidTr="002818A9">
        <w:trPr>
          <w:trHeight w:val="1642"/>
          <w:tblCellSpacing w:w="5" w:type="nil"/>
        </w:trPr>
        <w:tc>
          <w:tcPr>
            <w:tcW w:w="50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sz w:val="20"/>
                <w:szCs w:val="20"/>
              </w:rPr>
            </w:pPr>
          </w:p>
        </w:tc>
        <w:tc>
          <w:tcPr>
            <w:tcW w:w="1529"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4"/>
              <w:rPr>
                <w:rFonts w:ascii="Times New Roman" w:hAnsi="Times New Roman" w:cs="Times New Roman"/>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 xml:space="preserve">Городского округа Подольск       </w:t>
            </w:r>
          </w:p>
        </w:tc>
        <w:tc>
          <w:tcPr>
            <w:tcW w:w="153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sz w:val="20"/>
                <w:szCs w:val="20"/>
              </w:rPr>
              <w:t>*</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sz w:val="20"/>
                <w:szCs w:val="20"/>
              </w:rPr>
              <w:t>*</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rPr>
                <w:rFonts w:ascii="Times New Roman" w:hAnsi="Times New Roman" w:cs="Times New Roman"/>
                <w:sz w:val="20"/>
                <w:szCs w:val="20"/>
              </w:rPr>
            </w:pPr>
            <w:r w:rsidRPr="0021081E">
              <w:rPr>
                <w:rFonts w:ascii="Times New Roman" w:hAnsi="Times New Roman" w:cs="Times New Roman"/>
                <w:sz w:val="20"/>
                <w:szCs w:val="20"/>
              </w:rPr>
              <w:t>*</w:t>
            </w:r>
          </w:p>
        </w:tc>
        <w:tc>
          <w:tcPr>
            <w:tcW w:w="1879"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p>
        </w:tc>
        <w:tc>
          <w:tcPr>
            <w:tcW w:w="1843"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p>
        </w:tc>
      </w:tr>
      <w:tr w:rsidR="00341353" w:rsidRPr="0021081E" w:rsidTr="002818A9">
        <w:trPr>
          <w:trHeight w:val="1642"/>
          <w:tblCellSpacing w:w="5" w:type="nil"/>
        </w:trPr>
        <w:tc>
          <w:tcPr>
            <w:tcW w:w="50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910"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7"/>
              <w:rPr>
                <w:rFonts w:ascii="Times New Roman" w:hAnsi="Times New Roman" w:cs="Times New Roman"/>
                <w:sz w:val="20"/>
                <w:szCs w:val="20"/>
              </w:rPr>
            </w:pPr>
          </w:p>
        </w:tc>
        <w:tc>
          <w:tcPr>
            <w:tcW w:w="1529"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ind w:right="-74"/>
              <w:rPr>
                <w:rFonts w:ascii="Times New Roman" w:hAnsi="Times New Roman" w:cs="Times New Roman"/>
                <w:color w:val="000000"/>
                <w:sz w:val="20"/>
                <w:szCs w:val="20"/>
              </w:rPr>
            </w:pPr>
            <w:r w:rsidRPr="0021081E">
              <w:rPr>
                <w:rFonts w:ascii="Times New Roman" w:hAnsi="Times New Roman" w:cs="Times New Roman"/>
                <w:sz w:val="20"/>
                <w:szCs w:val="20"/>
              </w:rPr>
              <w:t xml:space="preserve">Внебюджетные источники  </w:t>
            </w:r>
          </w:p>
        </w:tc>
        <w:tc>
          <w:tcPr>
            <w:tcW w:w="1531"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p>
        </w:tc>
        <w:tc>
          <w:tcPr>
            <w:tcW w:w="1710"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w:t>
            </w:r>
          </w:p>
        </w:tc>
        <w:tc>
          <w:tcPr>
            <w:tcW w:w="143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w:t>
            </w:r>
          </w:p>
        </w:tc>
        <w:tc>
          <w:tcPr>
            <w:tcW w:w="141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w:t>
            </w:r>
          </w:p>
        </w:tc>
        <w:tc>
          <w:tcPr>
            <w:tcW w:w="1164"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w:t>
            </w:r>
          </w:p>
        </w:tc>
        <w:tc>
          <w:tcPr>
            <w:tcW w:w="1247" w:type="dxa"/>
            <w:tcBorders>
              <w:top w:val="single" w:sz="4" w:space="0" w:color="auto"/>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w:t>
            </w:r>
          </w:p>
        </w:tc>
        <w:tc>
          <w:tcPr>
            <w:tcW w:w="1879"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p>
        </w:tc>
        <w:tc>
          <w:tcPr>
            <w:tcW w:w="1843" w:type="dxa"/>
            <w:vMerge/>
            <w:tcBorders>
              <w:left w:val="single" w:sz="4" w:space="0" w:color="auto"/>
              <w:bottom w:val="single" w:sz="4" w:space="0" w:color="auto"/>
              <w:right w:val="single" w:sz="4" w:space="0" w:color="auto"/>
            </w:tcBorders>
          </w:tcPr>
          <w:p w:rsidR="00341353" w:rsidRPr="0021081E" w:rsidRDefault="00341353" w:rsidP="0064270D">
            <w:pPr>
              <w:widowControl w:val="0"/>
              <w:autoSpaceDE w:val="0"/>
              <w:autoSpaceDN w:val="0"/>
              <w:adjustRightInd w:val="0"/>
              <w:spacing w:after="0" w:line="240" w:lineRule="auto"/>
              <w:rPr>
                <w:rFonts w:ascii="Times New Roman" w:hAnsi="Times New Roman" w:cs="Times New Roman"/>
                <w:sz w:val="20"/>
                <w:szCs w:val="20"/>
              </w:rPr>
            </w:pPr>
          </w:p>
        </w:tc>
      </w:tr>
    </w:tbl>
    <w:p w:rsidR="000C7970" w:rsidRPr="0021081E" w:rsidRDefault="000C7970" w:rsidP="0064270D">
      <w:pPr>
        <w:widowControl w:val="0"/>
        <w:autoSpaceDE w:val="0"/>
        <w:autoSpaceDN w:val="0"/>
        <w:adjustRightInd w:val="0"/>
        <w:spacing w:after="0" w:line="240" w:lineRule="auto"/>
        <w:ind w:left="360"/>
        <w:jc w:val="both"/>
        <w:rPr>
          <w:rFonts w:ascii="Times New Roman" w:hAnsi="Times New Roman" w:cs="Times New Roman"/>
          <w:sz w:val="20"/>
          <w:szCs w:val="20"/>
        </w:rPr>
        <w:sectPr w:rsidR="000C7970" w:rsidRPr="0021081E" w:rsidSect="002818A9">
          <w:pgSz w:w="16838" w:h="11906" w:orient="landscape"/>
          <w:pgMar w:top="426" w:right="567" w:bottom="567" w:left="567" w:header="709" w:footer="709" w:gutter="0"/>
          <w:cols w:space="708"/>
          <w:docGrid w:linePitch="360"/>
        </w:sectPr>
      </w:pPr>
      <w:r w:rsidRPr="0021081E">
        <w:rPr>
          <w:rFonts w:ascii="Times New Roman" w:hAnsi="Times New Roman" w:cs="Times New Roman"/>
          <w:sz w:val="20"/>
          <w:szCs w:val="20"/>
        </w:rPr>
        <w:t>*- объём  финансирования инвесторами-застройщиками будет определен в рамках исполнения договоров о развитии застроенной террито</w:t>
      </w:r>
      <w:r w:rsidR="002F2277" w:rsidRPr="0021081E">
        <w:rPr>
          <w:rFonts w:ascii="Times New Roman" w:hAnsi="Times New Roman" w:cs="Times New Roman"/>
          <w:sz w:val="20"/>
          <w:szCs w:val="20"/>
        </w:rPr>
        <w:t>рии и инвестиционных контракт</w:t>
      </w:r>
    </w:p>
    <w:p w:rsidR="003B22E3" w:rsidRPr="0021081E" w:rsidRDefault="003B22E3" w:rsidP="002F2277">
      <w:pPr>
        <w:pStyle w:val="ConsPlusNormal"/>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lastRenderedPageBreak/>
        <w:t>Подпрограмма №3 «Переселение граждан из ветхого жилищного фонда»</w:t>
      </w:r>
    </w:p>
    <w:p w:rsidR="003B22E3" w:rsidRPr="0021081E" w:rsidRDefault="003B22E3" w:rsidP="002F2277">
      <w:pPr>
        <w:pStyle w:val="ConsPlusNormal"/>
        <w:jc w:val="center"/>
        <w:rPr>
          <w:rFonts w:ascii="Times New Roman" w:hAnsi="Times New Roman" w:cs="Times New Roman"/>
          <w:b/>
          <w:sz w:val="26"/>
          <w:szCs w:val="26"/>
          <w:u w:val="single"/>
        </w:rPr>
      </w:pPr>
      <w:r w:rsidRPr="0021081E">
        <w:rPr>
          <w:rFonts w:ascii="Times New Roman" w:hAnsi="Times New Roman" w:cs="Times New Roman"/>
          <w:b/>
          <w:sz w:val="26"/>
          <w:szCs w:val="26"/>
          <w:u w:val="single"/>
        </w:rPr>
        <w:t>на срок с 2016 по 2018 год</w:t>
      </w:r>
    </w:p>
    <w:p w:rsidR="003B22E3" w:rsidRPr="0021081E" w:rsidRDefault="003B22E3" w:rsidP="002F2277">
      <w:pPr>
        <w:pStyle w:val="ConsPlusNormal"/>
        <w:jc w:val="center"/>
        <w:rPr>
          <w:rFonts w:ascii="Times New Roman" w:hAnsi="Times New Roman" w:cs="Times New Roman"/>
          <w:b/>
          <w:sz w:val="26"/>
          <w:szCs w:val="26"/>
        </w:rPr>
      </w:pPr>
    </w:p>
    <w:p w:rsidR="007F42A1" w:rsidRPr="0021081E" w:rsidRDefault="007F42A1" w:rsidP="002F2277">
      <w:pPr>
        <w:pStyle w:val="ConsPlusNormal"/>
        <w:jc w:val="center"/>
        <w:rPr>
          <w:rFonts w:ascii="Times New Roman" w:hAnsi="Times New Roman" w:cs="Times New Roman"/>
          <w:b/>
          <w:sz w:val="26"/>
          <w:szCs w:val="26"/>
        </w:rPr>
      </w:pPr>
      <w:r w:rsidRPr="0021081E">
        <w:rPr>
          <w:rFonts w:ascii="Times New Roman" w:hAnsi="Times New Roman" w:cs="Times New Roman"/>
          <w:b/>
          <w:sz w:val="26"/>
          <w:szCs w:val="26"/>
        </w:rPr>
        <w:t>1. Паспорт Подпрограммы</w:t>
      </w:r>
    </w:p>
    <w:p w:rsidR="007F42A1" w:rsidRPr="0021081E" w:rsidRDefault="007F42A1" w:rsidP="002F2277">
      <w:pPr>
        <w:pStyle w:val="ConsPlusNormal"/>
        <w:jc w:val="center"/>
        <w:outlineLvl w:val="0"/>
        <w:rPr>
          <w:rFonts w:ascii="Times New Roman" w:hAnsi="Times New Roman" w:cs="Times New Roman"/>
          <w:b/>
          <w:sz w:val="26"/>
          <w:szCs w:val="26"/>
        </w:rPr>
      </w:pPr>
    </w:p>
    <w:tbl>
      <w:tblPr>
        <w:tblW w:w="5000" w:type="pct"/>
        <w:tblCellMar>
          <w:top w:w="102" w:type="dxa"/>
          <w:left w:w="62" w:type="dxa"/>
          <w:bottom w:w="102" w:type="dxa"/>
          <w:right w:w="62" w:type="dxa"/>
        </w:tblCellMar>
        <w:tblLook w:val="0000" w:firstRow="0" w:lastRow="0" w:firstColumn="0" w:lastColumn="0" w:noHBand="0" w:noVBand="0"/>
      </w:tblPr>
      <w:tblGrid>
        <w:gridCol w:w="1831"/>
        <w:gridCol w:w="1658"/>
        <w:gridCol w:w="1625"/>
        <w:gridCol w:w="1830"/>
        <w:gridCol w:w="1975"/>
        <w:gridCol w:w="1975"/>
        <w:gridCol w:w="1975"/>
        <w:gridCol w:w="1961"/>
      </w:tblGrid>
      <w:tr w:rsidR="007F42A1" w:rsidRPr="0021081E" w:rsidTr="00491762">
        <w:tc>
          <w:tcPr>
            <w:tcW w:w="1176" w:type="pct"/>
            <w:gridSpan w:val="2"/>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Муниципальный заказчик подпрограммы</w:t>
            </w:r>
          </w:p>
        </w:tc>
        <w:tc>
          <w:tcPr>
            <w:tcW w:w="3824" w:type="pct"/>
            <w:gridSpan w:val="6"/>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Комитет по строительству и архитектуре Администрации Городского округа Подольск</w:t>
            </w:r>
          </w:p>
        </w:tc>
      </w:tr>
      <w:tr w:rsidR="007F42A1" w:rsidRPr="0021081E" w:rsidTr="00491762">
        <w:tc>
          <w:tcPr>
            <w:tcW w:w="1176" w:type="pct"/>
            <w:gridSpan w:val="2"/>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Задача 1 подпрограммы</w:t>
            </w:r>
          </w:p>
        </w:tc>
        <w:tc>
          <w:tcPr>
            <w:tcW w:w="3824" w:type="pct"/>
            <w:gridSpan w:val="6"/>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Переселение граждан, проживающих в ветхом жилищном фонде</w:t>
            </w:r>
          </w:p>
        </w:tc>
      </w:tr>
      <w:tr w:rsidR="007F42A1" w:rsidRPr="0021081E" w:rsidTr="00491762">
        <w:tc>
          <w:tcPr>
            <w:tcW w:w="1176" w:type="pct"/>
            <w:gridSpan w:val="2"/>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Задача 2 подпрограммы</w:t>
            </w:r>
          </w:p>
        </w:tc>
        <w:tc>
          <w:tcPr>
            <w:tcW w:w="3824" w:type="pct"/>
            <w:gridSpan w:val="6"/>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Ликвидация ветхого жилищного фонда</w:t>
            </w:r>
          </w:p>
        </w:tc>
      </w:tr>
      <w:tr w:rsidR="007F42A1" w:rsidRPr="0021081E" w:rsidTr="005B1A1D">
        <w:tc>
          <w:tcPr>
            <w:tcW w:w="617" w:type="pct"/>
            <w:vMerge w:val="restar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559" w:type="pct"/>
            <w:vMerge w:val="restar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Наименование подпрограммы</w:t>
            </w:r>
          </w:p>
        </w:tc>
        <w:tc>
          <w:tcPr>
            <w:tcW w:w="548" w:type="pct"/>
            <w:vMerge w:val="restar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Главный распорядитель бюджетных средств</w:t>
            </w:r>
          </w:p>
        </w:tc>
        <w:tc>
          <w:tcPr>
            <w:tcW w:w="617" w:type="pct"/>
            <w:vMerge w:val="restar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Источник финансирования</w:t>
            </w:r>
          </w:p>
        </w:tc>
        <w:tc>
          <w:tcPr>
            <w:tcW w:w="2659" w:type="pct"/>
            <w:gridSpan w:val="4"/>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Расходы (тыс. рублей)</w:t>
            </w:r>
          </w:p>
        </w:tc>
      </w:tr>
      <w:tr w:rsidR="007F42A1" w:rsidRPr="0021081E" w:rsidTr="005B1A1D">
        <w:trPr>
          <w:trHeight w:val="20"/>
        </w:trPr>
        <w:tc>
          <w:tcPr>
            <w:tcW w:w="617"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559"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548"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617"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2016 год</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2017 год</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2018 год</w:t>
            </w:r>
          </w:p>
        </w:tc>
        <w:tc>
          <w:tcPr>
            <w:tcW w:w="661"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Итого</w:t>
            </w:r>
          </w:p>
        </w:tc>
      </w:tr>
      <w:tr w:rsidR="007F42A1" w:rsidRPr="0021081E" w:rsidTr="005B1A1D">
        <w:trPr>
          <w:trHeight w:val="20"/>
        </w:trPr>
        <w:tc>
          <w:tcPr>
            <w:tcW w:w="617"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559" w:type="pct"/>
            <w:vMerge w:val="restar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Подпрограмма №3 «Переселение граждан из ветхого жилищного фонда»</w:t>
            </w:r>
          </w:p>
        </w:tc>
        <w:tc>
          <w:tcPr>
            <w:tcW w:w="548" w:type="pct"/>
            <w:vMerge w:val="restar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p>
        </w:tc>
        <w:tc>
          <w:tcPr>
            <w:tcW w:w="617"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Всего:</w:t>
            </w:r>
          </w:p>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в том числе:</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t>319 500,0</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lang w:eastAsia="ru-RU"/>
              </w:rPr>
              <w:t>372 750,0</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426 000,0</w:t>
            </w:r>
          </w:p>
        </w:tc>
        <w:tc>
          <w:tcPr>
            <w:tcW w:w="661"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1 118 250,0</w:t>
            </w:r>
          </w:p>
        </w:tc>
      </w:tr>
      <w:tr w:rsidR="007F42A1" w:rsidRPr="0021081E" w:rsidTr="005B1A1D">
        <w:tc>
          <w:tcPr>
            <w:tcW w:w="617"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559"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548"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617"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федерального бюджета</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0</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c>
          <w:tcPr>
            <w:tcW w:w="661"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r>
      <w:tr w:rsidR="007F42A1" w:rsidRPr="0021081E" w:rsidTr="005B1A1D">
        <w:tc>
          <w:tcPr>
            <w:tcW w:w="617"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559"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548"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617"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бюджета Московской области</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0</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c>
          <w:tcPr>
            <w:tcW w:w="661"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r>
      <w:tr w:rsidR="007F42A1" w:rsidRPr="0021081E" w:rsidTr="005B1A1D">
        <w:tc>
          <w:tcPr>
            <w:tcW w:w="617"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559"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548"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617"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Средства бюджета Городского округа Подольск</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widowControl w:val="0"/>
              <w:autoSpaceDE w:val="0"/>
              <w:autoSpaceDN w:val="0"/>
              <w:adjustRightInd w:val="0"/>
              <w:spacing w:after="0" w:line="240" w:lineRule="auto"/>
              <w:rPr>
                <w:rFonts w:ascii="Times New Roman" w:eastAsia="Times New Roman" w:hAnsi="Times New Roman" w:cs="Times New Roman"/>
                <w:color w:val="000000"/>
                <w:sz w:val="20"/>
                <w:szCs w:val="20"/>
              </w:rPr>
            </w:pPr>
            <w:r w:rsidRPr="0021081E">
              <w:rPr>
                <w:rFonts w:ascii="Times New Roman" w:eastAsia="Times New Roman" w:hAnsi="Times New Roman" w:cs="Times New Roman"/>
                <w:color w:val="000000"/>
                <w:sz w:val="20"/>
                <w:szCs w:val="20"/>
              </w:rPr>
              <w:t>0</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c>
          <w:tcPr>
            <w:tcW w:w="661"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rPr>
                <w:rFonts w:ascii="Times New Roman" w:hAnsi="Times New Roman" w:cs="Times New Roman"/>
                <w:bCs/>
                <w:color w:val="000000"/>
                <w:sz w:val="20"/>
                <w:szCs w:val="20"/>
              </w:rPr>
            </w:pPr>
            <w:r w:rsidRPr="0021081E">
              <w:rPr>
                <w:rFonts w:ascii="Times New Roman" w:hAnsi="Times New Roman" w:cs="Times New Roman"/>
                <w:bCs/>
                <w:color w:val="000000"/>
                <w:sz w:val="20"/>
                <w:szCs w:val="20"/>
              </w:rPr>
              <w:t>0</w:t>
            </w:r>
          </w:p>
        </w:tc>
      </w:tr>
      <w:tr w:rsidR="007F42A1" w:rsidRPr="0021081E" w:rsidTr="005B1A1D">
        <w:trPr>
          <w:trHeight w:val="285"/>
        </w:trPr>
        <w:tc>
          <w:tcPr>
            <w:tcW w:w="617"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559"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548" w:type="pct"/>
            <w:vMerge/>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outlineLvl w:val="0"/>
              <w:rPr>
                <w:rFonts w:ascii="Times New Roman" w:hAnsi="Times New Roman" w:cs="Times New Roman"/>
                <w:sz w:val="20"/>
                <w:szCs w:val="20"/>
              </w:rPr>
            </w:pPr>
          </w:p>
        </w:tc>
        <w:tc>
          <w:tcPr>
            <w:tcW w:w="617"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Внебюджетные источники</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t>319 500,0</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lang w:eastAsia="ru-RU"/>
              </w:rPr>
              <w:t>372 750,0</w:t>
            </w:r>
          </w:p>
        </w:tc>
        <w:tc>
          <w:tcPr>
            <w:tcW w:w="666"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426 000,0</w:t>
            </w:r>
          </w:p>
        </w:tc>
        <w:tc>
          <w:tcPr>
            <w:tcW w:w="661" w:type="pct"/>
            <w:tcBorders>
              <w:top w:val="single" w:sz="4" w:space="0" w:color="auto"/>
              <w:left w:val="single" w:sz="4" w:space="0" w:color="auto"/>
              <w:bottom w:val="single" w:sz="4" w:space="0" w:color="auto"/>
              <w:right w:val="single" w:sz="4" w:space="0" w:color="auto"/>
            </w:tcBorders>
          </w:tcPr>
          <w:p w:rsidR="007F42A1" w:rsidRPr="0021081E" w:rsidRDefault="007F42A1" w:rsidP="00AC7984">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1 118 250,0</w:t>
            </w:r>
          </w:p>
        </w:tc>
      </w:tr>
      <w:tr w:rsidR="005B1A1D" w:rsidRPr="0021081E" w:rsidTr="005B1A1D">
        <w:trPr>
          <w:trHeight w:val="469"/>
        </w:trPr>
        <w:tc>
          <w:tcPr>
            <w:tcW w:w="5000" w:type="pct"/>
            <w:gridSpan w:val="8"/>
            <w:tcBorders>
              <w:top w:val="single" w:sz="4" w:space="0" w:color="auto"/>
              <w:left w:val="single" w:sz="4" w:space="0" w:color="auto"/>
              <w:bottom w:val="single" w:sz="4" w:space="0" w:color="auto"/>
              <w:right w:val="single" w:sz="4" w:space="0" w:color="auto"/>
            </w:tcBorders>
          </w:tcPr>
          <w:p w:rsidR="005B1A1D" w:rsidRPr="0021081E" w:rsidRDefault="005B1A1D" w:rsidP="00AC7984">
            <w:pPr>
              <w:pStyle w:val="ConsPlusNormal"/>
              <w:rPr>
                <w:rFonts w:ascii="Times New Roman" w:hAnsi="Times New Roman" w:cs="Times New Roman"/>
                <w:sz w:val="20"/>
                <w:szCs w:val="20"/>
              </w:rPr>
            </w:pPr>
            <w:r w:rsidRPr="0021081E">
              <w:rPr>
                <w:rFonts w:ascii="Times New Roman" w:hAnsi="Times New Roman" w:cs="Times New Roman"/>
                <w:sz w:val="20"/>
                <w:szCs w:val="20"/>
              </w:rPr>
              <w:t>Планируемые результаты реализации подпрограммы</w:t>
            </w:r>
          </w:p>
        </w:tc>
      </w:tr>
      <w:tr w:rsidR="005B1A1D" w:rsidRPr="0021081E" w:rsidTr="005B1A1D">
        <w:trPr>
          <w:trHeight w:val="469"/>
        </w:trPr>
        <w:tc>
          <w:tcPr>
            <w:tcW w:w="2341" w:type="pct"/>
            <w:gridSpan w:val="4"/>
            <w:vMerge w:val="restart"/>
            <w:tcBorders>
              <w:top w:val="single" w:sz="4" w:space="0" w:color="auto"/>
              <w:left w:val="single" w:sz="4" w:space="0" w:color="auto"/>
              <w:right w:val="single" w:sz="4" w:space="0" w:color="auto"/>
            </w:tcBorders>
          </w:tcPr>
          <w:p w:rsidR="005B1A1D" w:rsidRPr="0021081E" w:rsidRDefault="005B1A1D" w:rsidP="00F77371">
            <w:pPr>
              <w:pStyle w:val="ConsPlusNormal"/>
              <w:rPr>
                <w:rFonts w:ascii="Times New Roman" w:hAnsi="Times New Roman" w:cs="Times New Roman"/>
                <w:sz w:val="20"/>
                <w:szCs w:val="20"/>
              </w:rPr>
            </w:pPr>
            <w:r w:rsidRPr="0021081E">
              <w:rPr>
                <w:rFonts w:ascii="Times New Roman" w:hAnsi="Times New Roman" w:cs="Times New Roman"/>
                <w:sz w:val="20"/>
                <w:szCs w:val="20"/>
              </w:rPr>
              <w:lastRenderedPageBreak/>
              <w:t>Наименование</w:t>
            </w:r>
          </w:p>
        </w:tc>
        <w:tc>
          <w:tcPr>
            <w:tcW w:w="2659" w:type="pct"/>
            <w:gridSpan w:val="4"/>
            <w:tcBorders>
              <w:top w:val="single" w:sz="4" w:space="0" w:color="auto"/>
              <w:left w:val="single" w:sz="4" w:space="0" w:color="auto"/>
              <w:bottom w:val="single" w:sz="4" w:space="0" w:color="auto"/>
              <w:right w:val="single" w:sz="4" w:space="0" w:color="auto"/>
            </w:tcBorders>
          </w:tcPr>
          <w:p w:rsidR="005B1A1D" w:rsidRPr="0021081E" w:rsidRDefault="005B1A1D" w:rsidP="00F77371">
            <w:pPr>
              <w:pStyle w:val="ConsPlusNormal"/>
              <w:ind w:left="46"/>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Значение показателей по годам</w:t>
            </w:r>
          </w:p>
        </w:tc>
      </w:tr>
      <w:tr w:rsidR="005B1A1D" w:rsidRPr="0021081E" w:rsidTr="00F77371">
        <w:trPr>
          <w:trHeight w:val="469"/>
        </w:trPr>
        <w:tc>
          <w:tcPr>
            <w:tcW w:w="2341" w:type="pct"/>
            <w:gridSpan w:val="4"/>
            <w:vMerge/>
            <w:tcBorders>
              <w:left w:val="single" w:sz="4" w:space="0" w:color="auto"/>
              <w:bottom w:val="single" w:sz="4" w:space="0" w:color="auto"/>
              <w:right w:val="single" w:sz="4" w:space="0" w:color="auto"/>
            </w:tcBorders>
          </w:tcPr>
          <w:p w:rsidR="005B1A1D" w:rsidRPr="0021081E" w:rsidRDefault="005B1A1D" w:rsidP="00F77371">
            <w:pPr>
              <w:pStyle w:val="ConsPlusNormal"/>
              <w:rPr>
                <w:rFonts w:ascii="Times New Roman" w:hAnsi="Times New Roman" w:cs="Times New Roman"/>
                <w:sz w:val="20"/>
                <w:szCs w:val="20"/>
              </w:rPr>
            </w:pPr>
          </w:p>
        </w:tc>
        <w:tc>
          <w:tcPr>
            <w:tcW w:w="666"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666"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666"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c>
          <w:tcPr>
            <w:tcW w:w="661" w:type="pct"/>
            <w:tcBorders>
              <w:top w:val="single" w:sz="4" w:space="0" w:color="auto"/>
              <w:left w:val="single" w:sz="4" w:space="0" w:color="auto"/>
              <w:bottom w:val="single" w:sz="4" w:space="0" w:color="auto"/>
              <w:right w:val="single" w:sz="4" w:space="0" w:color="auto"/>
            </w:tcBorders>
          </w:tcPr>
          <w:p w:rsidR="005B1A1D" w:rsidRPr="0021081E" w:rsidRDefault="005B1A1D" w:rsidP="00F77371">
            <w:pPr>
              <w:pStyle w:val="ConsPlusNormal"/>
              <w:ind w:left="46"/>
              <w:rPr>
                <w:rFonts w:ascii="Times New Roman" w:hAnsi="Times New Roman" w:cs="Times New Roman"/>
                <w:color w:val="000000" w:themeColor="text1"/>
                <w:sz w:val="20"/>
                <w:szCs w:val="20"/>
              </w:rPr>
            </w:pPr>
          </w:p>
        </w:tc>
      </w:tr>
      <w:tr w:rsidR="005B1A1D" w:rsidRPr="0021081E" w:rsidTr="005B1A1D">
        <w:trPr>
          <w:trHeight w:val="1075"/>
        </w:trPr>
        <w:tc>
          <w:tcPr>
            <w:tcW w:w="2341" w:type="pct"/>
            <w:gridSpan w:val="4"/>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r w:rsidRPr="0021081E">
              <w:rPr>
                <w:rFonts w:ascii="Times New Roman" w:hAnsi="Times New Roman" w:cs="Times New Roman"/>
                <w:sz w:val="20"/>
                <w:szCs w:val="20"/>
              </w:rPr>
              <w:t xml:space="preserve">Количество граждан, </w:t>
            </w:r>
            <w:r w:rsidRPr="0021081E">
              <w:rPr>
                <w:rFonts w:ascii="Times New Roman" w:hAnsi="Times New Roman" w:cs="Times New Roman"/>
                <w:sz w:val="20"/>
                <w:szCs w:val="20"/>
              </w:rPr>
              <w:br w:type="page"/>
              <w:t>переселенных из ветхого жилищного фонда</w:t>
            </w:r>
          </w:p>
          <w:p w:rsidR="005B1A1D" w:rsidRPr="0021081E" w:rsidRDefault="005B1A1D" w:rsidP="00F77371">
            <w:pPr>
              <w:pStyle w:val="ConsPlusCell"/>
              <w:rPr>
                <w:rFonts w:ascii="Times New Roman" w:hAnsi="Times New Roman" w:cs="Times New Roman"/>
                <w:sz w:val="20"/>
                <w:szCs w:val="20"/>
              </w:rPr>
            </w:pPr>
          </w:p>
        </w:tc>
        <w:tc>
          <w:tcPr>
            <w:tcW w:w="666"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r w:rsidRPr="0021081E">
              <w:rPr>
                <w:rFonts w:ascii="Times New Roman" w:hAnsi="Times New Roman" w:cs="Times New Roman"/>
                <w:sz w:val="20"/>
                <w:szCs w:val="20"/>
              </w:rPr>
              <w:t>200</w:t>
            </w:r>
          </w:p>
        </w:tc>
        <w:tc>
          <w:tcPr>
            <w:tcW w:w="666"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r w:rsidRPr="0021081E">
              <w:rPr>
                <w:rFonts w:ascii="Times New Roman" w:hAnsi="Times New Roman" w:cs="Times New Roman"/>
                <w:sz w:val="20"/>
                <w:szCs w:val="20"/>
              </w:rPr>
              <w:t>250</w:t>
            </w:r>
          </w:p>
        </w:tc>
        <w:tc>
          <w:tcPr>
            <w:tcW w:w="666"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r w:rsidRPr="0021081E">
              <w:rPr>
                <w:rFonts w:ascii="Times New Roman" w:hAnsi="Times New Roman" w:cs="Times New Roman"/>
                <w:sz w:val="20"/>
                <w:szCs w:val="20"/>
              </w:rPr>
              <w:t>300</w:t>
            </w:r>
          </w:p>
        </w:tc>
        <w:tc>
          <w:tcPr>
            <w:tcW w:w="661"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p>
        </w:tc>
      </w:tr>
      <w:tr w:rsidR="005B1A1D" w:rsidRPr="0021081E" w:rsidTr="005B1A1D">
        <w:trPr>
          <w:trHeight w:val="469"/>
        </w:trPr>
        <w:tc>
          <w:tcPr>
            <w:tcW w:w="2341" w:type="pct"/>
            <w:gridSpan w:val="4"/>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r w:rsidRPr="0021081E">
              <w:rPr>
                <w:rFonts w:ascii="Times New Roman" w:hAnsi="Times New Roman" w:cs="Times New Roman"/>
                <w:sz w:val="20"/>
                <w:szCs w:val="20"/>
              </w:rPr>
              <w:t>Площадь расселенных помещений</w:t>
            </w:r>
          </w:p>
          <w:p w:rsidR="005B1A1D" w:rsidRPr="0021081E" w:rsidRDefault="005B1A1D" w:rsidP="00F77371">
            <w:pPr>
              <w:pStyle w:val="ConsPlusCell"/>
              <w:rPr>
                <w:rFonts w:ascii="Times New Roman" w:hAnsi="Times New Roman" w:cs="Times New Roman"/>
                <w:sz w:val="20"/>
                <w:szCs w:val="20"/>
              </w:rPr>
            </w:pPr>
          </w:p>
        </w:tc>
        <w:tc>
          <w:tcPr>
            <w:tcW w:w="666"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r w:rsidRPr="0021081E">
              <w:rPr>
                <w:rFonts w:ascii="Times New Roman" w:hAnsi="Times New Roman" w:cs="Times New Roman"/>
                <w:sz w:val="20"/>
                <w:szCs w:val="20"/>
              </w:rPr>
              <w:t>3000</w:t>
            </w:r>
          </w:p>
        </w:tc>
        <w:tc>
          <w:tcPr>
            <w:tcW w:w="666"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r w:rsidRPr="0021081E">
              <w:rPr>
                <w:rFonts w:ascii="Times New Roman" w:hAnsi="Times New Roman" w:cs="Times New Roman"/>
                <w:sz w:val="20"/>
                <w:szCs w:val="20"/>
              </w:rPr>
              <w:t>3500</w:t>
            </w:r>
          </w:p>
        </w:tc>
        <w:tc>
          <w:tcPr>
            <w:tcW w:w="666"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r w:rsidRPr="0021081E">
              <w:rPr>
                <w:rFonts w:ascii="Times New Roman" w:hAnsi="Times New Roman" w:cs="Times New Roman"/>
                <w:sz w:val="20"/>
                <w:szCs w:val="20"/>
              </w:rPr>
              <w:t>4000</w:t>
            </w:r>
          </w:p>
        </w:tc>
        <w:tc>
          <w:tcPr>
            <w:tcW w:w="661"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p>
        </w:tc>
      </w:tr>
      <w:tr w:rsidR="005B1A1D" w:rsidRPr="0021081E" w:rsidTr="005B1A1D">
        <w:trPr>
          <w:trHeight w:val="469"/>
        </w:trPr>
        <w:tc>
          <w:tcPr>
            <w:tcW w:w="2341" w:type="pct"/>
            <w:gridSpan w:val="4"/>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r w:rsidRPr="0021081E">
              <w:rPr>
                <w:rFonts w:ascii="Times New Roman" w:hAnsi="Times New Roman" w:cs="Times New Roman"/>
                <w:sz w:val="20"/>
                <w:szCs w:val="20"/>
              </w:rPr>
              <w:t>Количество расселенных помещений</w:t>
            </w:r>
          </w:p>
          <w:p w:rsidR="005B1A1D" w:rsidRPr="0021081E" w:rsidRDefault="005B1A1D" w:rsidP="00F77371">
            <w:pPr>
              <w:pStyle w:val="ConsPlusCell"/>
              <w:rPr>
                <w:rFonts w:ascii="Times New Roman" w:hAnsi="Times New Roman" w:cs="Times New Roman"/>
                <w:sz w:val="20"/>
                <w:szCs w:val="20"/>
              </w:rPr>
            </w:pPr>
          </w:p>
        </w:tc>
        <w:tc>
          <w:tcPr>
            <w:tcW w:w="666"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r w:rsidRPr="0021081E">
              <w:rPr>
                <w:rFonts w:ascii="Times New Roman" w:hAnsi="Times New Roman" w:cs="Times New Roman"/>
                <w:sz w:val="20"/>
                <w:szCs w:val="20"/>
              </w:rPr>
              <w:t>80</w:t>
            </w:r>
          </w:p>
        </w:tc>
        <w:tc>
          <w:tcPr>
            <w:tcW w:w="666"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r w:rsidRPr="0021081E">
              <w:rPr>
                <w:rFonts w:ascii="Times New Roman" w:hAnsi="Times New Roman" w:cs="Times New Roman"/>
                <w:sz w:val="20"/>
                <w:szCs w:val="20"/>
              </w:rPr>
              <w:t>90</w:t>
            </w:r>
          </w:p>
        </w:tc>
        <w:tc>
          <w:tcPr>
            <w:tcW w:w="666"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r w:rsidRPr="0021081E">
              <w:rPr>
                <w:rFonts w:ascii="Times New Roman" w:hAnsi="Times New Roman" w:cs="Times New Roman"/>
                <w:sz w:val="20"/>
                <w:szCs w:val="20"/>
              </w:rPr>
              <w:t>100</w:t>
            </w:r>
          </w:p>
        </w:tc>
        <w:tc>
          <w:tcPr>
            <w:tcW w:w="661" w:type="pct"/>
            <w:tcBorders>
              <w:top w:val="single" w:sz="4" w:space="0" w:color="auto"/>
              <w:left w:val="single" w:sz="4" w:space="0" w:color="auto"/>
              <w:bottom w:val="single" w:sz="4" w:space="0" w:color="auto"/>
              <w:right w:val="single" w:sz="4" w:space="0" w:color="auto"/>
            </w:tcBorders>
            <w:vAlign w:val="center"/>
          </w:tcPr>
          <w:p w:rsidR="005B1A1D" w:rsidRPr="0021081E" w:rsidRDefault="005B1A1D" w:rsidP="00F77371">
            <w:pPr>
              <w:rPr>
                <w:rFonts w:ascii="Times New Roman" w:hAnsi="Times New Roman" w:cs="Times New Roman"/>
                <w:sz w:val="20"/>
                <w:szCs w:val="20"/>
              </w:rPr>
            </w:pPr>
          </w:p>
        </w:tc>
      </w:tr>
    </w:tbl>
    <w:p w:rsidR="007F42A1" w:rsidRPr="0021081E" w:rsidRDefault="007F42A1" w:rsidP="007F42A1">
      <w:pPr>
        <w:widowControl w:val="0"/>
        <w:autoSpaceDE w:val="0"/>
        <w:autoSpaceDN w:val="0"/>
        <w:adjustRightInd w:val="0"/>
        <w:spacing w:after="0" w:line="240" w:lineRule="auto"/>
        <w:outlineLvl w:val="1"/>
        <w:rPr>
          <w:rFonts w:ascii="Times New Roman" w:hAnsi="Times New Roman" w:cs="Times New Roman"/>
          <w:sz w:val="20"/>
          <w:szCs w:val="20"/>
        </w:rPr>
      </w:pPr>
    </w:p>
    <w:p w:rsidR="007F42A1" w:rsidRPr="0021081E" w:rsidRDefault="007F42A1" w:rsidP="007F42A1">
      <w:pPr>
        <w:tabs>
          <w:tab w:val="left" w:pos="3465"/>
        </w:tabs>
        <w:jc w:val="center"/>
        <w:rPr>
          <w:rFonts w:ascii="Times New Roman" w:hAnsi="Times New Roman" w:cs="Times New Roman"/>
          <w:b/>
          <w:sz w:val="26"/>
          <w:szCs w:val="26"/>
        </w:rPr>
      </w:pPr>
      <w:r w:rsidRPr="0021081E">
        <w:rPr>
          <w:rFonts w:ascii="Times New Roman" w:hAnsi="Times New Roman" w:cs="Times New Roman"/>
          <w:b/>
          <w:sz w:val="26"/>
          <w:szCs w:val="26"/>
        </w:rPr>
        <w:t>2. Задачи Подпрограммы</w:t>
      </w:r>
    </w:p>
    <w:p w:rsidR="007F42A1" w:rsidRPr="0021081E" w:rsidRDefault="007F42A1" w:rsidP="007F42A1">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rsidR="007F42A1" w:rsidRPr="0021081E" w:rsidRDefault="007F42A1" w:rsidP="007F42A1">
      <w:pPr>
        <w:widowControl w:val="0"/>
        <w:autoSpaceDE w:val="0"/>
        <w:autoSpaceDN w:val="0"/>
        <w:adjustRightInd w:val="0"/>
        <w:spacing w:after="0" w:line="240" w:lineRule="auto"/>
        <w:jc w:val="both"/>
        <w:rPr>
          <w:rFonts w:ascii="Times New Roman" w:hAnsi="Times New Roman" w:cs="Times New Roman"/>
          <w:sz w:val="26"/>
          <w:szCs w:val="26"/>
        </w:rPr>
      </w:pPr>
      <w:r w:rsidRPr="0021081E">
        <w:rPr>
          <w:rFonts w:ascii="Times New Roman" w:hAnsi="Times New Roman" w:cs="Times New Roman"/>
          <w:sz w:val="26"/>
          <w:szCs w:val="26"/>
        </w:rPr>
        <w:t>Задачи муниципальной Подпрограммы:</w:t>
      </w:r>
    </w:p>
    <w:p w:rsidR="007F42A1" w:rsidRPr="0021081E" w:rsidRDefault="007F42A1" w:rsidP="007F42A1">
      <w:pPr>
        <w:pStyle w:val="a4"/>
        <w:widowControl w:val="0"/>
        <w:numPr>
          <w:ilvl w:val="0"/>
          <w:numId w:val="14"/>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eastAsia="Times New Roman" w:hAnsi="Times New Roman"/>
          <w:sz w:val="26"/>
          <w:szCs w:val="26"/>
          <w:lang w:eastAsia="ru-RU"/>
        </w:rPr>
        <w:t>Переселение граждан, проживающих в ветхом жилищном фонде.</w:t>
      </w:r>
    </w:p>
    <w:p w:rsidR="007F42A1" w:rsidRPr="0021081E" w:rsidRDefault="007F42A1" w:rsidP="007F42A1">
      <w:pPr>
        <w:pStyle w:val="a4"/>
        <w:widowControl w:val="0"/>
        <w:numPr>
          <w:ilvl w:val="0"/>
          <w:numId w:val="14"/>
        </w:numPr>
        <w:autoSpaceDE w:val="0"/>
        <w:autoSpaceDN w:val="0"/>
        <w:adjustRightInd w:val="0"/>
        <w:spacing w:after="0" w:line="240" w:lineRule="auto"/>
        <w:contextualSpacing/>
        <w:jc w:val="both"/>
        <w:rPr>
          <w:rFonts w:ascii="Times New Roman" w:hAnsi="Times New Roman" w:cs="Times New Roman"/>
          <w:sz w:val="26"/>
          <w:szCs w:val="26"/>
        </w:rPr>
      </w:pPr>
      <w:r w:rsidRPr="0021081E">
        <w:rPr>
          <w:rFonts w:ascii="Times New Roman" w:eastAsia="Times New Roman" w:hAnsi="Times New Roman"/>
          <w:sz w:val="26"/>
          <w:szCs w:val="26"/>
          <w:lang w:eastAsia="ru-RU"/>
        </w:rPr>
        <w:t>Ликвидация ветхого жилищного фонда.</w:t>
      </w:r>
    </w:p>
    <w:p w:rsidR="007F42A1" w:rsidRPr="0021081E" w:rsidRDefault="007F42A1" w:rsidP="007F42A1">
      <w:pPr>
        <w:widowControl w:val="0"/>
        <w:autoSpaceDE w:val="0"/>
        <w:autoSpaceDN w:val="0"/>
        <w:adjustRightInd w:val="0"/>
        <w:spacing w:after="0" w:line="240" w:lineRule="auto"/>
        <w:jc w:val="both"/>
        <w:rPr>
          <w:rFonts w:ascii="Times New Roman" w:hAnsi="Times New Roman" w:cs="Times New Roman"/>
          <w:sz w:val="26"/>
          <w:szCs w:val="26"/>
        </w:rPr>
      </w:pPr>
    </w:p>
    <w:p w:rsidR="007F42A1" w:rsidRPr="0021081E" w:rsidRDefault="007F42A1" w:rsidP="007F42A1">
      <w:pPr>
        <w:spacing w:after="0" w:line="240" w:lineRule="auto"/>
        <w:jc w:val="both"/>
        <w:rPr>
          <w:rFonts w:ascii="Times New Roman" w:hAnsi="Times New Roman"/>
          <w:sz w:val="26"/>
          <w:szCs w:val="26"/>
        </w:rPr>
      </w:pPr>
      <w:r w:rsidRPr="0021081E">
        <w:rPr>
          <w:rFonts w:ascii="Times New Roman" w:hAnsi="Times New Roman"/>
          <w:sz w:val="26"/>
          <w:szCs w:val="26"/>
        </w:rPr>
        <w:t xml:space="preserve">         В процессе исполнения муниципальной подпрограммы гражданам, выселяемым из жилых помещений в ветхом жилом фонде, занимаемых по договорам социального найма, в соответствии со статьями 86 и 89 Жилищного кодекса Российской Федерации предоставляются другие жилые помещения по договорам социального найма.</w:t>
      </w:r>
    </w:p>
    <w:p w:rsidR="007F42A1" w:rsidRPr="0021081E" w:rsidRDefault="007F42A1" w:rsidP="007F42A1">
      <w:pPr>
        <w:spacing w:after="0" w:line="240" w:lineRule="auto"/>
        <w:jc w:val="both"/>
        <w:rPr>
          <w:rFonts w:ascii="Times New Roman" w:hAnsi="Times New Roman"/>
          <w:sz w:val="26"/>
          <w:szCs w:val="26"/>
        </w:rPr>
      </w:pPr>
      <w:r w:rsidRPr="0021081E">
        <w:rPr>
          <w:rFonts w:ascii="Times New Roman" w:hAnsi="Times New Roman"/>
          <w:sz w:val="26"/>
          <w:szCs w:val="26"/>
        </w:rPr>
        <w:t xml:space="preserve">        Расселение жилых помещений в ветхом жилом фонде в многоквартирных жилых домах осуществляется в порядке, предусмотренном частями 1 - 3, 5 - 9 статьи 32 Жилищного кодекса Российской Федерации. При этом для переселения граждан определяются параметры по двум альтернативным решениям для собственников жилых помещений в ветхом жилищном фонде в многоквартирных жилых домах:</w:t>
      </w:r>
    </w:p>
    <w:p w:rsidR="007F42A1" w:rsidRPr="0021081E" w:rsidRDefault="007F42A1" w:rsidP="007F42A1">
      <w:pPr>
        <w:spacing w:after="0" w:line="240" w:lineRule="auto"/>
        <w:ind w:firstLine="709"/>
        <w:jc w:val="both"/>
        <w:rPr>
          <w:rFonts w:ascii="Times New Roman" w:hAnsi="Times New Roman"/>
          <w:sz w:val="26"/>
          <w:szCs w:val="26"/>
        </w:rPr>
      </w:pPr>
      <w:r w:rsidRPr="0021081E">
        <w:rPr>
          <w:rFonts w:ascii="Times New Roman" w:hAnsi="Times New Roman"/>
          <w:sz w:val="26"/>
          <w:szCs w:val="26"/>
        </w:rPr>
        <w:t>- выплата выкупной цены за изымаемое жилое помещение;</w:t>
      </w:r>
    </w:p>
    <w:p w:rsidR="007F42A1" w:rsidRPr="0021081E" w:rsidRDefault="007F42A1" w:rsidP="007F42A1">
      <w:pPr>
        <w:spacing w:after="0" w:line="240" w:lineRule="auto"/>
        <w:ind w:firstLine="709"/>
        <w:jc w:val="both"/>
        <w:rPr>
          <w:rFonts w:ascii="Times New Roman" w:hAnsi="Times New Roman"/>
          <w:sz w:val="26"/>
          <w:szCs w:val="26"/>
        </w:rPr>
      </w:pPr>
      <w:r w:rsidRPr="0021081E">
        <w:rPr>
          <w:rFonts w:ascii="Times New Roman" w:hAnsi="Times New Roman"/>
          <w:sz w:val="26"/>
          <w:szCs w:val="26"/>
        </w:rPr>
        <w:lastRenderedPageBreak/>
        <w:t>- предоставление взамен изымаемого жилого помещения другого жилого помещения с зачетом стоимости в выкупную цену.</w:t>
      </w:r>
    </w:p>
    <w:p w:rsidR="007F42A1" w:rsidRPr="0021081E" w:rsidRDefault="007F42A1" w:rsidP="007F42A1">
      <w:pPr>
        <w:spacing w:after="0" w:line="240" w:lineRule="auto"/>
        <w:ind w:firstLine="709"/>
        <w:jc w:val="both"/>
        <w:rPr>
          <w:rFonts w:ascii="Times New Roman" w:hAnsi="Times New Roman" w:cs="Times New Roman"/>
          <w:sz w:val="26"/>
          <w:szCs w:val="26"/>
        </w:rPr>
      </w:pPr>
    </w:p>
    <w:p w:rsidR="007F42A1" w:rsidRPr="0021081E" w:rsidRDefault="007F42A1" w:rsidP="00397018">
      <w:pPr>
        <w:widowControl w:val="0"/>
        <w:autoSpaceDE w:val="0"/>
        <w:autoSpaceDN w:val="0"/>
        <w:adjustRightInd w:val="0"/>
        <w:spacing w:after="0" w:line="240" w:lineRule="auto"/>
        <w:rPr>
          <w:rFonts w:ascii="Times New Roman" w:hAnsi="Times New Roman"/>
          <w:b/>
          <w:sz w:val="26"/>
          <w:szCs w:val="26"/>
        </w:rPr>
      </w:pPr>
    </w:p>
    <w:p w:rsidR="007F42A1" w:rsidRPr="0021081E" w:rsidRDefault="007F42A1" w:rsidP="007F42A1">
      <w:pPr>
        <w:widowControl w:val="0"/>
        <w:autoSpaceDE w:val="0"/>
        <w:autoSpaceDN w:val="0"/>
        <w:adjustRightInd w:val="0"/>
        <w:spacing w:after="0" w:line="240" w:lineRule="auto"/>
        <w:jc w:val="center"/>
        <w:rPr>
          <w:rFonts w:ascii="Times New Roman" w:hAnsi="Times New Roman" w:cs="Times New Roman"/>
          <w:b/>
          <w:sz w:val="26"/>
          <w:szCs w:val="26"/>
        </w:rPr>
      </w:pPr>
      <w:r w:rsidRPr="0021081E">
        <w:rPr>
          <w:rFonts w:ascii="Times New Roman" w:hAnsi="Times New Roman"/>
          <w:b/>
          <w:sz w:val="26"/>
          <w:szCs w:val="26"/>
        </w:rPr>
        <w:t>3.Общая характеристика сферы реализации Подпрограммы</w:t>
      </w:r>
    </w:p>
    <w:p w:rsidR="007F42A1" w:rsidRPr="0021081E" w:rsidRDefault="007F42A1" w:rsidP="007F42A1">
      <w:pPr>
        <w:widowControl w:val="0"/>
        <w:autoSpaceDE w:val="0"/>
        <w:autoSpaceDN w:val="0"/>
        <w:adjustRightInd w:val="0"/>
        <w:spacing w:after="0" w:line="240" w:lineRule="auto"/>
        <w:jc w:val="center"/>
        <w:rPr>
          <w:rFonts w:ascii="Times New Roman" w:hAnsi="Times New Roman" w:cs="Times New Roman"/>
          <w:b/>
          <w:sz w:val="26"/>
          <w:szCs w:val="26"/>
        </w:rPr>
      </w:pPr>
    </w:p>
    <w:p w:rsidR="007F42A1" w:rsidRPr="0021081E" w:rsidRDefault="007F42A1" w:rsidP="007F42A1">
      <w:pPr>
        <w:widowControl w:val="0"/>
        <w:autoSpaceDE w:val="0"/>
        <w:autoSpaceDN w:val="0"/>
        <w:adjustRightInd w:val="0"/>
        <w:spacing w:after="0" w:line="240" w:lineRule="auto"/>
        <w:jc w:val="both"/>
        <w:rPr>
          <w:rFonts w:ascii="Times New Roman" w:hAnsi="Times New Roman" w:cs="Times New Roman"/>
          <w:color w:val="000000"/>
          <w:sz w:val="26"/>
          <w:szCs w:val="26"/>
        </w:rPr>
      </w:pPr>
      <w:r w:rsidRPr="0021081E">
        <w:rPr>
          <w:rFonts w:ascii="Times New Roman" w:hAnsi="Times New Roman" w:cs="Times New Roman"/>
          <w:sz w:val="26"/>
          <w:szCs w:val="26"/>
        </w:rPr>
        <w:t xml:space="preserve">         Муниципальная подпрограмма «Переселение граждан из ветхого жилищного фонда» разработана </w:t>
      </w:r>
      <w:r w:rsidRPr="0021081E">
        <w:rPr>
          <w:rFonts w:ascii="Times New Roman" w:hAnsi="Times New Roman" w:cs="Times New Roman"/>
          <w:color w:val="000000"/>
          <w:sz w:val="26"/>
          <w:szCs w:val="26"/>
        </w:rPr>
        <w:t>в рамках реализации Федерального закона от 21 июля 2007 года  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жилищно-коммунальных услуг».</w:t>
      </w:r>
    </w:p>
    <w:p w:rsidR="007F42A1" w:rsidRPr="0021081E" w:rsidRDefault="007F42A1" w:rsidP="007F42A1">
      <w:pPr>
        <w:spacing w:after="0" w:line="240" w:lineRule="auto"/>
        <w:jc w:val="both"/>
        <w:rPr>
          <w:rFonts w:ascii="Times New Roman" w:hAnsi="Times New Roman"/>
          <w:sz w:val="26"/>
          <w:szCs w:val="26"/>
        </w:rPr>
      </w:pPr>
      <w:r w:rsidRPr="0021081E">
        <w:rPr>
          <w:rFonts w:ascii="Times New Roman" w:hAnsi="Times New Roman"/>
          <w:sz w:val="26"/>
          <w:szCs w:val="26"/>
        </w:rPr>
        <w:t xml:space="preserve">         Ветхий жилищный фонд на территории муниципального образования «Городской округ Подольск</w:t>
      </w:r>
      <w:r w:rsidRPr="0021081E">
        <w:rPr>
          <w:rFonts w:ascii="Times New Roman" w:hAnsi="Times New Roman"/>
          <w:b/>
          <w:sz w:val="26"/>
          <w:szCs w:val="26"/>
        </w:rPr>
        <w:t xml:space="preserve"> </w:t>
      </w:r>
      <w:r w:rsidRPr="0021081E">
        <w:rPr>
          <w:rFonts w:ascii="Times New Roman" w:hAnsi="Times New Roman"/>
          <w:sz w:val="26"/>
          <w:szCs w:val="26"/>
        </w:rPr>
        <w:t>Московской области» по состоянию на 01.</w:t>
      </w:r>
      <w:r w:rsidR="00020E98" w:rsidRPr="0021081E">
        <w:rPr>
          <w:rFonts w:ascii="Times New Roman" w:hAnsi="Times New Roman"/>
          <w:sz w:val="26"/>
          <w:szCs w:val="26"/>
        </w:rPr>
        <w:t>09</w:t>
      </w:r>
      <w:r w:rsidRPr="0021081E">
        <w:rPr>
          <w:rFonts w:ascii="Times New Roman" w:hAnsi="Times New Roman"/>
          <w:sz w:val="26"/>
          <w:szCs w:val="26"/>
        </w:rPr>
        <w:t>.2016 включает 29</w:t>
      </w:r>
      <w:r w:rsidR="00020E98" w:rsidRPr="0021081E">
        <w:rPr>
          <w:rFonts w:ascii="Times New Roman" w:hAnsi="Times New Roman"/>
          <w:sz w:val="26"/>
          <w:szCs w:val="26"/>
        </w:rPr>
        <w:t>8</w:t>
      </w:r>
      <w:r w:rsidRPr="0021081E">
        <w:rPr>
          <w:rFonts w:ascii="Times New Roman" w:hAnsi="Times New Roman"/>
          <w:sz w:val="26"/>
          <w:szCs w:val="26"/>
        </w:rPr>
        <w:t xml:space="preserve"> многоквар</w:t>
      </w:r>
      <w:r w:rsidR="00BA176E" w:rsidRPr="0021081E">
        <w:rPr>
          <w:rFonts w:ascii="Times New Roman" w:hAnsi="Times New Roman"/>
          <w:sz w:val="26"/>
          <w:szCs w:val="26"/>
        </w:rPr>
        <w:t>тирных жилых дома, площадью 173,00</w:t>
      </w:r>
      <w:r w:rsidRPr="0021081E">
        <w:rPr>
          <w:rFonts w:ascii="Times New Roman" w:hAnsi="Times New Roman"/>
          <w:sz w:val="26"/>
          <w:szCs w:val="26"/>
        </w:rPr>
        <w:t xml:space="preserve"> тыс. кв. м. (Приложение № 2). В рамках исполнения данной муниципальной подпрограммы предусмотрено расселение 10 500 кв.м. ветхого жилищного фонда. Расселение ветхого жилищного фонда  будет продолжено в последующие годы  в рамках исполнения договоров о развитии застроенной территории и инвестиционных контрактов.</w:t>
      </w:r>
    </w:p>
    <w:p w:rsidR="007F42A1" w:rsidRPr="0021081E" w:rsidRDefault="007F42A1" w:rsidP="007F42A1">
      <w:pPr>
        <w:widowControl w:val="0"/>
        <w:autoSpaceDE w:val="0"/>
        <w:autoSpaceDN w:val="0"/>
        <w:adjustRightInd w:val="0"/>
        <w:spacing w:after="0" w:line="240" w:lineRule="auto"/>
        <w:rPr>
          <w:rFonts w:ascii="Times New Roman" w:hAnsi="Times New Roman" w:cs="Times New Roman"/>
          <w:sz w:val="26"/>
          <w:szCs w:val="26"/>
        </w:rPr>
      </w:pPr>
      <w:r w:rsidRPr="0021081E">
        <w:rPr>
          <w:rFonts w:ascii="Times New Roman" w:hAnsi="Times New Roman" w:cs="Times New Roman"/>
          <w:sz w:val="26"/>
          <w:szCs w:val="26"/>
        </w:rPr>
        <w:t xml:space="preserve">         Ликвидация ветхого жилищного фонда является одной из социальных проблем. Жилое строение, находящееся в ветхом состоянии (жилищный фонд с высокой степенью износа), угрожает безопасности и здоровью граждан.</w:t>
      </w:r>
      <w:r w:rsidRPr="0021081E">
        <w:rPr>
          <w:rFonts w:ascii="Times New Roman" w:hAnsi="Times New Roman" w:cs="Times New Roman"/>
          <w:sz w:val="26"/>
          <w:szCs w:val="26"/>
        </w:rPr>
        <w:br/>
        <w:t xml:space="preserve">          В последние годы возникла тенденция быстрого старения жилищного фонда. Физический износ домов обусловлен активным старением конструктивных элементов, инженерного оборудования. Часть жилищного фонда в Городском округе Подольск, ставшая в настоящее время ветхой, создавалась в основном в первой половине ХХ века и имеет высокий процент износа строительных конструкций. Это малоэтажные (до 3-х этажей) жилые дома - деревянные, каменные с деревянными перекрытиями, каркасно-засыпные.</w:t>
      </w:r>
    </w:p>
    <w:p w:rsidR="007F42A1" w:rsidRPr="0021081E" w:rsidRDefault="007F42A1" w:rsidP="007F42A1">
      <w:pPr>
        <w:widowControl w:val="0"/>
        <w:autoSpaceDE w:val="0"/>
        <w:autoSpaceDN w:val="0"/>
        <w:adjustRightInd w:val="0"/>
        <w:spacing w:after="0" w:line="240" w:lineRule="auto"/>
        <w:jc w:val="both"/>
        <w:rPr>
          <w:rFonts w:ascii="Times New Roman" w:eastAsia="Times New Roman" w:hAnsi="Times New Roman"/>
          <w:sz w:val="26"/>
          <w:szCs w:val="26"/>
          <w:lang w:eastAsia="ru-RU"/>
        </w:rPr>
      </w:pPr>
      <w:r w:rsidRPr="0021081E">
        <w:rPr>
          <w:rFonts w:ascii="Times New Roman" w:hAnsi="Times New Roman"/>
          <w:sz w:val="26"/>
          <w:szCs w:val="26"/>
        </w:rPr>
        <w:t xml:space="preserve">       </w:t>
      </w:r>
      <w:r w:rsidRPr="0021081E">
        <w:rPr>
          <w:rFonts w:ascii="Times New Roman" w:hAnsi="Times New Roman" w:cs="Times New Roman"/>
          <w:sz w:val="26"/>
          <w:szCs w:val="26"/>
        </w:rPr>
        <w:t>При реализации мероприятий муниципальной подпрограммы по расселению ветхого жилищного фонда осуществляется</w:t>
      </w:r>
      <w:r w:rsidRPr="0021081E">
        <w:rPr>
          <w:rFonts w:ascii="Times New Roman" w:eastAsia="Times New Roman" w:hAnsi="Times New Roman"/>
          <w:sz w:val="26"/>
          <w:szCs w:val="26"/>
          <w:lang w:eastAsia="ru-RU"/>
        </w:rPr>
        <w:t xml:space="preserve"> переселение граждан, проживающих в ветхом жилищном фонде и ликвидация ветхого жилищного фонда:</w:t>
      </w:r>
    </w:p>
    <w:p w:rsidR="007F42A1" w:rsidRPr="0021081E" w:rsidRDefault="007F42A1" w:rsidP="007F42A1">
      <w:pPr>
        <w:spacing w:after="0" w:line="240" w:lineRule="auto"/>
        <w:jc w:val="both"/>
        <w:rPr>
          <w:rFonts w:ascii="Times New Roman" w:eastAsia="Times New Roman" w:hAnsi="Times New Roman" w:cs="Times New Roman"/>
          <w:sz w:val="26"/>
          <w:szCs w:val="26"/>
          <w:lang w:eastAsia="ru-RU"/>
        </w:rPr>
      </w:pPr>
      <w:r w:rsidRPr="0021081E">
        <w:rPr>
          <w:rFonts w:ascii="Times New Roman" w:hAnsi="Times New Roman" w:cs="Times New Roman"/>
          <w:sz w:val="26"/>
          <w:szCs w:val="26"/>
        </w:rPr>
        <w:t>а) реализация инвесторами-застройщиками договоров о развитии застроенной территории: д</w:t>
      </w:r>
      <w:r w:rsidRPr="0021081E">
        <w:rPr>
          <w:rFonts w:ascii="Times New Roman" w:eastAsia="Times New Roman" w:hAnsi="Times New Roman" w:cs="Times New Roman"/>
          <w:sz w:val="26"/>
          <w:szCs w:val="26"/>
          <w:lang w:eastAsia="ru-RU"/>
        </w:rPr>
        <w:t>оговор № 04-08/508-а от 11.04.2008 о развитии застроенной территории муниципального образования «Городской округ Подольск Московской области» микрорайона «Ново-Сырово» в границах улиц: Быковская, Силикатная, Художественный проезд, Сыровский тупик - застройщик:  ООО «Текс-П», д</w:t>
      </w:r>
      <w:r w:rsidRPr="0021081E">
        <w:rPr>
          <w:rFonts w:ascii="Times New Roman" w:eastAsia="Times New Roman" w:hAnsi="Times New Roman" w:cs="Times New Roman"/>
          <w:color w:val="000000"/>
          <w:sz w:val="26"/>
          <w:szCs w:val="26"/>
          <w:lang w:eastAsia="ru-RU"/>
        </w:rPr>
        <w:t xml:space="preserve">оговор № 09-10/936-а от 15.11.2010 о развитии застроенной территории муниципального образования «Городской округ Подольск Московской области»  микрорайона «Межшоссейный» в границах улиц: Индустриальная, Народная, Чистова, Литейная - застройщик: ООО «Текс-П», договор  07-08/1112-а от 08.08.2008 о развитии застроенной территории муниципального образования «Городской округ Подольск Московской области» микрорайона «Красная горка» в границах улиц: Садовая, проспект Ленина, </w:t>
      </w:r>
      <w:r w:rsidRPr="0021081E">
        <w:rPr>
          <w:rFonts w:ascii="Times New Roman" w:eastAsia="Times New Roman" w:hAnsi="Times New Roman" w:cs="Times New Roman"/>
          <w:color w:val="000000"/>
          <w:sz w:val="26"/>
          <w:szCs w:val="26"/>
          <w:lang w:eastAsia="ru-RU"/>
        </w:rPr>
        <w:lastRenderedPageBreak/>
        <w:t>Колхозная, Щорса, Гражданская, Овражная, граница города - застройщик: ООО «Диском», Соглашение об уступке прав и обязанностей по договору о развитии застроенной территории от 20.08.08 – застройщик: ООО «ГлавГрадоСтрой», договор № 01-07/774-а от 31.10.2007 о развитии застроенной территории муниципального образования «Городской округ Подольск Московской области» в границах улиц: Ватутина, Пионерская Чайковского, Свердлова, Калинина, Щеглова, Белинского - застройщик: ООО «РПК», д</w:t>
      </w:r>
      <w:r w:rsidRPr="0021081E">
        <w:rPr>
          <w:rFonts w:ascii="Times New Roman" w:eastAsia="Times New Roman" w:hAnsi="Times New Roman" w:cs="Times New Roman"/>
          <w:sz w:val="26"/>
          <w:szCs w:val="26"/>
          <w:lang w:eastAsia="ru-RU"/>
        </w:rPr>
        <w:t>оговор № 08-10/647-а от 24.08.2010 о развитии застроенной территории муниципального образования «Городской округ Подольск Московской области» микрорайона «Шепчинки»  в границах улиц:  В. Дубинина, Народная, Индустриальная, Литейная - застройщик: ООО «ГлавГрадоСтрой», д</w:t>
      </w:r>
      <w:r w:rsidRPr="0021081E">
        <w:rPr>
          <w:rFonts w:ascii="Times New Roman" w:eastAsia="Times New Roman" w:hAnsi="Times New Roman" w:cs="Times New Roman"/>
          <w:color w:val="000000"/>
          <w:sz w:val="26"/>
          <w:szCs w:val="26"/>
          <w:lang w:eastAsia="ru-RU"/>
        </w:rPr>
        <w:t>оговор № 03-08/32-а от 29.01.2008 о развитии застроенной территории муниципального образования «Городской округ Подольск Московской области»  микрорайона «Южный» в границах улиц: Космонавтов, Правды, Машиностроителей, граница города - застройщик: ООО «ПЖИ-Строй»,  переуступка: МКП «УКРиС города Подольска», д</w:t>
      </w:r>
      <w:r w:rsidRPr="0021081E">
        <w:rPr>
          <w:rFonts w:ascii="Times New Roman" w:eastAsia="Times New Roman" w:hAnsi="Times New Roman" w:cs="Times New Roman"/>
          <w:sz w:val="26"/>
          <w:szCs w:val="26"/>
          <w:lang w:eastAsia="ru-RU"/>
        </w:rPr>
        <w:t>оговор № 02-07/988-а от 21.12.2007 о развитии застроенной территории муниципального образования «Городской округ Подольск Московской области» микрорайона «Северный» в границах улиц: Энтузиастов, Северная, Орджоникидзе, Ждановска - застрой</w:t>
      </w:r>
      <w:r w:rsidR="00992533" w:rsidRPr="0021081E">
        <w:rPr>
          <w:rFonts w:ascii="Times New Roman" w:eastAsia="Times New Roman" w:hAnsi="Times New Roman" w:cs="Times New Roman"/>
          <w:sz w:val="26"/>
          <w:szCs w:val="26"/>
          <w:lang w:eastAsia="ru-RU"/>
        </w:rPr>
        <w:t>щик: ЗАО «ПДСК», переуступка:</w:t>
      </w:r>
      <w:r w:rsidRPr="0021081E">
        <w:rPr>
          <w:rFonts w:ascii="Times New Roman" w:eastAsia="Times New Roman" w:hAnsi="Times New Roman" w:cs="Times New Roman"/>
          <w:sz w:val="26"/>
          <w:szCs w:val="26"/>
          <w:lang w:eastAsia="ru-RU"/>
        </w:rPr>
        <w:t xml:space="preserve"> МКП «УКРиС города Подольска», договор № 10-11/141 от 08.04.2011 о развитии застроенной территории муниципального образования «Городской округ Подольск Московской области» микрорайона «Кутузово»  в границах улиц: Курчатова, Багратиона, Сосновая, Бородинская - застройщик: «Подольский муниципальный фонд ипотечного жилищного кредитования», переуступка: ООО «ПЖИ», д</w:t>
      </w:r>
      <w:r w:rsidR="00992533" w:rsidRPr="0021081E">
        <w:rPr>
          <w:rFonts w:ascii="Times New Roman" w:eastAsia="Times New Roman" w:hAnsi="Times New Roman" w:cs="Times New Roman"/>
          <w:sz w:val="26"/>
          <w:szCs w:val="26"/>
          <w:lang w:eastAsia="ru-RU"/>
        </w:rPr>
        <w:t>оговор №11-12/162 от 10.08.2012</w:t>
      </w:r>
      <w:r w:rsidRPr="0021081E">
        <w:rPr>
          <w:rFonts w:ascii="Times New Roman" w:eastAsia="Times New Roman" w:hAnsi="Times New Roman" w:cs="Times New Roman"/>
          <w:sz w:val="26"/>
          <w:szCs w:val="26"/>
          <w:lang w:eastAsia="ru-RU"/>
        </w:rPr>
        <w:t xml:space="preserve"> о развитии  застроенной территории  муниципального образования «Городской округ Подольск Московской области» микрорайона «Ивановский» в границах улиц: Кирова, Маштакова, Парковая - застройщик: ООО «Мотель-Авто», договор б/н от 30.11.2007 года о развитии застроенной территории в границах части элемента планировочной структуры-микрорайона «Гривно» города Климовска Московской области – застройщик: ООО «Жилсоцстрой», договор № 212 от 04.12.2009 года о развитии застроенной территории п. Львовский городского поселения Львовский Подольского муниципального района Московской области – застройщик: ООО «ПЖИ», договор № 191 от 10.08.2009 года о развитии застроенной территории пос. Быково сельского поселения Стрелковское Подольского муниципального района Московской области – застройщик: ЗАО «Подольский ДСК»,.</w:t>
      </w:r>
    </w:p>
    <w:p w:rsidR="007F42A1" w:rsidRPr="0021081E" w:rsidRDefault="007F42A1" w:rsidP="007F42A1">
      <w:pPr>
        <w:spacing w:after="0" w:line="240" w:lineRule="auto"/>
        <w:jc w:val="both"/>
        <w:rPr>
          <w:rFonts w:ascii="Times New Roman" w:eastAsia="Times New Roman" w:hAnsi="Times New Roman"/>
          <w:sz w:val="26"/>
          <w:szCs w:val="26"/>
          <w:lang w:eastAsia="ru-RU"/>
        </w:rPr>
      </w:pPr>
      <w:r w:rsidRPr="0021081E">
        <w:rPr>
          <w:rFonts w:ascii="Times New Roman" w:eastAsia="Times New Roman" w:hAnsi="Times New Roman"/>
          <w:sz w:val="26"/>
          <w:szCs w:val="26"/>
          <w:lang w:eastAsia="ru-RU"/>
        </w:rPr>
        <w:t xml:space="preserve">     в 2016 году планируется переселить 200 человек, из 80 помещений, площадью 3000 кв.м.;</w:t>
      </w:r>
    </w:p>
    <w:p w:rsidR="007F42A1" w:rsidRPr="0021081E" w:rsidRDefault="007F42A1" w:rsidP="007F42A1">
      <w:pPr>
        <w:spacing w:after="0" w:line="240" w:lineRule="auto"/>
        <w:jc w:val="both"/>
        <w:rPr>
          <w:rFonts w:ascii="Times New Roman" w:hAnsi="Times New Roman"/>
          <w:sz w:val="26"/>
          <w:szCs w:val="26"/>
        </w:rPr>
      </w:pPr>
      <w:r w:rsidRPr="0021081E">
        <w:rPr>
          <w:rFonts w:ascii="Times New Roman" w:hAnsi="Times New Roman"/>
          <w:sz w:val="26"/>
          <w:szCs w:val="26"/>
        </w:rPr>
        <w:t xml:space="preserve">     в 2017 году планируется переселить 250 человек, из 90 помещений, площадью 3500 кв.м.; </w:t>
      </w:r>
    </w:p>
    <w:p w:rsidR="007F42A1" w:rsidRPr="0021081E" w:rsidRDefault="007F42A1" w:rsidP="007F42A1">
      <w:pPr>
        <w:spacing w:after="0" w:line="240" w:lineRule="auto"/>
        <w:jc w:val="both"/>
        <w:rPr>
          <w:rFonts w:ascii="Times New Roman" w:eastAsia="Times New Roman" w:hAnsi="Times New Roman"/>
          <w:sz w:val="26"/>
          <w:szCs w:val="26"/>
          <w:lang w:eastAsia="ru-RU"/>
        </w:rPr>
      </w:pPr>
      <w:r w:rsidRPr="0021081E">
        <w:rPr>
          <w:rFonts w:ascii="Times New Roman" w:eastAsia="Times New Roman" w:hAnsi="Times New Roman"/>
          <w:sz w:val="26"/>
          <w:szCs w:val="26"/>
          <w:lang w:eastAsia="ru-RU"/>
        </w:rPr>
        <w:t xml:space="preserve">     в 2018 году планируется переселить 300 человек, из 100 помещений, площадью 4000 кв.м.</w:t>
      </w:r>
    </w:p>
    <w:p w:rsidR="007F42A1" w:rsidRPr="0021081E" w:rsidRDefault="007F42A1" w:rsidP="007F42A1">
      <w:pPr>
        <w:pStyle w:val="text"/>
        <w:tabs>
          <w:tab w:val="left" w:pos="540"/>
        </w:tabs>
        <w:spacing w:before="0" w:after="0"/>
        <w:ind w:firstLine="720"/>
        <w:jc w:val="both"/>
        <w:rPr>
          <w:sz w:val="26"/>
          <w:szCs w:val="26"/>
        </w:rPr>
      </w:pPr>
      <w:r w:rsidRPr="0021081E">
        <w:rPr>
          <w:sz w:val="26"/>
          <w:szCs w:val="26"/>
        </w:rPr>
        <w:t>Муниципальная подпрограмма направлена на обеспечение комплексного подхода при ликвидации ветхого жилищного фонда, расположенного на территории муниципального образования «Городской округ Подольск Московской области».</w:t>
      </w:r>
    </w:p>
    <w:p w:rsidR="007F42A1" w:rsidRPr="0021081E" w:rsidRDefault="007F42A1" w:rsidP="007F42A1">
      <w:pPr>
        <w:spacing w:after="0" w:line="240" w:lineRule="auto"/>
        <w:jc w:val="both"/>
        <w:rPr>
          <w:rFonts w:ascii="Times New Roman" w:eastAsia="Times New Roman" w:hAnsi="Times New Roman"/>
          <w:sz w:val="26"/>
          <w:szCs w:val="26"/>
          <w:lang w:eastAsia="ru-RU"/>
        </w:rPr>
      </w:pPr>
      <w:r w:rsidRPr="0021081E">
        <w:rPr>
          <w:rFonts w:ascii="Times New Roman" w:hAnsi="Times New Roman"/>
          <w:sz w:val="26"/>
          <w:szCs w:val="26"/>
        </w:rPr>
        <w:t xml:space="preserve">Социальная эффективность реализации муниципальной подпрограммы будет оцениваться достижением основных ее целей: </w:t>
      </w:r>
      <w:r w:rsidRPr="0021081E">
        <w:rPr>
          <w:rFonts w:ascii="Times New Roman" w:eastAsia="Times New Roman" w:hAnsi="Times New Roman"/>
          <w:sz w:val="26"/>
          <w:szCs w:val="26"/>
          <w:lang w:eastAsia="ru-RU"/>
        </w:rPr>
        <w:t xml:space="preserve">созданием безопасных и благоприятных условий проживания граждан и ликвидацией ветхого жилищного фонда на территории муниципального образования  «Городской округ Подольск Московской области».                  </w:t>
      </w:r>
    </w:p>
    <w:p w:rsidR="00CF65E5" w:rsidRPr="0021081E" w:rsidRDefault="007F42A1" w:rsidP="007F42A1">
      <w:pPr>
        <w:widowControl w:val="0"/>
        <w:autoSpaceDE w:val="0"/>
        <w:autoSpaceDN w:val="0"/>
        <w:adjustRightInd w:val="0"/>
        <w:spacing w:after="0" w:line="360" w:lineRule="auto"/>
        <w:ind w:firstLine="720"/>
        <w:jc w:val="both"/>
        <w:rPr>
          <w:rFonts w:ascii="Times New Roman" w:hAnsi="Times New Roman"/>
          <w:sz w:val="26"/>
          <w:szCs w:val="26"/>
        </w:rPr>
      </w:pPr>
      <w:r w:rsidRPr="0021081E">
        <w:rPr>
          <w:rFonts w:ascii="Times New Roman" w:hAnsi="Times New Roman"/>
          <w:sz w:val="26"/>
          <w:szCs w:val="26"/>
        </w:rPr>
        <w:t xml:space="preserve">                                                           </w:t>
      </w:r>
    </w:p>
    <w:p w:rsidR="00CF65E5" w:rsidRPr="0021081E" w:rsidRDefault="00CF65E5" w:rsidP="00036FFE">
      <w:pPr>
        <w:widowControl w:val="0"/>
        <w:autoSpaceDE w:val="0"/>
        <w:autoSpaceDN w:val="0"/>
        <w:adjustRightInd w:val="0"/>
        <w:spacing w:after="0" w:line="360" w:lineRule="auto"/>
        <w:jc w:val="both"/>
        <w:rPr>
          <w:rFonts w:ascii="Times New Roman" w:hAnsi="Times New Roman"/>
          <w:sz w:val="26"/>
          <w:szCs w:val="26"/>
        </w:rPr>
      </w:pPr>
    </w:p>
    <w:p w:rsidR="00036FFE" w:rsidRPr="0021081E" w:rsidRDefault="00036FFE" w:rsidP="00CF65E5">
      <w:pPr>
        <w:widowControl w:val="0"/>
        <w:autoSpaceDE w:val="0"/>
        <w:autoSpaceDN w:val="0"/>
        <w:adjustRightInd w:val="0"/>
        <w:spacing w:after="0" w:line="360" w:lineRule="auto"/>
        <w:ind w:firstLine="720"/>
        <w:jc w:val="center"/>
        <w:rPr>
          <w:rFonts w:ascii="Times New Roman" w:hAnsi="Times New Roman" w:cs="Times New Roman"/>
          <w:b/>
          <w:sz w:val="26"/>
          <w:szCs w:val="26"/>
        </w:rPr>
      </w:pPr>
    </w:p>
    <w:p w:rsidR="00036FFE" w:rsidRPr="0021081E" w:rsidRDefault="00036FFE" w:rsidP="00CF65E5">
      <w:pPr>
        <w:widowControl w:val="0"/>
        <w:autoSpaceDE w:val="0"/>
        <w:autoSpaceDN w:val="0"/>
        <w:adjustRightInd w:val="0"/>
        <w:spacing w:after="0" w:line="360" w:lineRule="auto"/>
        <w:ind w:firstLine="720"/>
        <w:jc w:val="center"/>
        <w:rPr>
          <w:rFonts w:ascii="Times New Roman" w:hAnsi="Times New Roman" w:cs="Times New Roman"/>
          <w:b/>
          <w:sz w:val="26"/>
          <w:szCs w:val="26"/>
        </w:rPr>
      </w:pPr>
    </w:p>
    <w:p w:rsidR="00036FFE" w:rsidRPr="0021081E" w:rsidRDefault="00036FFE" w:rsidP="00CF65E5">
      <w:pPr>
        <w:widowControl w:val="0"/>
        <w:autoSpaceDE w:val="0"/>
        <w:autoSpaceDN w:val="0"/>
        <w:adjustRightInd w:val="0"/>
        <w:spacing w:after="0" w:line="360" w:lineRule="auto"/>
        <w:ind w:firstLine="720"/>
        <w:jc w:val="center"/>
        <w:rPr>
          <w:rFonts w:ascii="Times New Roman" w:hAnsi="Times New Roman" w:cs="Times New Roman"/>
          <w:b/>
          <w:sz w:val="26"/>
          <w:szCs w:val="26"/>
        </w:rPr>
      </w:pPr>
    </w:p>
    <w:p w:rsidR="007F42A1" w:rsidRPr="0021081E" w:rsidRDefault="007F42A1" w:rsidP="00CF65E5">
      <w:pPr>
        <w:widowControl w:val="0"/>
        <w:autoSpaceDE w:val="0"/>
        <w:autoSpaceDN w:val="0"/>
        <w:adjustRightInd w:val="0"/>
        <w:spacing w:after="0" w:line="360" w:lineRule="auto"/>
        <w:ind w:firstLine="720"/>
        <w:jc w:val="center"/>
        <w:rPr>
          <w:rFonts w:ascii="Times New Roman" w:hAnsi="Times New Roman" w:cs="Times New Roman"/>
          <w:b/>
          <w:sz w:val="26"/>
          <w:szCs w:val="26"/>
        </w:rPr>
      </w:pPr>
      <w:r w:rsidRPr="0021081E">
        <w:rPr>
          <w:rFonts w:ascii="Times New Roman" w:hAnsi="Times New Roman" w:cs="Times New Roman"/>
          <w:b/>
          <w:sz w:val="26"/>
          <w:szCs w:val="26"/>
        </w:rPr>
        <w:t>3.Перечень мероприятий Подпрограммы</w:t>
      </w:r>
    </w:p>
    <w:p w:rsidR="00CF65E5" w:rsidRPr="0021081E" w:rsidRDefault="00CF65E5" w:rsidP="00CF65E5">
      <w:pPr>
        <w:widowControl w:val="0"/>
        <w:autoSpaceDE w:val="0"/>
        <w:autoSpaceDN w:val="0"/>
        <w:adjustRightInd w:val="0"/>
        <w:spacing w:after="0" w:line="360" w:lineRule="auto"/>
        <w:ind w:firstLine="720"/>
        <w:jc w:val="center"/>
        <w:rPr>
          <w:rFonts w:ascii="Times New Roman" w:hAnsi="Times New Roman"/>
          <w:b/>
          <w:sz w:val="26"/>
          <w:szCs w:val="26"/>
        </w:rPr>
      </w:pPr>
    </w:p>
    <w:tbl>
      <w:tblPr>
        <w:tblW w:w="15487" w:type="dxa"/>
        <w:tblCellSpacing w:w="5" w:type="nil"/>
        <w:tblInd w:w="-209" w:type="dxa"/>
        <w:tblLayout w:type="fixed"/>
        <w:tblCellMar>
          <w:left w:w="75" w:type="dxa"/>
          <w:right w:w="75" w:type="dxa"/>
        </w:tblCellMar>
        <w:tblLook w:val="0000" w:firstRow="0" w:lastRow="0" w:firstColumn="0" w:lastColumn="0" w:noHBand="0" w:noVBand="0"/>
      </w:tblPr>
      <w:tblGrid>
        <w:gridCol w:w="495"/>
        <w:gridCol w:w="1977"/>
        <w:gridCol w:w="1984"/>
        <w:gridCol w:w="992"/>
        <w:gridCol w:w="1701"/>
        <w:gridCol w:w="1276"/>
        <w:gridCol w:w="1134"/>
        <w:gridCol w:w="1134"/>
        <w:gridCol w:w="1134"/>
        <w:gridCol w:w="1843"/>
        <w:gridCol w:w="1817"/>
      </w:tblGrid>
      <w:tr w:rsidR="007F42A1" w:rsidRPr="0021081E" w:rsidTr="002818A9">
        <w:trPr>
          <w:trHeight w:val="320"/>
          <w:tblCellSpacing w:w="5" w:type="nil"/>
        </w:trPr>
        <w:tc>
          <w:tcPr>
            <w:tcW w:w="495" w:type="dxa"/>
            <w:vMerge w:val="restart"/>
            <w:tcBorders>
              <w:top w:val="single" w:sz="4" w:space="0" w:color="auto"/>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ind w:right="-76"/>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 xml:space="preserve">№   </w:t>
            </w:r>
            <w:r w:rsidRPr="0021081E">
              <w:rPr>
                <w:rFonts w:ascii="Times New Roman" w:eastAsia="Times New Roman" w:hAnsi="Times New Roman" w:cs="Times New Roman"/>
                <w:sz w:val="20"/>
                <w:szCs w:val="20"/>
                <w:lang w:eastAsia="ru-RU"/>
              </w:rPr>
              <w:br/>
              <w:t>п/п</w:t>
            </w:r>
          </w:p>
        </w:tc>
        <w:tc>
          <w:tcPr>
            <w:tcW w:w="1977" w:type="dxa"/>
            <w:vMerge w:val="restart"/>
            <w:tcBorders>
              <w:top w:val="single" w:sz="4" w:space="0" w:color="auto"/>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 xml:space="preserve">Мероприятия </w:t>
            </w:r>
            <w:r w:rsidRPr="0021081E">
              <w:rPr>
                <w:rFonts w:ascii="Times New Roman" w:eastAsia="Times New Roman" w:hAnsi="Times New Roman" w:cs="Times New Roman"/>
                <w:sz w:val="20"/>
                <w:szCs w:val="20"/>
                <w:lang w:eastAsia="ru-RU"/>
              </w:rPr>
              <w:br/>
              <w:t xml:space="preserve">по          </w:t>
            </w:r>
            <w:r w:rsidRPr="0021081E">
              <w:rPr>
                <w:rFonts w:ascii="Times New Roman" w:eastAsia="Times New Roman" w:hAnsi="Times New Roman" w:cs="Times New Roman"/>
                <w:sz w:val="20"/>
                <w:szCs w:val="20"/>
                <w:lang w:eastAsia="ru-RU"/>
              </w:rPr>
              <w:br/>
              <w:t>реализации подпрограммы</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Источники</w:t>
            </w:r>
          </w:p>
          <w:p w:rsidR="007F42A1" w:rsidRPr="0021081E" w:rsidRDefault="007F42A1" w:rsidP="002818A9">
            <w:pPr>
              <w:widowControl w:val="0"/>
              <w:autoSpaceDE w:val="0"/>
              <w:autoSpaceDN w:val="0"/>
              <w:adjustRightInd w:val="0"/>
              <w:spacing w:after="0" w:line="240" w:lineRule="auto"/>
              <w:ind w:left="-73" w:right="-74"/>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финансирования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ind w:left="-76" w:right="-71"/>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Срок исполнения мероприятия</w:t>
            </w:r>
            <w:r w:rsidRPr="0021081E">
              <w:rPr>
                <w:rFonts w:ascii="Times New Roman" w:eastAsia="Times New Roman" w:hAnsi="Times New Roman" w:cs="Times New Roman"/>
                <w:sz w:val="20"/>
                <w:szCs w:val="20"/>
                <w:lang w:eastAsia="ru-RU"/>
              </w:rPr>
              <w:br/>
            </w:r>
          </w:p>
        </w:tc>
        <w:tc>
          <w:tcPr>
            <w:tcW w:w="1701"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 xml:space="preserve">Обьем финансирования мероприятий </w:t>
            </w:r>
            <w:r w:rsidRPr="0021081E">
              <w:rPr>
                <w:rFonts w:ascii="Times New Roman" w:hAnsi="Times New Roman" w:cs="Times New Roman"/>
                <w:sz w:val="20"/>
                <w:szCs w:val="20"/>
              </w:rPr>
              <w:t>в  текущем году                   (тыс. руб.)</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 xml:space="preserve">Всего </w:t>
            </w:r>
            <w:r w:rsidRPr="0021081E">
              <w:rPr>
                <w:rFonts w:ascii="Times New Roman" w:eastAsia="Times New Roman" w:hAnsi="Times New Roman" w:cs="Times New Roman"/>
                <w:sz w:val="20"/>
                <w:szCs w:val="20"/>
                <w:lang w:eastAsia="ru-RU"/>
              </w:rPr>
              <w:br/>
              <w:t xml:space="preserve">(тыс. </w:t>
            </w:r>
            <w:r w:rsidRPr="0021081E">
              <w:rPr>
                <w:rFonts w:ascii="Times New Roman" w:eastAsia="Times New Roman" w:hAnsi="Times New Roman" w:cs="Times New Roman"/>
                <w:sz w:val="20"/>
                <w:szCs w:val="20"/>
                <w:lang w:eastAsia="ru-RU"/>
              </w:rPr>
              <w:br/>
              <w:t>руб.)</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Объем финансирования по годам (тыс. руб.)</w:t>
            </w:r>
          </w:p>
        </w:tc>
        <w:tc>
          <w:tcPr>
            <w:tcW w:w="1843" w:type="dxa"/>
            <w:vMerge w:val="restart"/>
            <w:tcBorders>
              <w:top w:val="single" w:sz="4" w:space="0" w:color="auto"/>
              <w:left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Ответственный</w:t>
            </w:r>
            <w:r w:rsidRPr="0021081E">
              <w:rPr>
                <w:rFonts w:ascii="Times New Roman" w:eastAsia="Times New Roman" w:hAnsi="Times New Roman" w:cs="Times New Roman"/>
                <w:sz w:val="20"/>
                <w:szCs w:val="20"/>
                <w:lang w:eastAsia="ru-RU"/>
              </w:rPr>
              <w:br/>
              <w:t>за выполнение</w:t>
            </w:r>
            <w:r w:rsidRPr="0021081E">
              <w:rPr>
                <w:rFonts w:ascii="Times New Roman" w:eastAsia="Times New Roman" w:hAnsi="Times New Roman" w:cs="Times New Roman"/>
                <w:sz w:val="20"/>
                <w:szCs w:val="20"/>
                <w:lang w:eastAsia="ru-RU"/>
              </w:rPr>
              <w:br/>
              <w:t>мероприятия подпрограммы</w:t>
            </w:r>
          </w:p>
        </w:tc>
        <w:tc>
          <w:tcPr>
            <w:tcW w:w="1817" w:type="dxa"/>
            <w:vMerge w:val="restart"/>
            <w:tcBorders>
              <w:top w:val="single" w:sz="4" w:space="0" w:color="auto"/>
              <w:left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 xml:space="preserve">Результаты выполнения мероприятий </w:t>
            </w:r>
            <w:r w:rsidRPr="0021081E">
              <w:rPr>
                <w:rFonts w:ascii="Times New Roman" w:eastAsia="Times New Roman" w:hAnsi="Times New Roman" w:cs="Times New Roman"/>
                <w:sz w:val="20"/>
                <w:szCs w:val="20"/>
                <w:lang w:eastAsia="ru-RU"/>
              </w:rPr>
              <w:br/>
              <w:t>подпрограммы</w:t>
            </w:r>
          </w:p>
        </w:tc>
      </w:tr>
      <w:tr w:rsidR="007F42A1" w:rsidRPr="0021081E" w:rsidTr="002818A9">
        <w:trPr>
          <w:trHeight w:val="1280"/>
          <w:tblCellSpacing w:w="5" w:type="nil"/>
        </w:trPr>
        <w:tc>
          <w:tcPr>
            <w:tcW w:w="495" w:type="dxa"/>
            <w:vMerge/>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77" w:type="dxa"/>
            <w:vMerge/>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984" w:type="dxa"/>
            <w:vMerge/>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992" w:type="dxa"/>
            <w:vMerge/>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01"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276" w:type="dxa"/>
            <w:vMerge/>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134" w:type="dxa"/>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2016</w:t>
            </w:r>
          </w:p>
        </w:tc>
        <w:tc>
          <w:tcPr>
            <w:tcW w:w="1134" w:type="dxa"/>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2017</w:t>
            </w:r>
          </w:p>
        </w:tc>
        <w:tc>
          <w:tcPr>
            <w:tcW w:w="1134" w:type="dxa"/>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2018</w:t>
            </w:r>
          </w:p>
        </w:tc>
        <w:tc>
          <w:tcPr>
            <w:tcW w:w="1843" w:type="dxa"/>
            <w:vMerge/>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817" w:type="dxa"/>
            <w:vMerge/>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r>
      <w:tr w:rsidR="007F42A1" w:rsidRPr="0021081E" w:rsidTr="002818A9">
        <w:trPr>
          <w:tblCellSpacing w:w="5" w:type="nil"/>
        </w:trPr>
        <w:tc>
          <w:tcPr>
            <w:tcW w:w="495" w:type="dxa"/>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1</w:t>
            </w:r>
          </w:p>
        </w:tc>
        <w:tc>
          <w:tcPr>
            <w:tcW w:w="1977" w:type="dxa"/>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2</w:t>
            </w:r>
          </w:p>
        </w:tc>
        <w:tc>
          <w:tcPr>
            <w:tcW w:w="1984" w:type="dxa"/>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3</w:t>
            </w:r>
          </w:p>
        </w:tc>
        <w:tc>
          <w:tcPr>
            <w:tcW w:w="992" w:type="dxa"/>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4</w:t>
            </w:r>
          </w:p>
        </w:tc>
        <w:tc>
          <w:tcPr>
            <w:tcW w:w="1701" w:type="dxa"/>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5</w:t>
            </w:r>
          </w:p>
        </w:tc>
        <w:tc>
          <w:tcPr>
            <w:tcW w:w="1276" w:type="dxa"/>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6</w:t>
            </w:r>
          </w:p>
        </w:tc>
        <w:tc>
          <w:tcPr>
            <w:tcW w:w="1134" w:type="dxa"/>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7</w:t>
            </w:r>
          </w:p>
        </w:tc>
        <w:tc>
          <w:tcPr>
            <w:tcW w:w="1134" w:type="dxa"/>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8</w:t>
            </w:r>
          </w:p>
        </w:tc>
        <w:tc>
          <w:tcPr>
            <w:tcW w:w="1134" w:type="dxa"/>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9</w:t>
            </w:r>
          </w:p>
        </w:tc>
        <w:tc>
          <w:tcPr>
            <w:tcW w:w="1843" w:type="dxa"/>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10</w:t>
            </w:r>
          </w:p>
        </w:tc>
        <w:tc>
          <w:tcPr>
            <w:tcW w:w="1817" w:type="dxa"/>
            <w:tcBorders>
              <w:left w:val="single" w:sz="4" w:space="0" w:color="auto"/>
              <w:bottom w:val="single" w:sz="4" w:space="0" w:color="auto"/>
              <w:right w:val="single" w:sz="4" w:space="0" w:color="auto"/>
            </w:tcBorders>
            <w:vAlign w:val="center"/>
          </w:tcPr>
          <w:p w:rsidR="007F42A1" w:rsidRPr="0021081E" w:rsidRDefault="007F42A1" w:rsidP="002818A9">
            <w:pPr>
              <w:widowControl w:val="0"/>
              <w:autoSpaceDE w:val="0"/>
              <w:autoSpaceDN w:val="0"/>
              <w:adjustRightInd w:val="0"/>
              <w:spacing w:after="0" w:line="240" w:lineRule="auto"/>
              <w:ind w:left="67" w:hanging="67"/>
              <w:jc w:val="center"/>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11</w:t>
            </w:r>
          </w:p>
        </w:tc>
      </w:tr>
      <w:tr w:rsidR="007F42A1" w:rsidRPr="0021081E" w:rsidTr="002818A9">
        <w:trPr>
          <w:trHeight w:val="320"/>
          <w:tblCellSpacing w:w="5" w:type="nil"/>
        </w:trPr>
        <w:tc>
          <w:tcPr>
            <w:tcW w:w="495" w:type="dxa"/>
            <w:vMerge w:val="restart"/>
            <w:tcBorders>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1.</w:t>
            </w:r>
          </w:p>
        </w:tc>
        <w:tc>
          <w:tcPr>
            <w:tcW w:w="1977" w:type="dxa"/>
            <w:vMerge w:val="restart"/>
            <w:tcBorders>
              <w:top w:val="single" w:sz="4" w:space="0" w:color="auto"/>
              <w:left w:val="single" w:sz="4" w:space="0" w:color="auto"/>
              <w:bottom w:val="single" w:sz="4" w:space="0" w:color="auto"/>
              <w:right w:val="single" w:sz="4" w:space="0" w:color="auto"/>
            </w:tcBorders>
          </w:tcPr>
          <w:p w:rsidR="007F42A1" w:rsidRPr="0021081E" w:rsidRDefault="007F42A1" w:rsidP="002818A9">
            <w:pPr>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Задача №1   Переселение граждан, проживающих в ветхом жилищном фонде.</w:t>
            </w:r>
          </w:p>
          <w:p w:rsidR="007F42A1" w:rsidRPr="0021081E" w:rsidRDefault="007F42A1" w:rsidP="002818A9">
            <w:pPr>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Основное мероприятие 1</w:t>
            </w:r>
          </w:p>
          <w:p w:rsidR="007F42A1" w:rsidRPr="0021081E" w:rsidRDefault="007F42A1" w:rsidP="002818A9">
            <w:pPr>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«Переселение граждан, проживающих в ветхом жилищном фонде»</w:t>
            </w:r>
          </w:p>
        </w:tc>
        <w:tc>
          <w:tcPr>
            <w:tcW w:w="198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Средства      </w:t>
            </w:r>
            <w:r w:rsidRPr="0021081E">
              <w:rPr>
                <w:rFonts w:ascii="Times New Roman" w:eastAsia="Times New Roman" w:hAnsi="Times New Roman" w:cs="Times New Roman"/>
                <w:color w:val="000000"/>
                <w:sz w:val="20"/>
                <w:szCs w:val="20"/>
                <w:lang w:eastAsia="ru-RU"/>
              </w:rPr>
              <w:br/>
              <w:t xml:space="preserve">бюджета       </w:t>
            </w:r>
            <w:r w:rsidRPr="0021081E">
              <w:rPr>
                <w:rFonts w:ascii="Times New Roman" w:eastAsia="Times New Roman" w:hAnsi="Times New Roman" w:cs="Times New Roman"/>
                <w:color w:val="000000"/>
                <w:sz w:val="20"/>
                <w:szCs w:val="20"/>
                <w:lang w:eastAsia="ru-RU"/>
              </w:rPr>
              <w:br/>
              <w:t xml:space="preserve">Городского округа Подольск       </w:t>
            </w:r>
          </w:p>
        </w:tc>
        <w:tc>
          <w:tcPr>
            <w:tcW w:w="992"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2016-2018 годы</w:t>
            </w:r>
          </w:p>
        </w:tc>
        <w:tc>
          <w:tcPr>
            <w:tcW w:w="1701"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843"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Комитет по строительству и архитектуре Администрации Городского округа Подольск                Инвестор-застройщик</w:t>
            </w:r>
          </w:p>
        </w:tc>
        <w:tc>
          <w:tcPr>
            <w:tcW w:w="1817"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Создание безопасных и благоприятных условий проживания граждан</w:t>
            </w:r>
          </w:p>
        </w:tc>
      </w:tr>
      <w:tr w:rsidR="007F42A1" w:rsidRPr="0021081E" w:rsidTr="002818A9">
        <w:trPr>
          <w:trHeight w:val="2999"/>
          <w:tblCellSpacing w:w="5" w:type="nil"/>
        </w:trPr>
        <w:tc>
          <w:tcPr>
            <w:tcW w:w="495"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977" w:type="dxa"/>
            <w:vMerge/>
            <w:tcBorders>
              <w:left w:val="single" w:sz="4" w:space="0" w:color="auto"/>
              <w:bottom w:val="single" w:sz="4" w:space="0" w:color="auto"/>
              <w:right w:val="single" w:sz="4" w:space="0" w:color="auto"/>
            </w:tcBorders>
          </w:tcPr>
          <w:p w:rsidR="007F42A1" w:rsidRPr="0021081E" w:rsidRDefault="007F42A1" w:rsidP="002818A9">
            <w:pPr>
              <w:spacing w:after="0" w:line="240" w:lineRule="auto"/>
              <w:rPr>
                <w:rFonts w:ascii="Times New Roman" w:eastAsia="Times New Roman" w:hAnsi="Times New Roman" w:cs="Times New Roman"/>
                <w:color w:val="00000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источники         </w:t>
            </w:r>
          </w:p>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992"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701"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eastAsia="Times New Roman" w:hAnsi="Times New Roman" w:cs="Times New Roman"/>
                <w:sz w:val="20"/>
                <w:szCs w:val="20"/>
                <w:lang w:eastAsia="ru-RU"/>
              </w:rPr>
              <w:t>319 500,0</w:t>
            </w:r>
          </w:p>
        </w:tc>
        <w:tc>
          <w:tcPr>
            <w:tcW w:w="1276"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1 118 250,0</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t>319 500,0</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lang w:eastAsia="ru-RU"/>
              </w:rPr>
              <w:t>372 750,0</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426 000,0</w:t>
            </w:r>
          </w:p>
        </w:tc>
        <w:tc>
          <w:tcPr>
            <w:tcW w:w="1843"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17"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7F42A1" w:rsidRPr="0021081E" w:rsidTr="002818A9">
        <w:trPr>
          <w:trHeight w:val="320"/>
          <w:tblCellSpacing w:w="5" w:type="nil"/>
        </w:trPr>
        <w:tc>
          <w:tcPr>
            <w:tcW w:w="495" w:type="dxa"/>
            <w:vMerge w:val="restart"/>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1.1</w:t>
            </w:r>
          </w:p>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977" w:type="dxa"/>
            <w:vMerge w:val="restart"/>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Мероприятие 1 Предоставление</w:t>
            </w:r>
          </w:p>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lang w:eastAsia="ru-RU"/>
              </w:rPr>
              <w:lastRenderedPageBreak/>
              <w:t xml:space="preserve">благоустроенного жилья </w:t>
            </w:r>
            <w:r w:rsidRPr="0021081E">
              <w:rPr>
                <w:rFonts w:ascii="Times New Roman" w:eastAsia="Times New Roman" w:hAnsi="Times New Roman" w:cs="Times New Roman"/>
                <w:sz w:val="20"/>
                <w:szCs w:val="20"/>
                <w:lang w:eastAsia="ru-RU"/>
              </w:rPr>
              <w:t xml:space="preserve"> </w:t>
            </w:r>
          </w:p>
        </w:tc>
        <w:tc>
          <w:tcPr>
            <w:tcW w:w="1984" w:type="dxa"/>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lastRenderedPageBreak/>
              <w:t xml:space="preserve">Средства      </w:t>
            </w:r>
            <w:r w:rsidRPr="0021081E">
              <w:rPr>
                <w:rFonts w:ascii="Times New Roman" w:eastAsia="Times New Roman" w:hAnsi="Times New Roman" w:cs="Times New Roman"/>
                <w:color w:val="000000"/>
                <w:sz w:val="20"/>
                <w:szCs w:val="20"/>
                <w:lang w:eastAsia="ru-RU"/>
              </w:rPr>
              <w:br/>
              <w:t xml:space="preserve">бюджета       </w:t>
            </w:r>
            <w:r w:rsidRPr="0021081E">
              <w:rPr>
                <w:rFonts w:ascii="Times New Roman" w:eastAsia="Times New Roman" w:hAnsi="Times New Roman" w:cs="Times New Roman"/>
                <w:color w:val="000000"/>
                <w:sz w:val="20"/>
                <w:szCs w:val="20"/>
                <w:lang w:eastAsia="ru-RU"/>
              </w:rPr>
              <w:br/>
            </w:r>
            <w:r w:rsidRPr="0021081E">
              <w:rPr>
                <w:rFonts w:ascii="Times New Roman" w:eastAsia="Times New Roman" w:hAnsi="Times New Roman" w:cs="Times New Roman"/>
                <w:color w:val="000000"/>
                <w:sz w:val="20"/>
                <w:szCs w:val="20"/>
                <w:lang w:eastAsia="ru-RU"/>
              </w:rPr>
              <w:lastRenderedPageBreak/>
              <w:t xml:space="preserve">Городского округа Подольск       </w:t>
            </w:r>
          </w:p>
        </w:tc>
        <w:tc>
          <w:tcPr>
            <w:tcW w:w="992" w:type="dxa"/>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lastRenderedPageBreak/>
              <w:t xml:space="preserve">2016-2018 </w:t>
            </w:r>
            <w:r w:rsidRPr="0021081E">
              <w:rPr>
                <w:rFonts w:ascii="Times New Roman" w:hAnsi="Times New Roman" w:cs="Times New Roman"/>
                <w:sz w:val="20"/>
                <w:szCs w:val="20"/>
              </w:rPr>
              <w:lastRenderedPageBreak/>
              <w:t>годы</w:t>
            </w:r>
          </w:p>
        </w:tc>
        <w:tc>
          <w:tcPr>
            <w:tcW w:w="1701" w:type="dxa"/>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lastRenderedPageBreak/>
              <w:t>0</w:t>
            </w:r>
          </w:p>
        </w:tc>
        <w:tc>
          <w:tcPr>
            <w:tcW w:w="1276" w:type="dxa"/>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134" w:type="dxa"/>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134" w:type="dxa"/>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134" w:type="dxa"/>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843" w:type="dxa"/>
            <w:vMerge w:val="restart"/>
            <w:tcBorders>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t xml:space="preserve">Комитет по строительству и </w:t>
            </w:r>
            <w:r w:rsidRPr="0021081E">
              <w:rPr>
                <w:rFonts w:ascii="Times New Roman" w:eastAsia="Times New Roman" w:hAnsi="Times New Roman" w:cs="Times New Roman"/>
                <w:sz w:val="20"/>
                <w:szCs w:val="20"/>
                <w:lang w:eastAsia="ru-RU"/>
              </w:rPr>
              <w:lastRenderedPageBreak/>
              <w:t>архитектуре Администрации Городского округа Подольск</w:t>
            </w:r>
          </w:p>
        </w:tc>
        <w:tc>
          <w:tcPr>
            <w:tcW w:w="1817" w:type="dxa"/>
            <w:vMerge w:val="restart"/>
            <w:tcBorders>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lastRenderedPageBreak/>
              <w:t xml:space="preserve">Создание безопасных и </w:t>
            </w:r>
            <w:r w:rsidRPr="0021081E">
              <w:rPr>
                <w:rFonts w:ascii="Times New Roman" w:eastAsia="Times New Roman" w:hAnsi="Times New Roman" w:cs="Times New Roman"/>
                <w:sz w:val="20"/>
                <w:szCs w:val="20"/>
                <w:lang w:eastAsia="ru-RU"/>
              </w:rPr>
              <w:lastRenderedPageBreak/>
              <w:t>благоприятных условий проживания граждан</w:t>
            </w:r>
          </w:p>
        </w:tc>
      </w:tr>
      <w:tr w:rsidR="007F42A1" w:rsidRPr="0021081E" w:rsidTr="002818A9">
        <w:trPr>
          <w:trHeight w:val="1260"/>
          <w:tblCellSpacing w:w="5" w:type="nil"/>
        </w:trPr>
        <w:tc>
          <w:tcPr>
            <w:tcW w:w="495" w:type="dxa"/>
            <w:vMerge/>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977" w:type="dxa"/>
            <w:vMerge/>
            <w:tcBorders>
              <w:top w:val="single" w:sz="4" w:space="0" w:color="auto"/>
              <w:left w:val="single" w:sz="4" w:space="0" w:color="auto"/>
              <w:bottom w:val="single" w:sz="4" w:space="0" w:color="auto"/>
              <w:right w:val="single" w:sz="4" w:space="0" w:color="auto"/>
            </w:tcBorders>
          </w:tcPr>
          <w:p w:rsidR="007F42A1" w:rsidRPr="0021081E" w:rsidRDefault="007F42A1" w:rsidP="002818A9">
            <w:pPr>
              <w:spacing w:after="0" w:line="240" w:lineRule="auto"/>
              <w:rPr>
                <w:rFonts w:ascii="Times New Roman" w:eastAsia="Times New Roman" w:hAnsi="Times New Roman" w:cs="Times New Roman"/>
                <w:color w:val="00000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Внебюджетные источники    </w:t>
            </w:r>
          </w:p>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 </w:t>
            </w:r>
          </w:p>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        </w:t>
            </w:r>
          </w:p>
        </w:tc>
        <w:tc>
          <w:tcPr>
            <w:tcW w:w="992"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2016-2018 годы</w:t>
            </w:r>
          </w:p>
        </w:tc>
        <w:tc>
          <w:tcPr>
            <w:tcW w:w="1701"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eastAsia="Times New Roman" w:hAnsi="Times New Roman" w:cs="Times New Roman"/>
                <w:sz w:val="20"/>
                <w:szCs w:val="20"/>
                <w:lang w:eastAsia="ru-RU"/>
              </w:rPr>
              <w:t>319 500,0</w:t>
            </w:r>
          </w:p>
        </w:tc>
        <w:tc>
          <w:tcPr>
            <w:tcW w:w="1276"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1 118 250,0</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t>319 500,0</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lang w:eastAsia="ru-RU"/>
              </w:rPr>
              <w:t>372 750,0</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jc w:val="center"/>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426 000,0</w:t>
            </w:r>
          </w:p>
        </w:tc>
        <w:tc>
          <w:tcPr>
            <w:tcW w:w="1843"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817"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7F42A1" w:rsidRPr="0021081E" w:rsidTr="002818A9">
        <w:trPr>
          <w:trHeight w:val="1643"/>
          <w:tblCellSpacing w:w="5" w:type="nil"/>
        </w:trPr>
        <w:tc>
          <w:tcPr>
            <w:tcW w:w="495"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1.2</w:t>
            </w:r>
          </w:p>
        </w:tc>
        <w:tc>
          <w:tcPr>
            <w:tcW w:w="1977" w:type="dxa"/>
            <w:vMerge w:val="restart"/>
            <w:tcBorders>
              <w:top w:val="single" w:sz="4" w:space="0" w:color="auto"/>
              <w:left w:val="single" w:sz="4" w:space="0" w:color="auto"/>
              <w:right w:val="single" w:sz="4" w:space="0" w:color="auto"/>
            </w:tcBorders>
          </w:tcPr>
          <w:p w:rsidR="007F42A1" w:rsidRPr="0021081E" w:rsidRDefault="007F42A1" w:rsidP="002818A9">
            <w:pPr>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 Мероприятие 2 </w:t>
            </w:r>
            <w:r w:rsidRPr="0021081E">
              <w:rPr>
                <w:rFonts w:ascii="Times New Roman" w:eastAsia="Times New Roman" w:hAnsi="Times New Roman" w:cs="Times New Roman"/>
                <w:sz w:val="20"/>
                <w:szCs w:val="20"/>
                <w:lang w:eastAsia="ru-RU"/>
              </w:rPr>
              <w:t>Расселение ветхого жилищного фонда в ходе реализации договоров о развитии застроенной территории</w:t>
            </w:r>
          </w:p>
        </w:tc>
        <w:tc>
          <w:tcPr>
            <w:tcW w:w="198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ind w:right="-74"/>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Средства      </w:t>
            </w:r>
            <w:r w:rsidRPr="0021081E">
              <w:rPr>
                <w:rFonts w:ascii="Times New Roman" w:eastAsia="Times New Roman" w:hAnsi="Times New Roman" w:cs="Times New Roman"/>
                <w:color w:val="000000"/>
                <w:sz w:val="20"/>
                <w:szCs w:val="20"/>
                <w:lang w:eastAsia="ru-RU"/>
              </w:rPr>
              <w:br/>
              <w:t xml:space="preserve">бюджета       </w:t>
            </w:r>
            <w:r w:rsidRPr="0021081E">
              <w:rPr>
                <w:rFonts w:ascii="Times New Roman" w:eastAsia="Times New Roman" w:hAnsi="Times New Roman" w:cs="Times New Roman"/>
                <w:color w:val="000000"/>
                <w:sz w:val="20"/>
                <w:szCs w:val="20"/>
                <w:lang w:eastAsia="ru-RU"/>
              </w:rPr>
              <w:br/>
              <w:t xml:space="preserve">Городского округа Подольск       </w:t>
            </w:r>
          </w:p>
        </w:tc>
        <w:tc>
          <w:tcPr>
            <w:tcW w:w="992" w:type="dxa"/>
            <w:vMerge w:val="restart"/>
            <w:tcBorders>
              <w:top w:val="single" w:sz="4" w:space="0" w:color="auto"/>
              <w:left w:val="single" w:sz="4" w:space="0" w:color="auto"/>
              <w:right w:val="single" w:sz="4" w:space="0" w:color="auto"/>
            </w:tcBorders>
          </w:tcPr>
          <w:p w:rsidR="007F42A1" w:rsidRPr="0021081E" w:rsidRDefault="007F42A1" w:rsidP="002818A9">
            <w:pPr>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2016-2018 годы</w:t>
            </w:r>
          </w:p>
        </w:tc>
        <w:tc>
          <w:tcPr>
            <w:tcW w:w="1701"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843"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t>Комитет по строительству и архитектуре Администрации Городского округа Подольск</w:t>
            </w:r>
          </w:p>
        </w:tc>
        <w:tc>
          <w:tcPr>
            <w:tcW w:w="1817"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t>Создание безопасных и благоприятных условий проживания граждан</w:t>
            </w:r>
          </w:p>
        </w:tc>
      </w:tr>
      <w:tr w:rsidR="007F42A1" w:rsidRPr="0021081E" w:rsidTr="002818A9">
        <w:trPr>
          <w:trHeight w:val="1642"/>
          <w:tblCellSpacing w:w="5" w:type="nil"/>
        </w:trPr>
        <w:tc>
          <w:tcPr>
            <w:tcW w:w="495"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977" w:type="dxa"/>
            <w:vMerge/>
            <w:tcBorders>
              <w:left w:val="single" w:sz="4" w:space="0" w:color="auto"/>
              <w:bottom w:val="single" w:sz="4" w:space="0" w:color="auto"/>
              <w:right w:val="single" w:sz="4" w:space="0" w:color="auto"/>
            </w:tcBorders>
          </w:tcPr>
          <w:p w:rsidR="007F42A1" w:rsidRPr="0021081E" w:rsidRDefault="007F42A1" w:rsidP="002818A9">
            <w:pPr>
              <w:spacing w:after="0" w:line="240" w:lineRule="auto"/>
              <w:rPr>
                <w:rFonts w:ascii="Times New Roman" w:eastAsia="Times New Roman" w:hAnsi="Times New Roman" w:cs="Times New Roman"/>
                <w:color w:val="000000"/>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источники         </w:t>
            </w:r>
          </w:p>
          <w:p w:rsidR="007F42A1" w:rsidRPr="0021081E" w:rsidRDefault="007F42A1" w:rsidP="002818A9">
            <w:pPr>
              <w:widowControl w:val="0"/>
              <w:autoSpaceDE w:val="0"/>
              <w:autoSpaceDN w:val="0"/>
              <w:adjustRightInd w:val="0"/>
              <w:spacing w:after="0" w:line="240" w:lineRule="auto"/>
              <w:ind w:right="-74"/>
              <w:rPr>
                <w:rFonts w:ascii="Times New Roman" w:hAnsi="Times New Roman" w:cs="Times New Roman"/>
                <w:sz w:val="20"/>
                <w:szCs w:val="20"/>
              </w:rPr>
            </w:pPr>
          </w:p>
        </w:tc>
        <w:tc>
          <w:tcPr>
            <w:tcW w:w="992" w:type="dxa"/>
            <w:vMerge/>
            <w:tcBorders>
              <w:left w:val="single" w:sz="4" w:space="0" w:color="auto"/>
              <w:bottom w:val="single" w:sz="4" w:space="0" w:color="auto"/>
              <w:right w:val="single" w:sz="4" w:space="0" w:color="auto"/>
            </w:tcBorders>
          </w:tcPr>
          <w:p w:rsidR="007F42A1" w:rsidRPr="0021081E" w:rsidRDefault="007F42A1" w:rsidP="002818A9">
            <w:pPr>
              <w:spacing w:after="0" w:line="240" w:lineRule="auto"/>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276"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843"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17"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r>
      <w:tr w:rsidR="007F42A1" w:rsidRPr="0021081E" w:rsidTr="002818A9">
        <w:trPr>
          <w:trHeight w:val="840"/>
          <w:tblCellSpacing w:w="5" w:type="nil"/>
        </w:trPr>
        <w:tc>
          <w:tcPr>
            <w:tcW w:w="495"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2.</w:t>
            </w:r>
          </w:p>
        </w:tc>
        <w:tc>
          <w:tcPr>
            <w:tcW w:w="1977" w:type="dxa"/>
            <w:vMerge w:val="restart"/>
            <w:tcBorders>
              <w:top w:val="single" w:sz="4" w:space="0" w:color="auto"/>
              <w:left w:val="single" w:sz="4" w:space="0" w:color="auto"/>
              <w:right w:val="single" w:sz="4" w:space="0" w:color="auto"/>
            </w:tcBorders>
          </w:tcPr>
          <w:p w:rsidR="007F42A1" w:rsidRPr="0021081E" w:rsidRDefault="007F42A1" w:rsidP="002818A9">
            <w:pPr>
              <w:widowControl w:val="0"/>
              <w:tabs>
                <w:tab w:val="left" w:pos="954"/>
              </w:tabs>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t>Задача №2 Ликвидация ветхого жилищного фонда Основное мероприятие 1 Ликвидация ветхого жилищного фонда</w:t>
            </w:r>
            <w:r w:rsidRPr="0021081E">
              <w:rPr>
                <w:rFonts w:ascii="Times New Roman" w:hAnsi="Times New Roman" w:cs="Times New Roman"/>
                <w:sz w:val="20"/>
                <w:szCs w:val="20"/>
              </w:rPr>
              <w:t xml:space="preserve"> на территории муниципального образования «Городской округ Подольск Московской области»</w:t>
            </w:r>
            <w:r w:rsidRPr="0021081E">
              <w:rPr>
                <w:rFonts w:ascii="Times New Roman" w:eastAsia="Times New Roman" w:hAnsi="Times New Roman" w:cs="Times New Roman"/>
                <w:sz w:val="20"/>
                <w:szCs w:val="20"/>
                <w:lang w:eastAsia="ru-RU"/>
              </w:rPr>
              <w:t xml:space="preserve"> </w:t>
            </w:r>
          </w:p>
        </w:tc>
        <w:tc>
          <w:tcPr>
            <w:tcW w:w="1984" w:type="dxa"/>
            <w:tcBorders>
              <w:left w:val="single" w:sz="4" w:space="0" w:color="auto"/>
              <w:bottom w:val="single" w:sz="4" w:space="0" w:color="auto"/>
              <w:right w:val="single" w:sz="4" w:space="0" w:color="auto"/>
            </w:tcBorders>
          </w:tcPr>
          <w:p w:rsidR="007F42A1" w:rsidRPr="0021081E" w:rsidRDefault="007F42A1" w:rsidP="002818A9">
            <w:pPr>
              <w:spacing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Средства      </w:t>
            </w:r>
            <w:r w:rsidRPr="0021081E">
              <w:rPr>
                <w:rFonts w:ascii="Times New Roman" w:eastAsia="Times New Roman" w:hAnsi="Times New Roman" w:cs="Times New Roman"/>
                <w:color w:val="000000"/>
                <w:sz w:val="20"/>
                <w:szCs w:val="20"/>
                <w:lang w:eastAsia="ru-RU"/>
              </w:rPr>
              <w:br/>
              <w:t xml:space="preserve">бюджета       </w:t>
            </w:r>
            <w:r w:rsidRPr="0021081E">
              <w:rPr>
                <w:rFonts w:ascii="Times New Roman" w:eastAsia="Times New Roman" w:hAnsi="Times New Roman" w:cs="Times New Roman"/>
                <w:color w:val="000000"/>
                <w:sz w:val="20"/>
                <w:szCs w:val="20"/>
                <w:lang w:eastAsia="ru-RU"/>
              </w:rPr>
              <w:br/>
              <w:t xml:space="preserve">Городского округа Подольск   </w:t>
            </w:r>
          </w:p>
        </w:tc>
        <w:tc>
          <w:tcPr>
            <w:tcW w:w="992" w:type="dxa"/>
            <w:vMerge w:val="restart"/>
            <w:tcBorders>
              <w:left w:val="single" w:sz="4" w:space="0" w:color="auto"/>
              <w:right w:val="single" w:sz="4" w:space="0" w:color="auto"/>
            </w:tcBorders>
          </w:tcPr>
          <w:p w:rsidR="007F42A1" w:rsidRPr="0021081E" w:rsidRDefault="007F42A1" w:rsidP="002818A9">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2016-2018 годы</w:t>
            </w:r>
          </w:p>
        </w:tc>
        <w:tc>
          <w:tcPr>
            <w:tcW w:w="1701"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276"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134" w:type="dxa"/>
            <w:tcBorders>
              <w:left w:val="single" w:sz="4" w:space="0" w:color="auto"/>
              <w:bottom w:val="single" w:sz="4" w:space="0" w:color="auto"/>
              <w:right w:val="single" w:sz="4" w:space="0" w:color="auto"/>
            </w:tcBorders>
          </w:tcPr>
          <w:p w:rsidR="007F42A1" w:rsidRPr="0021081E" w:rsidRDefault="007F42A1"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134" w:type="dxa"/>
            <w:tcBorders>
              <w:left w:val="single" w:sz="4" w:space="0" w:color="auto"/>
              <w:bottom w:val="single" w:sz="4" w:space="0" w:color="auto"/>
              <w:right w:val="single" w:sz="4" w:space="0" w:color="auto"/>
            </w:tcBorders>
          </w:tcPr>
          <w:p w:rsidR="007F42A1" w:rsidRPr="0021081E" w:rsidRDefault="007F42A1"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134" w:type="dxa"/>
            <w:tcBorders>
              <w:left w:val="single" w:sz="4" w:space="0" w:color="auto"/>
              <w:bottom w:val="single" w:sz="4" w:space="0" w:color="auto"/>
              <w:right w:val="single" w:sz="4" w:space="0" w:color="auto"/>
            </w:tcBorders>
          </w:tcPr>
          <w:p w:rsidR="007F42A1" w:rsidRPr="0021081E" w:rsidRDefault="007F42A1"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843"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 xml:space="preserve">Комитет по строительству и архитектуре Администрации Городского округа  </w:t>
            </w:r>
          </w:p>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Подольск</w:t>
            </w:r>
          </w:p>
        </w:tc>
        <w:tc>
          <w:tcPr>
            <w:tcW w:w="1817"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21081E">
              <w:rPr>
                <w:rFonts w:ascii="Times New Roman" w:eastAsia="Times New Roman" w:hAnsi="Times New Roman" w:cs="Times New Roman"/>
                <w:sz w:val="20"/>
                <w:szCs w:val="20"/>
                <w:lang w:eastAsia="ru-RU"/>
              </w:rPr>
              <w:t>Создание безопасных и благоприятных условий проживания граждан</w:t>
            </w:r>
          </w:p>
        </w:tc>
      </w:tr>
      <w:tr w:rsidR="007F42A1" w:rsidRPr="0021081E" w:rsidTr="002818A9">
        <w:trPr>
          <w:trHeight w:val="2692"/>
          <w:tblCellSpacing w:w="5" w:type="nil"/>
        </w:trPr>
        <w:tc>
          <w:tcPr>
            <w:tcW w:w="495"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p>
        </w:tc>
        <w:tc>
          <w:tcPr>
            <w:tcW w:w="1977"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источники  </w:t>
            </w:r>
          </w:p>
        </w:tc>
        <w:tc>
          <w:tcPr>
            <w:tcW w:w="992" w:type="dxa"/>
            <w:vMerge/>
            <w:tcBorders>
              <w:left w:val="single" w:sz="4" w:space="0" w:color="auto"/>
              <w:bottom w:val="single" w:sz="4" w:space="0" w:color="auto"/>
              <w:right w:val="single" w:sz="4" w:space="0" w:color="auto"/>
            </w:tcBorders>
          </w:tcPr>
          <w:p w:rsidR="007F42A1" w:rsidRPr="0021081E" w:rsidRDefault="007F42A1" w:rsidP="002818A9">
            <w:pPr>
              <w:spacing w:after="0" w:line="240" w:lineRule="auto"/>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276"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w:t>
            </w:r>
          </w:p>
        </w:tc>
        <w:tc>
          <w:tcPr>
            <w:tcW w:w="1843"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1817"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r>
      <w:tr w:rsidR="007F42A1" w:rsidRPr="0021081E" w:rsidTr="002818A9">
        <w:trPr>
          <w:trHeight w:val="1050"/>
          <w:tblCellSpacing w:w="5" w:type="nil"/>
        </w:trPr>
        <w:tc>
          <w:tcPr>
            <w:tcW w:w="495"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lastRenderedPageBreak/>
              <w:t>2.1</w:t>
            </w:r>
          </w:p>
        </w:tc>
        <w:tc>
          <w:tcPr>
            <w:tcW w:w="1977"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Мероприятие 2 Снос ветхого жилого фонда</w:t>
            </w:r>
          </w:p>
        </w:tc>
        <w:tc>
          <w:tcPr>
            <w:tcW w:w="198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 xml:space="preserve">Средства      </w:t>
            </w:r>
            <w:r w:rsidRPr="0021081E">
              <w:rPr>
                <w:rFonts w:ascii="Times New Roman" w:eastAsia="Times New Roman" w:hAnsi="Times New Roman" w:cs="Times New Roman"/>
                <w:color w:val="000000"/>
                <w:sz w:val="20"/>
                <w:szCs w:val="20"/>
                <w:lang w:eastAsia="ru-RU"/>
              </w:rPr>
              <w:br/>
              <w:t xml:space="preserve">бюджета       </w:t>
            </w:r>
            <w:r w:rsidRPr="0021081E">
              <w:rPr>
                <w:rFonts w:ascii="Times New Roman" w:eastAsia="Times New Roman" w:hAnsi="Times New Roman" w:cs="Times New Roman"/>
                <w:color w:val="000000"/>
                <w:sz w:val="20"/>
                <w:szCs w:val="20"/>
                <w:lang w:eastAsia="ru-RU"/>
              </w:rPr>
              <w:br/>
              <w:t xml:space="preserve">Городского округа Подольск           </w:t>
            </w:r>
          </w:p>
        </w:tc>
        <w:tc>
          <w:tcPr>
            <w:tcW w:w="992" w:type="dxa"/>
            <w:vMerge w:val="restart"/>
            <w:tcBorders>
              <w:left w:val="single" w:sz="4" w:space="0" w:color="auto"/>
              <w:right w:val="single" w:sz="4" w:space="0" w:color="auto"/>
            </w:tcBorders>
          </w:tcPr>
          <w:p w:rsidR="007F42A1" w:rsidRPr="0021081E" w:rsidRDefault="007F42A1" w:rsidP="002818A9">
            <w:pPr>
              <w:spacing w:after="0" w:line="240" w:lineRule="auto"/>
              <w:rPr>
                <w:rFonts w:ascii="Times New Roman" w:eastAsia="Times New Roman" w:hAnsi="Times New Roman" w:cs="Times New Roman"/>
                <w:color w:val="000000"/>
                <w:sz w:val="20"/>
                <w:szCs w:val="20"/>
                <w:lang w:eastAsia="ru-RU"/>
              </w:rPr>
            </w:pPr>
            <w:r w:rsidRPr="0021081E">
              <w:rPr>
                <w:rFonts w:ascii="Times New Roman" w:hAnsi="Times New Roman" w:cs="Times New Roman"/>
                <w:sz w:val="20"/>
                <w:szCs w:val="20"/>
              </w:rPr>
              <w:t>2016-2018 годы</w:t>
            </w:r>
          </w:p>
        </w:tc>
        <w:tc>
          <w:tcPr>
            <w:tcW w:w="1701" w:type="dxa"/>
            <w:tcBorders>
              <w:left w:val="single" w:sz="4" w:space="0" w:color="auto"/>
              <w:bottom w:val="single" w:sz="4" w:space="0" w:color="auto"/>
              <w:right w:val="single" w:sz="4" w:space="0" w:color="auto"/>
            </w:tcBorders>
          </w:tcPr>
          <w:p w:rsidR="007F42A1" w:rsidRPr="0021081E" w:rsidRDefault="007F42A1" w:rsidP="002818A9">
            <w:pPr>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0</w:t>
            </w:r>
          </w:p>
        </w:tc>
        <w:tc>
          <w:tcPr>
            <w:tcW w:w="1276" w:type="dxa"/>
            <w:tcBorders>
              <w:left w:val="single" w:sz="4" w:space="0" w:color="auto"/>
              <w:bottom w:val="single" w:sz="4" w:space="0" w:color="auto"/>
              <w:right w:val="single" w:sz="4" w:space="0" w:color="auto"/>
            </w:tcBorders>
          </w:tcPr>
          <w:p w:rsidR="007F42A1" w:rsidRPr="0021081E" w:rsidRDefault="007F42A1"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134" w:type="dxa"/>
            <w:tcBorders>
              <w:left w:val="single" w:sz="4" w:space="0" w:color="auto"/>
              <w:bottom w:val="single" w:sz="4" w:space="0" w:color="auto"/>
              <w:right w:val="single" w:sz="4" w:space="0" w:color="auto"/>
            </w:tcBorders>
          </w:tcPr>
          <w:p w:rsidR="007F42A1" w:rsidRPr="0021081E" w:rsidRDefault="007F42A1"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134" w:type="dxa"/>
            <w:tcBorders>
              <w:left w:val="single" w:sz="4" w:space="0" w:color="auto"/>
              <w:bottom w:val="single" w:sz="4" w:space="0" w:color="auto"/>
              <w:right w:val="single" w:sz="4" w:space="0" w:color="auto"/>
            </w:tcBorders>
          </w:tcPr>
          <w:p w:rsidR="007F42A1" w:rsidRPr="0021081E" w:rsidRDefault="007F42A1" w:rsidP="002818A9">
            <w:pPr>
              <w:rPr>
                <w:rFonts w:ascii="Times New Roman" w:hAnsi="Times New Roman" w:cs="Times New Roman"/>
                <w:sz w:val="20"/>
                <w:szCs w:val="20"/>
              </w:rPr>
            </w:pPr>
            <w:r w:rsidRPr="0021081E">
              <w:rPr>
                <w:rFonts w:ascii="Times New Roman" w:eastAsia="Times New Roman" w:hAnsi="Times New Roman" w:cs="Times New Roman"/>
                <w:color w:val="000000"/>
                <w:sz w:val="20"/>
                <w:szCs w:val="20"/>
                <w:lang w:eastAsia="ru-RU"/>
              </w:rPr>
              <w:t>0</w:t>
            </w:r>
          </w:p>
        </w:tc>
        <w:tc>
          <w:tcPr>
            <w:tcW w:w="1843"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sz w:val="20"/>
                <w:szCs w:val="20"/>
                <w:lang w:eastAsia="ru-RU"/>
              </w:rPr>
              <w:t>Комитет по строительству и архитектуре Администрации Городского округа Подольск</w:t>
            </w:r>
          </w:p>
        </w:tc>
        <w:tc>
          <w:tcPr>
            <w:tcW w:w="1817" w:type="dxa"/>
            <w:vMerge w:val="restart"/>
            <w:tcBorders>
              <w:top w:val="single" w:sz="4" w:space="0" w:color="auto"/>
              <w:left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s="Times New Roman"/>
                <w:color w:val="000000"/>
                <w:sz w:val="20"/>
                <w:szCs w:val="20"/>
                <w:lang w:eastAsia="ru-RU"/>
              </w:rPr>
            </w:pPr>
            <w:r w:rsidRPr="0021081E">
              <w:rPr>
                <w:rFonts w:ascii="Times New Roman" w:eastAsia="Times New Roman" w:hAnsi="Times New Roman" w:cs="Times New Roman"/>
                <w:color w:val="000000"/>
                <w:sz w:val="20"/>
                <w:szCs w:val="20"/>
                <w:lang w:eastAsia="ru-RU"/>
              </w:rPr>
              <w:t>Формирование земельных участков под размещение новых строительных площадок</w:t>
            </w:r>
          </w:p>
        </w:tc>
      </w:tr>
      <w:tr w:rsidR="007F42A1" w:rsidRPr="0021081E" w:rsidTr="002818A9">
        <w:trPr>
          <w:trHeight w:val="1050"/>
          <w:tblCellSpacing w:w="5" w:type="nil"/>
        </w:trPr>
        <w:tc>
          <w:tcPr>
            <w:tcW w:w="495"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1977"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198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olor w:val="000000"/>
                <w:sz w:val="20"/>
                <w:szCs w:val="20"/>
                <w:lang w:eastAsia="ru-RU"/>
              </w:rPr>
            </w:pPr>
            <w:r w:rsidRPr="0021081E">
              <w:rPr>
                <w:rFonts w:ascii="Times New Roman" w:hAnsi="Times New Roman"/>
                <w:sz w:val="20"/>
                <w:szCs w:val="20"/>
              </w:rPr>
              <w:t xml:space="preserve">Внебюджетные источники  </w:t>
            </w:r>
          </w:p>
        </w:tc>
        <w:tc>
          <w:tcPr>
            <w:tcW w:w="992" w:type="dxa"/>
            <w:vMerge/>
            <w:tcBorders>
              <w:left w:val="single" w:sz="4" w:space="0" w:color="auto"/>
              <w:bottom w:val="single" w:sz="4" w:space="0" w:color="auto"/>
              <w:right w:val="single" w:sz="4" w:space="0" w:color="auto"/>
            </w:tcBorders>
          </w:tcPr>
          <w:p w:rsidR="007F42A1" w:rsidRPr="0021081E" w:rsidRDefault="007F42A1" w:rsidP="002818A9">
            <w:pPr>
              <w:spacing w:after="0" w:line="240" w:lineRule="auto"/>
              <w:rPr>
                <w:rFonts w:ascii="Times New Roman" w:hAnsi="Times New Roman"/>
                <w:sz w:val="26"/>
                <w:szCs w:val="26"/>
              </w:rPr>
            </w:pPr>
          </w:p>
        </w:tc>
        <w:tc>
          <w:tcPr>
            <w:tcW w:w="1701"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eastAsia="Times New Roman" w:hAnsi="Times New Roman"/>
                <w:color w:val="000000"/>
                <w:sz w:val="26"/>
                <w:szCs w:val="26"/>
                <w:lang w:eastAsia="ru-RU"/>
              </w:rPr>
            </w:pPr>
            <w:r w:rsidRPr="0021081E">
              <w:rPr>
                <w:rFonts w:ascii="Times New Roman" w:eastAsia="Times New Roman" w:hAnsi="Times New Roman"/>
                <w:color w:val="000000"/>
                <w:sz w:val="26"/>
                <w:szCs w:val="26"/>
                <w:lang w:eastAsia="ru-RU"/>
              </w:rPr>
              <w:t>*</w:t>
            </w:r>
          </w:p>
        </w:tc>
        <w:tc>
          <w:tcPr>
            <w:tcW w:w="1276"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eastAsia="Times New Roman" w:hAnsi="Times New Roman"/>
                <w:color w:val="000000"/>
                <w:sz w:val="26"/>
                <w:szCs w:val="26"/>
                <w:lang w:eastAsia="ru-RU"/>
              </w:rPr>
            </w:pPr>
            <w:r w:rsidRPr="0021081E">
              <w:rPr>
                <w:rFonts w:ascii="Times New Roman" w:eastAsia="Times New Roman" w:hAnsi="Times New Roman"/>
                <w:color w:val="000000"/>
                <w:sz w:val="26"/>
                <w:szCs w:val="26"/>
                <w:lang w:eastAsia="ru-RU"/>
              </w:rPr>
              <w:t>*</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eastAsia="Times New Roman" w:hAnsi="Times New Roman"/>
                <w:color w:val="000000"/>
                <w:sz w:val="26"/>
                <w:szCs w:val="26"/>
                <w:lang w:eastAsia="ru-RU"/>
              </w:rPr>
            </w:pPr>
            <w:r w:rsidRPr="0021081E">
              <w:rPr>
                <w:rFonts w:ascii="Times New Roman" w:eastAsia="Times New Roman" w:hAnsi="Times New Roman"/>
                <w:color w:val="000000"/>
                <w:sz w:val="26"/>
                <w:szCs w:val="26"/>
                <w:lang w:eastAsia="ru-RU"/>
              </w:rPr>
              <w:t>*</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eastAsia="Times New Roman" w:hAnsi="Times New Roman"/>
                <w:color w:val="000000"/>
                <w:sz w:val="26"/>
                <w:szCs w:val="26"/>
                <w:lang w:eastAsia="ru-RU"/>
              </w:rPr>
            </w:pPr>
            <w:r w:rsidRPr="0021081E">
              <w:rPr>
                <w:rFonts w:ascii="Times New Roman" w:eastAsia="Times New Roman" w:hAnsi="Times New Roman"/>
                <w:color w:val="000000"/>
                <w:sz w:val="26"/>
                <w:szCs w:val="26"/>
                <w:lang w:eastAsia="ru-RU"/>
              </w:rPr>
              <w:t>*</w:t>
            </w:r>
          </w:p>
        </w:tc>
        <w:tc>
          <w:tcPr>
            <w:tcW w:w="1134" w:type="dxa"/>
            <w:tcBorders>
              <w:top w:val="single" w:sz="4" w:space="0" w:color="auto"/>
              <w:left w:val="single" w:sz="4" w:space="0" w:color="auto"/>
              <w:bottom w:val="single" w:sz="4" w:space="0" w:color="auto"/>
              <w:right w:val="single" w:sz="4" w:space="0" w:color="auto"/>
            </w:tcBorders>
          </w:tcPr>
          <w:p w:rsidR="007F42A1" w:rsidRPr="0021081E" w:rsidRDefault="007F42A1" w:rsidP="002818A9">
            <w:pPr>
              <w:rPr>
                <w:rFonts w:ascii="Times New Roman" w:eastAsia="Times New Roman" w:hAnsi="Times New Roman"/>
                <w:color w:val="000000"/>
                <w:sz w:val="26"/>
                <w:szCs w:val="26"/>
                <w:lang w:eastAsia="ru-RU"/>
              </w:rPr>
            </w:pPr>
            <w:r w:rsidRPr="0021081E">
              <w:rPr>
                <w:rFonts w:ascii="Times New Roman" w:eastAsia="Times New Roman" w:hAnsi="Times New Roman"/>
                <w:color w:val="000000"/>
                <w:sz w:val="26"/>
                <w:szCs w:val="26"/>
                <w:lang w:eastAsia="ru-RU"/>
              </w:rPr>
              <w:t>*</w:t>
            </w:r>
          </w:p>
        </w:tc>
        <w:tc>
          <w:tcPr>
            <w:tcW w:w="1843"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sz w:val="26"/>
                <w:szCs w:val="26"/>
                <w:lang w:eastAsia="ru-RU"/>
              </w:rPr>
            </w:pPr>
          </w:p>
        </w:tc>
        <w:tc>
          <w:tcPr>
            <w:tcW w:w="1817" w:type="dxa"/>
            <w:vMerge/>
            <w:tcBorders>
              <w:left w:val="single" w:sz="4" w:space="0" w:color="auto"/>
              <w:bottom w:val="single" w:sz="4" w:space="0" w:color="auto"/>
              <w:right w:val="single" w:sz="4" w:space="0" w:color="auto"/>
            </w:tcBorders>
          </w:tcPr>
          <w:p w:rsidR="007F42A1" w:rsidRPr="0021081E" w:rsidRDefault="007F42A1" w:rsidP="002818A9">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r>
    </w:tbl>
    <w:p w:rsidR="007F42A1" w:rsidRPr="0021081E" w:rsidRDefault="007F42A1" w:rsidP="007F42A1">
      <w:pPr>
        <w:jc w:val="both"/>
        <w:rPr>
          <w:sz w:val="26"/>
          <w:szCs w:val="26"/>
        </w:rPr>
      </w:pPr>
      <w:r w:rsidRPr="0021081E">
        <w:rPr>
          <w:rFonts w:ascii="Times New Roman" w:hAnsi="Times New Roman"/>
          <w:sz w:val="26"/>
          <w:szCs w:val="26"/>
        </w:rPr>
        <w:t>*объем финансирования будет определен в рамках исполнения договоров о развитии застроенной территории и реализации инвестиционных контрактов.</w:t>
      </w:r>
    </w:p>
    <w:p w:rsidR="007F42A1" w:rsidRPr="0021081E" w:rsidRDefault="007F42A1" w:rsidP="003B22E3">
      <w:pPr>
        <w:pStyle w:val="ConsPlusNormal"/>
        <w:jc w:val="center"/>
        <w:rPr>
          <w:rFonts w:ascii="Times New Roman" w:hAnsi="Times New Roman" w:cs="Times New Roman"/>
          <w:b/>
          <w:sz w:val="26"/>
          <w:szCs w:val="26"/>
        </w:rPr>
      </w:pPr>
    </w:p>
    <w:p w:rsidR="00ED6A1F" w:rsidRPr="0021081E" w:rsidRDefault="00ED6A1F" w:rsidP="00EF76E8">
      <w:pPr>
        <w:widowControl w:val="0"/>
        <w:spacing w:after="0" w:line="240" w:lineRule="auto"/>
        <w:rPr>
          <w:rFonts w:ascii="Times New Roman" w:hAnsi="Times New Roman" w:cs="Times New Roman"/>
          <w:b/>
          <w:bCs/>
          <w:color w:val="000000"/>
          <w:sz w:val="26"/>
          <w:szCs w:val="26"/>
          <w:u w:val="single"/>
        </w:rPr>
      </w:pPr>
    </w:p>
    <w:p w:rsidR="00101893" w:rsidRPr="0021081E" w:rsidRDefault="00101893" w:rsidP="00101893">
      <w:pPr>
        <w:widowControl w:val="0"/>
        <w:spacing w:after="0" w:line="240" w:lineRule="auto"/>
        <w:jc w:val="center"/>
        <w:rPr>
          <w:rFonts w:ascii="Times New Roman" w:hAnsi="Times New Roman" w:cs="Times New Roman"/>
          <w:b/>
          <w:bCs/>
          <w:color w:val="000000"/>
          <w:sz w:val="26"/>
          <w:szCs w:val="26"/>
          <w:u w:val="single"/>
        </w:rPr>
      </w:pPr>
      <w:r w:rsidRPr="0021081E">
        <w:rPr>
          <w:rFonts w:ascii="Times New Roman" w:hAnsi="Times New Roman" w:cs="Times New Roman"/>
          <w:b/>
          <w:bCs/>
          <w:color w:val="000000"/>
          <w:sz w:val="26"/>
          <w:szCs w:val="26"/>
          <w:u w:val="single"/>
        </w:rPr>
        <w:t>Муниципальная подпрограмма №4 «Обеспечение жильём молодых семей»</w:t>
      </w:r>
    </w:p>
    <w:p w:rsidR="00101893" w:rsidRPr="0021081E" w:rsidRDefault="00101893" w:rsidP="00101893">
      <w:pPr>
        <w:widowControl w:val="0"/>
        <w:spacing w:after="0" w:line="240" w:lineRule="auto"/>
        <w:jc w:val="center"/>
        <w:rPr>
          <w:rFonts w:ascii="Times New Roman" w:hAnsi="Times New Roman" w:cs="Times New Roman"/>
          <w:b/>
          <w:bCs/>
          <w:color w:val="000000"/>
          <w:sz w:val="26"/>
          <w:szCs w:val="26"/>
          <w:u w:val="single"/>
        </w:rPr>
      </w:pPr>
      <w:r w:rsidRPr="0021081E">
        <w:rPr>
          <w:rFonts w:ascii="Times New Roman" w:hAnsi="Times New Roman" w:cs="Times New Roman"/>
          <w:b/>
          <w:bCs/>
          <w:color w:val="000000"/>
          <w:sz w:val="26"/>
          <w:szCs w:val="26"/>
          <w:u w:val="single"/>
        </w:rPr>
        <w:t>на 2016-2018 годы</w:t>
      </w:r>
    </w:p>
    <w:p w:rsidR="00101893" w:rsidRPr="0021081E" w:rsidRDefault="00101893" w:rsidP="00101893">
      <w:pPr>
        <w:widowControl w:val="0"/>
        <w:spacing w:after="0" w:line="240" w:lineRule="auto"/>
        <w:jc w:val="center"/>
        <w:rPr>
          <w:rFonts w:ascii="Times New Roman" w:hAnsi="Times New Roman" w:cs="Times New Roman"/>
          <w:b/>
          <w:bCs/>
          <w:color w:val="000000"/>
          <w:sz w:val="26"/>
          <w:szCs w:val="26"/>
        </w:rPr>
      </w:pPr>
    </w:p>
    <w:p w:rsidR="00101893" w:rsidRPr="0021081E" w:rsidRDefault="00101893" w:rsidP="00101893">
      <w:pPr>
        <w:widowControl w:val="0"/>
        <w:spacing w:after="0" w:line="240" w:lineRule="auto"/>
        <w:jc w:val="center"/>
        <w:rPr>
          <w:rFonts w:ascii="Times New Roman" w:hAnsi="Times New Roman" w:cs="Times New Roman"/>
          <w:b/>
          <w:bCs/>
          <w:color w:val="000000"/>
          <w:sz w:val="26"/>
          <w:szCs w:val="26"/>
        </w:rPr>
      </w:pPr>
      <w:r w:rsidRPr="0021081E">
        <w:rPr>
          <w:rFonts w:ascii="Times New Roman" w:hAnsi="Times New Roman" w:cs="Times New Roman"/>
          <w:b/>
          <w:bCs/>
          <w:color w:val="000000"/>
          <w:sz w:val="26"/>
          <w:szCs w:val="26"/>
        </w:rPr>
        <w:t>1. Паспорт Подпрограммы</w:t>
      </w:r>
    </w:p>
    <w:p w:rsidR="00101893" w:rsidRPr="0021081E" w:rsidRDefault="00101893" w:rsidP="00101893">
      <w:pPr>
        <w:widowControl w:val="0"/>
        <w:spacing w:after="0" w:line="240" w:lineRule="auto"/>
        <w:jc w:val="center"/>
        <w:rPr>
          <w:rFonts w:ascii="Times New Roman" w:hAnsi="Times New Roman" w:cs="Times New Roman"/>
          <w:color w:val="000000"/>
          <w:sz w:val="26"/>
          <w:szCs w:val="26"/>
        </w:rPr>
      </w:pPr>
    </w:p>
    <w:tbl>
      <w:tblPr>
        <w:tblW w:w="5105" w:type="pct"/>
        <w:tblCellSpacing w:w="5" w:type="nil"/>
        <w:tblInd w:w="-209" w:type="dxa"/>
        <w:tblCellMar>
          <w:left w:w="75" w:type="dxa"/>
          <w:right w:w="75" w:type="dxa"/>
        </w:tblCellMar>
        <w:tblLook w:val="0000" w:firstRow="0" w:lastRow="0" w:firstColumn="0" w:lastColumn="0" w:noHBand="0" w:noVBand="0"/>
      </w:tblPr>
      <w:tblGrid>
        <w:gridCol w:w="2800"/>
        <w:gridCol w:w="1544"/>
        <w:gridCol w:w="2679"/>
        <w:gridCol w:w="1966"/>
        <w:gridCol w:w="85"/>
        <w:gridCol w:w="1486"/>
        <w:gridCol w:w="640"/>
        <w:gridCol w:w="916"/>
        <w:gridCol w:w="1210"/>
        <w:gridCol w:w="328"/>
        <w:gridCol w:w="1429"/>
        <w:gridCol w:w="85"/>
      </w:tblGrid>
      <w:tr w:rsidR="00951E6F" w:rsidRPr="0021081E" w:rsidTr="00E36481">
        <w:trPr>
          <w:gridAfter w:val="1"/>
          <w:wAfter w:w="28" w:type="pct"/>
          <w:trHeight w:val="360"/>
          <w:tblCellSpacing w:w="5" w:type="nil"/>
        </w:trPr>
        <w:tc>
          <w:tcPr>
            <w:tcW w:w="1432" w:type="pct"/>
            <w:gridSpan w:val="2"/>
            <w:tcBorders>
              <w:top w:val="single" w:sz="4" w:space="0" w:color="auto"/>
              <w:left w:val="single" w:sz="4" w:space="0" w:color="auto"/>
              <w:bottom w:val="single" w:sz="4" w:space="0" w:color="auto"/>
              <w:right w:val="single" w:sz="4" w:space="0" w:color="auto"/>
            </w:tcBorders>
            <w:vAlign w:val="center"/>
          </w:tcPr>
          <w:p w:rsidR="00951E6F" w:rsidRPr="0021081E" w:rsidRDefault="00951E6F" w:rsidP="00D8503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Муниципальный заказчик        </w:t>
            </w:r>
            <w:r w:rsidRPr="0021081E">
              <w:rPr>
                <w:rFonts w:ascii="Times New Roman" w:hAnsi="Times New Roman" w:cs="Times New Roman"/>
                <w:color w:val="000000"/>
                <w:sz w:val="20"/>
                <w:szCs w:val="20"/>
              </w:rPr>
              <w:br/>
              <w:t>подпрограммы</w:t>
            </w:r>
          </w:p>
        </w:tc>
        <w:tc>
          <w:tcPr>
            <w:tcW w:w="3540" w:type="pct"/>
            <w:gridSpan w:val="9"/>
            <w:tcBorders>
              <w:top w:val="single" w:sz="4" w:space="0" w:color="auto"/>
              <w:left w:val="single" w:sz="4" w:space="0" w:color="auto"/>
              <w:bottom w:val="single" w:sz="4" w:space="0" w:color="auto"/>
              <w:right w:val="single" w:sz="4" w:space="0" w:color="auto"/>
            </w:tcBorders>
            <w:vAlign w:val="center"/>
          </w:tcPr>
          <w:p w:rsidR="00951E6F" w:rsidRPr="0021081E" w:rsidRDefault="00951E6F" w:rsidP="00D8503D">
            <w:pPr>
              <w:spacing w:after="0" w:line="360" w:lineRule="auto"/>
              <w:rPr>
                <w:rFonts w:ascii="Times New Roman" w:hAnsi="Times New Roman" w:cs="Times New Roman"/>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r>
      <w:tr w:rsidR="00951E6F" w:rsidRPr="0021081E" w:rsidTr="00E36481">
        <w:trPr>
          <w:gridAfter w:val="1"/>
          <w:wAfter w:w="28" w:type="pct"/>
          <w:trHeight w:val="360"/>
          <w:tblCellSpacing w:w="5" w:type="nil"/>
        </w:trPr>
        <w:tc>
          <w:tcPr>
            <w:tcW w:w="1432" w:type="pct"/>
            <w:gridSpan w:val="2"/>
            <w:tcBorders>
              <w:top w:val="single" w:sz="4" w:space="0" w:color="auto"/>
              <w:left w:val="single" w:sz="4" w:space="0" w:color="auto"/>
              <w:bottom w:val="single" w:sz="4" w:space="0" w:color="auto"/>
              <w:right w:val="single" w:sz="4" w:space="0" w:color="auto"/>
            </w:tcBorders>
            <w:vAlign w:val="center"/>
          </w:tcPr>
          <w:p w:rsidR="00951E6F" w:rsidRPr="0021081E" w:rsidRDefault="00951E6F" w:rsidP="00D8503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Задача подпрограммы</w:t>
            </w:r>
          </w:p>
        </w:tc>
        <w:tc>
          <w:tcPr>
            <w:tcW w:w="3540" w:type="pct"/>
            <w:gridSpan w:val="9"/>
            <w:tcBorders>
              <w:top w:val="single" w:sz="4" w:space="0" w:color="auto"/>
              <w:left w:val="single" w:sz="4" w:space="0" w:color="auto"/>
              <w:bottom w:val="single" w:sz="4" w:space="0" w:color="auto"/>
              <w:right w:val="single" w:sz="4" w:space="0" w:color="auto"/>
            </w:tcBorders>
            <w:vAlign w:val="center"/>
          </w:tcPr>
          <w:p w:rsidR="00951E6F" w:rsidRPr="0021081E" w:rsidRDefault="00951E6F" w:rsidP="00951E6F">
            <w:pPr>
              <w:spacing w:line="360" w:lineRule="auto"/>
              <w:rPr>
                <w:rFonts w:ascii="Times New Roman" w:hAnsi="Times New Roman" w:cs="Times New Roman"/>
                <w:sz w:val="20"/>
                <w:szCs w:val="20"/>
              </w:rPr>
            </w:pPr>
            <w:r w:rsidRPr="0021081E">
              <w:rPr>
                <w:rFonts w:ascii="Times New Roman" w:hAnsi="Times New Roman" w:cs="Times New Roman"/>
                <w:sz w:val="20"/>
                <w:szCs w:val="20"/>
              </w:rPr>
              <w:t>Предоставление молодым семьям социальных выплат на приобретение жилого помещения или строительство индивидуального жилого дома</w:t>
            </w:r>
          </w:p>
        </w:tc>
      </w:tr>
      <w:tr w:rsidR="00951E6F" w:rsidRPr="0021081E" w:rsidTr="00AD05BF">
        <w:trPr>
          <w:trHeight w:val="360"/>
          <w:tblCellSpacing w:w="5" w:type="nil"/>
        </w:trPr>
        <w:tc>
          <w:tcPr>
            <w:tcW w:w="923" w:type="pct"/>
            <w:vMerge w:val="restart"/>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Источники         </w:t>
            </w:r>
            <w:r w:rsidRPr="0021081E">
              <w:rPr>
                <w:rFonts w:ascii="Times New Roman" w:hAnsi="Times New Roman" w:cs="Times New Roman"/>
                <w:color w:val="000000"/>
                <w:sz w:val="20"/>
                <w:szCs w:val="20"/>
              </w:rPr>
              <w:br/>
              <w:t xml:space="preserve">финансирования    </w:t>
            </w:r>
            <w:r w:rsidRPr="0021081E">
              <w:rPr>
                <w:rFonts w:ascii="Times New Roman" w:hAnsi="Times New Roman" w:cs="Times New Roman"/>
                <w:color w:val="000000"/>
                <w:sz w:val="20"/>
                <w:szCs w:val="20"/>
              </w:rPr>
              <w:br/>
              <w:t xml:space="preserve">подпрограммы по   </w:t>
            </w:r>
            <w:r w:rsidRPr="0021081E">
              <w:rPr>
                <w:rFonts w:ascii="Times New Roman" w:hAnsi="Times New Roman" w:cs="Times New Roman"/>
                <w:color w:val="000000"/>
                <w:sz w:val="20"/>
                <w:szCs w:val="20"/>
              </w:rPr>
              <w:br/>
              <w:t>годам реализации и</w:t>
            </w:r>
            <w:r w:rsidRPr="0021081E">
              <w:rPr>
                <w:rFonts w:ascii="Times New Roman" w:hAnsi="Times New Roman" w:cs="Times New Roman"/>
                <w:color w:val="000000"/>
                <w:sz w:val="20"/>
                <w:szCs w:val="20"/>
              </w:rPr>
              <w:br/>
              <w:t xml:space="preserve">главным           </w:t>
            </w:r>
            <w:r w:rsidRPr="0021081E">
              <w:rPr>
                <w:rFonts w:ascii="Times New Roman" w:hAnsi="Times New Roman" w:cs="Times New Roman"/>
                <w:color w:val="000000"/>
                <w:sz w:val="20"/>
                <w:szCs w:val="20"/>
              </w:rPr>
              <w:br/>
              <w:t xml:space="preserve">распорядителям    </w:t>
            </w:r>
            <w:r w:rsidRPr="0021081E">
              <w:rPr>
                <w:rFonts w:ascii="Times New Roman" w:hAnsi="Times New Roman" w:cs="Times New Roman"/>
                <w:color w:val="000000"/>
                <w:sz w:val="20"/>
                <w:szCs w:val="20"/>
              </w:rPr>
              <w:br/>
              <w:t>бюджетных средств,</w:t>
            </w:r>
            <w:r w:rsidRPr="0021081E">
              <w:rPr>
                <w:rFonts w:ascii="Times New Roman" w:hAnsi="Times New Roman" w:cs="Times New Roman"/>
                <w:color w:val="000000"/>
                <w:sz w:val="20"/>
                <w:szCs w:val="20"/>
              </w:rPr>
              <w:br/>
              <w:t xml:space="preserve">в том числе по    </w:t>
            </w:r>
            <w:r w:rsidRPr="0021081E">
              <w:rPr>
                <w:rFonts w:ascii="Times New Roman" w:hAnsi="Times New Roman" w:cs="Times New Roman"/>
                <w:color w:val="000000"/>
                <w:sz w:val="20"/>
                <w:szCs w:val="20"/>
              </w:rPr>
              <w:br/>
              <w:t xml:space="preserve">годам:            </w:t>
            </w:r>
          </w:p>
        </w:tc>
        <w:tc>
          <w:tcPr>
            <w:tcW w:w="509" w:type="pct"/>
            <w:vMerge w:val="restar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Наименование </w:t>
            </w:r>
            <w:r w:rsidRPr="0021081E">
              <w:rPr>
                <w:rFonts w:ascii="Times New Roman" w:hAnsi="Times New Roman" w:cs="Times New Roman"/>
                <w:color w:val="000000"/>
                <w:sz w:val="20"/>
                <w:szCs w:val="20"/>
              </w:rPr>
              <w:br/>
              <w:t>подпрограммы</w:t>
            </w:r>
          </w:p>
        </w:tc>
        <w:tc>
          <w:tcPr>
            <w:tcW w:w="883" w:type="pct"/>
            <w:vMerge w:val="restar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Главный      </w:t>
            </w:r>
            <w:r w:rsidRPr="0021081E">
              <w:rPr>
                <w:rFonts w:ascii="Times New Roman" w:hAnsi="Times New Roman" w:cs="Times New Roman"/>
                <w:color w:val="000000"/>
                <w:sz w:val="20"/>
                <w:szCs w:val="20"/>
              </w:rPr>
              <w:br/>
              <w:t>распорядитель</w:t>
            </w:r>
            <w:r w:rsidRPr="0021081E">
              <w:rPr>
                <w:rFonts w:ascii="Times New Roman" w:hAnsi="Times New Roman" w:cs="Times New Roman"/>
                <w:color w:val="000000"/>
                <w:sz w:val="20"/>
                <w:szCs w:val="20"/>
              </w:rPr>
              <w:br/>
              <w:t xml:space="preserve">бюджетных    </w:t>
            </w:r>
            <w:r w:rsidRPr="0021081E">
              <w:rPr>
                <w:rFonts w:ascii="Times New Roman" w:hAnsi="Times New Roman" w:cs="Times New Roman"/>
                <w:color w:val="000000"/>
                <w:sz w:val="20"/>
                <w:szCs w:val="20"/>
              </w:rPr>
              <w:br/>
              <w:t>средств</w:t>
            </w:r>
          </w:p>
        </w:tc>
        <w:tc>
          <w:tcPr>
            <w:tcW w:w="648" w:type="pct"/>
            <w:vMerge w:val="restar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Источник      </w:t>
            </w:r>
            <w:r w:rsidRPr="0021081E">
              <w:rPr>
                <w:rFonts w:ascii="Times New Roman" w:hAnsi="Times New Roman" w:cs="Times New Roman"/>
                <w:color w:val="000000"/>
                <w:sz w:val="20"/>
                <w:szCs w:val="20"/>
              </w:rPr>
              <w:br/>
              <w:t>финансирования</w:t>
            </w:r>
          </w:p>
        </w:tc>
        <w:tc>
          <w:tcPr>
            <w:tcW w:w="2037" w:type="pct"/>
            <w:gridSpan w:val="8"/>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Расходы (тыс. рублей)</w:t>
            </w:r>
          </w:p>
        </w:tc>
      </w:tr>
      <w:tr w:rsidR="00AD05BF" w:rsidRPr="0021081E" w:rsidTr="00AD05BF">
        <w:trPr>
          <w:trHeight w:val="445"/>
          <w:tblCellSpacing w:w="5" w:type="nil"/>
        </w:trPr>
        <w:tc>
          <w:tcPr>
            <w:tcW w:w="923" w:type="pct"/>
            <w:vMerge/>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color w:val="000000"/>
                <w:sz w:val="20"/>
                <w:szCs w:val="20"/>
              </w:rPr>
            </w:pPr>
          </w:p>
        </w:tc>
        <w:tc>
          <w:tcPr>
            <w:tcW w:w="509"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883"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648"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518"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2016 г.</w:t>
            </w:r>
          </w:p>
        </w:tc>
        <w:tc>
          <w:tcPr>
            <w:tcW w:w="513"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2017 г.</w:t>
            </w:r>
          </w:p>
        </w:tc>
        <w:tc>
          <w:tcPr>
            <w:tcW w:w="507"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2018 г.</w:t>
            </w:r>
          </w:p>
        </w:tc>
        <w:tc>
          <w:tcPr>
            <w:tcW w:w="499"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Итого</w:t>
            </w:r>
          </w:p>
        </w:tc>
      </w:tr>
      <w:tr w:rsidR="00AD05BF" w:rsidRPr="0021081E" w:rsidTr="00AD05BF">
        <w:trPr>
          <w:trHeight w:val="540"/>
          <w:tblCellSpacing w:w="5" w:type="nil"/>
        </w:trPr>
        <w:tc>
          <w:tcPr>
            <w:tcW w:w="923" w:type="pct"/>
            <w:vMerge/>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color w:val="000000"/>
                <w:sz w:val="20"/>
                <w:szCs w:val="20"/>
              </w:rPr>
            </w:pPr>
          </w:p>
        </w:tc>
        <w:tc>
          <w:tcPr>
            <w:tcW w:w="509" w:type="pct"/>
            <w:vMerge w:val="restar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«Обеспечение жильём молодых семей»</w:t>
            </w:r>
          </w:p>
        </w:tc>
        <w:tc>
          <w:tcPr>
            <w:tcW w:w="883"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648"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Всего:        </w:t>
            </w:r>
            <w:r w:rsidRPr="0021081E">
              <w:rPr>
                <w:rFonts w:ascii="Times New Roman" w:hAnsi="Times New Roman" w:cs="Times New Roman"/>
                <w:color w:val="000000"/>
                <w:sz w:val="20"/>
                <w:szCs w:val="20"/>
              </w:rPr>
              <w:br/>
              <w:t>в том числе:</w:t>
            </w:r>
          </w:p>
        </w:tc>
        <w:tc>
          <w:tcPr>
            <w:tcW w:w="518"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43 193</w:t>
            </w:r>
          </w:p>
        </w:tc>
        <w:tc>
          <w:tcPr>
            <w:tcW w:w="513"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36 000</w:t>
            </w:r>
          </w:p>
        </w:tc>
        <w:tc>
          <w:tcPr>
            <w:tcW w:w="507"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65 922</w:t>
            </w:r>
          </w:p>
        </w:tc>
        <w:tc>
          <w:tcPr>
            <w:tcW w:w="499"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145 115</w:t>
            </w:r>
          </w:p>
        </w:tc>
      </w:tr>
      <w:tr w:rsidR="00AD05BF" w:rsidRPr="0021081E" w:rsidTr="00AD05BF">
        <w:trPr>
          <w:trHeight w:val="540"/>
          <w:tblCellSpacing w:w="5" w:type="nil"/>
        </w:trPr>
        <w:tc>
          <w:tcPr>
            <w:tcW w:w="923" w:type="pct"/>
            <w:vMerge/>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color w:val="000000"/>
                <w:sz w:val="20"/>
                <w:szCs w:val="20"/>
              </w:rPr>
            </w:pPr>
          </w:p>
        </w:tc>
        <w:tc>
          <w:tcPr>
            <w:tcW w:w="509"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883"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Министерство строительного комплекса </w:t>
            </w:r>
          </w:p>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 Московской области</w:t>
            </w:r>
          </w:p>
        </w:tc>
        <w:tc>
          <w:tcPr>
            <w:tcW w:w="648"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федерального бюджета *</w:t>
            </w:r>
          </w:p>
        </w:tc>
        <w:tc>
          <w:tcPr>
            <w:tcW w:w="518"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3 621,9</w:t>
            </w:r>
          </w:p>
        </w:tc>
        <w:tc>
          <w:tcPr>
            <w:tcW w:w="513"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3 000</w:t>
            </w:r>
          </w:p>
        </w:tc>
        <w:tc>
          <w:tcPr>
            <w:tcW w:w="507"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5 900</w:t>
            </w:r>
          </w:p>
        </w:tc>
        <w:tc>
          <w:tcPr>
            <w:tcW w:w="499"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12 521,9</w:t>
            </w:r>
          </w:p>
        </w:tc>
      </w:tr>
      <w:tr w:rsidR="00AD05BF" w:rsidRPr="0021081E" w:rsidTr="00AD05BF">
        <w:trPr>
          <w:trHeight w:val="540"/>
          <w:tblCellSpacing w:w="5" w:type="nil"/>
        </w:trPr>
        <w:tc>
          <w:tcPr>
            <w:tcW w:w="923" w:type="pct"/>
            <w:vMerge/>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color w:val="000000"/>
                <w:sz w:val="20"/>
                <w:szCs w:val="20"/>
              </w:rPr>
            </w:pPr>
          </w:p>
        </w:tc>
        <w:tc>
          <w:tcPr>
            <w:tcW w:w="509"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883"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Министерство строительного комплекса </w:t>
            </w:r>
          </w:p>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 xml:space="preserve"> Московской области</w:t>
            </w:r>
          </w:p>
        </w:tc>
        <w:tc>
          <w:tcPr>
            <w:tcW w:w="648"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 xml:space="preserve">Средства бюджета Московской области </w:t>
            </w:r>
            <w:r w:rsidRPr="0021081E">
              <w:rPr>
                <w:rFonts w:ascii="Times New Roman" w:hAnsi="Times New Roman" w:cs="Times New Roman"/>
                <w:color w:val="000000"/>
                <w:sz w:val="20"/>
                <w:szCs w:val="20"/>
              </w:rPr>
              <w:lastRenderedPageBreak/>
              <w:t>**</w:t>
            </w:r>
          </w:p>
        </w:tc>
        <w:tc>
          <w:tcPr>
            <w:tcW w:w="518"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5 680,4</w:t>
            </w:r>
          </w:p>
        </w:tc>
        <w:tc>
          <w:tcPr>
            <w:tcW w:w="513"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4 800</w:t>
            </w:r>
          </w:p>
        </w:tc>
        <w:tc>
          <w:tcPr>
            <w:tcW w:w="507"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8 300</w:t>
            </w:r>
          </w:p>
        </w:tc>
        <w:tc>
          <w:tcPr>
            <w:tcW w:w="499"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18 780,4</w:t>
            </w:r>
          </w:p>
        </w:tc>
      </w:tr>
      <w:tr w:rsidR="00AD05BF" w:rsidRPr="0021081E" w:rsidTr="00AD05BF">
        <w:trPr>
          <w:trHeight w:val="900"/>
          <w:tblCellSpacing w:w="5" w:type="nil"/>
        </w:trPr>
        <w:tc>
          <w:tcPr>
            <w:tcW w:w="923" w:type="pct"/>
            <w:vMerge/>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color w:val="000000"/>
                <w:sz w:val="20"/>
                <w:szCs w:val="20"/>
              </w:rPr>
            </w:pPr>
          </w:p>
        </w:tc>
        <w:tc>
          <w:tcPr>
            <w:tcW w:w="509"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p>
        </w:tc>
        <w:tc>
          <w:tcPr>
            <w:tcW w:w="883"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648"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r>
            <w:r w:rsidRPr="0021081E">
              <w:rPr>
                <w:rFonts w:ascii="Times New Roman" w:hAnsi="Times New Roman" w:cs="Times New Roman"/>
                <w:sz w:val="20"/>
                <w:szCs w:val="20"/>
              </w:rPr>
              <w:t>Городского округа Подольск ***</w:t>
            </w:r>
          </w:p>
        </w:tc>
        <w:tc>
          <w:tcPr>
            <w:tcW w:w="518"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5 751,2</w:t>
            </w:r>
          </w:p>
        </w:tc>
        <w:tc>
          <w:tcPr>
            <w:tcW w:w="513"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4 800</w:t>
            </w:r>
          </w:p>
        </w:tc>
        <w:tc>
          <w:tcPr>
            <w:tcW w:w="507"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8 300</w:t>
            </w:r>
          </w:p>
        </w:tc>
        <w:tc>
          <w:tcPr>
            <w:tcW w:w="499"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18 851,2</w:t>
            </w:r>
          </w:p>
        </w:tc>
      </w:tr>
      <w:tr w:rsidR="00AD05BF" w:rsidRPr="0021081E" w:rsidTr="00AD05BF">
        <w:trPr>
          <w:trHeight w:val="540"/>
          <w:tblCellSpacing w:w="5" w:type="nil"/>
        </w:trPr>
        <w:tc>
          <w:tcPr>
            <w:tcW w:w="923" w:type="pct"/>
            <w:vMerge/>
            <w:tcBorders>
              <w:left w:val="single" w:sz="4" w:space="0" w:color="auto"/>
              <w:bottom w:val="single" w:sz="4" w:space="0" w:color="auto"/>
              <w:right w:val="single" w:sz="4" w:space="0" w:color="auto"/>
            </w:tcBorders>
          </w:tcPr>
          <w:p w:rsidR="00951E6F" w:rsidRPr="0021081E" w:rsidRDefault="00951E6F" w:rsidP="00D8503D">
            <w:pPr>
              <w:pStyle w:val="ConsPlusCell"/>
              <w:rPr>
                <w:rFonts w:ascii="Times New Roman" w:hAnsi="Times New Roman" w:cs="Times New Roman"/>
                <w:sz w:val="20"/>
                <w:szCs w:val="20"/>
              </w:rPr>
            </w:pPr>
          </w:p>
        </w:tc>
        <w:tc>
          <w:tcPr>
            <w:tcW w:w="509" w:type="pct"/>
            <w:vMerge/>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p>
        </w:tc>
        <w:tc>
          <w:tcPr>
            <w:tcW w:w="883"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Собственные и (или) заемные средства молодых семей</w:t>
            </w:r>
          </w:p>
          <w:p w:rsidR="00951E6F" w:rsidRPr="0021081E" w:rsidRDefault="00951E6F" w:rsidP="00D8503D">
            <w:pPr>
              <w:pStyle w:val="ConsPlusCell"/>
              <w:jc w:val="center"/>
              <w:rPr>
                <w:rFonts w:ascii="Times New Roman" w:hAnsi="Times New Roman" w:cs="Times New Roman"/>
                <w:sz w:val="20"/>
                <w:szCs w:val="20"/>
              </w:rPr>
            </w:pPr>
          </w:p>
        </w:tc>
        <w:tc>
          <w:tcPr>
            <w:tcW w:w="648" w:type="pct"/>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w:t>
            </w:r>
            <w:r w:rsidRPr="0021081E">
              <w:rPr>
                <w:rFonts w:ascii="Times New Roman" w:hAnsi="Times New Roman" w:cs="Times New Roman"/>
                <w:sz w:val="20"/>
                <w:szCs w:val="20"/>
              </w:rPr>
              <w:br/>
              <w:t>источники</w:t>
            </w:r>
          </w:p>
        </w:tc>
        <w:tc>
          <w:tcPr>
            <w:tcW w:w="518"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28 139,5</w:t>
            </w:r>
          </w:p>
        </w:tc>
        <w:tc>
          <w:tcPr>
            <w:tcW w:w="513"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23 400</w:t>
            </w:r>
          </w:p>
        </w:tc>
        <w:tc>
          <w:tcPr>
            <w:tcW w:w="507"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43 422</w:t>
            </w:r>
          </w:p>
        </w:tc>
        <w:tc>
          <w:tcPr>
            <w:tcW w:w="499" w:type="pct"/>
            <w:gridSpan w:val="2"/>
            <w:tcBorders>
              <w:left w:val="single" w:sz="4" w:space="0" w:color="auto"/>
              <w:bottom w:val="single" w:sz="4" w:space="0" w:color="auto"/>
              <w:right w:val="single" w:sz="4" w:space="0" w:color="auto"/>
            </w:tcBorders>
            <w:vAlign w:val="center"/>
          </w:tcPr>
          <w:p w:rsidR="00951E6F" w:rsidRPr="0021081E" w:rsidRDefault="00951E6F" w:rsidP="00D8503D">
            <w:pPr>
              <w:pStyle w:val="ConsPlusCell"/>
              <w:jc w:val="center"/>
              <w:rPr>
                <w:rFonts w:ascii="Times New Roman" w:hAnsi="Times New Roman" w:cs="Times New Roman"/>
                <w:sz w:val="20"/>
                <w:szCs w:val="20"/>
              </w:rPr>
            </w:pPr>
            <w:r w:rsidRPr="0021081E">
              <w:rPr>
                <w:rFonts w:ascii="Times New Roman" w:hAnsi="Times New Roman" w:cs="Times New Roman"/>
                <w:sz w:val="20"/>
                <w:szCs w:val="20"/>
              </w:rPr>
              <w:t>94 961,5</w:t>
            </w:r>
          </w:p>
        </w:tc>
      </w:tr>
      <w:tr w:rsidR="00AD05BF" w:rsidRPr="0021081E" w:rsidTr="00AD05BF">
        <w:trPr>
          <w:trHeight w:val="540"/>
          <w:tblCellSpacing w:w="5" w:type="nil"/>
        </w:trPr>
        <w:tc>
          <w:tcPr>
            <w:tcW w:w="5000" w:type="pct"/>
            <w:gridSpan w:val="12"/>
            <w:tcBorders>
              <w:top w:val="single" w:sz="4" w:space="0" w:color="auto"/>
              <w:left w:val="single" w:sz="4" w:space="0" w:color="auto"/>
              <w:bottom w:val="single" w:sz="4" w:space="0" w:color="auto"/>
              <w:right w:val="single" w:sz="4" w:space="0" w:color="auto"/>
            </w:tcBorders>
          </w:tcPr>
          <w:p w:rsidR="00AD05BF" w:rsidRPr="0021081E" w:rsidRDefault="00AD05BF" w:rsidP="00F77371">
            <w:pPr>
              <w:pStyle w:val="ConsPlusNormal"/>
              <w:rPr>
                <w:rFonts w:ascii="Times New Roman" w:hAnsi="Times New Roman" w:cs="Times New Roman"/>
                <w:sz w:val="20"/>
                <w:szCs w:val="20"/>
              </w:rPr>
            </w:pPr>
            <w:r w:rsidRPr="0021081E">
              <w:rPr>
                <w:rFonts w:ascii="Times New Roman" w:hAnsi="Times New Roman" w:cs="Times New Roman"/>
                <w:sz w:val="20"/>
                <w:szCs w:val="20"/>
              </w:rPr>
              <w:t>Планируемые результаты реализации подпрограммы</w:t>
            </w:r>
          </w:p>
        </w:tc>
      </w:tr>
      <w:tr w:rsidR="00AD05BF" w:rsidRPr="0021081E" w:rsidTr="00AD05BF">
        <w:trPr>
          <w:trHeight w:val="540"/>
          <w:tblCellSpacing w:w="5" w:type="nil"/>
        </w:trPr>
        <w:tc>
          <w:tcPr>
            <w:tcW w:w="2991" w:type="pct"/>
            <w:gridSpan w:val="5"/>
            <w:vMerge w:val="restart"/>
            <w:tcBorders>
              <w:top w:val="single" w:sz="4" w:space="0" w:color="auto"/>
              <w:left w:val="single" w:sz="4" w:space="0" w:color="auto"/>
              <w:right w:val="single" w:sz="4" w:space="0" w:color="auto"/>
            </w:tcBorders>
          </w:tcPr>
          <w:p w:rsidR="00AD05BF" w:rsidRPr="0021081E" w:rsidRDefault="00AD05BF" w:rsidP="00F77371">
            <w:pPr>
              <w:pStyle w:val="ConsPlusNormal"/>
              <w:rPr>
                <w:rFonts w:ascii="Times New Roman" w:hAnsi="Times New Roman" w:cs="Times New Roman"/>
                <w:sz w:val="20"/>
                <w:szCs w:val="20"/>
              </w:rPr>
            </w:pPr>
            <w:r w:rsidRPr="0021081E">
              <w:rPr>
                <w:rFonts w:ascii="Times New Roman" w:hAnsi="Times New Roman" w:cs="Times New Roman"/>
                <w:sz w:val="20"/>
                <w:szCs w:val="20"/>
              </w:rPr>
              <w:t>Наименование</w:t>
            </w:r>
          </w:p>
        </w:tc>
        <w:tc>
          <w:tcPr>
            <w:tcW w:w="2009" w:type="pct"/>
            <w:gridSpan w:val="7"/>
            <w:tcBorders>
              <w:top w:val="single" w:sz="4" w:space="0" w:color="auto"/>
              <w:left w:val="single" w:sz="4" w:space="0" w:color="auto"/>
              <w:bottom w:val="single" w:sz="4" w:space="0" w:color="auto"/>
              <w:right w:val="single" w:sz="4" w:space="0" w:color="auto"/>
            </w:tcBorders>
          </w:tcPr>
          <w:p w:rsidR="00AD05BF" w:rsidRPr="0021081E" w:rsidRDefault="00AD05BF" w:rsidP="00F77371">
            <w:pPr>
              <w:pStyle w:val="ConsPlusNormal"/>
              <w:ind w:left="46"/>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Значение показателей по годам</w:t>
            </w:r>
          </w:p>
        </w:tc>
      </w:tr>
      <w:tr w:rsidR="00AD05BF" w:rsidRPr="0021081E" w:rsidTr="00AD05BF">
        <w:trPr>
          <w:trHeight w:val="540"/>
          <w:tblCellSpacing w:w="5" w:type="nil"/>
        </w:trPr>
        <w:tc>
          <w:tcPr>
            <w:tcW w:w="2991" w:type="pct"/>
            <w:gridSpan w:val="5"/>
            <w:vMerge/>
            <w:tcBorders>
              <w:left w:val="single" w:sz="4" w:space="0" w:color="auto"/>
              <w:bottom w:val="single" w:sz="4" w:space="0" w:color="auto"/>
              <w:right w:val="single" w:sz="4" w:space="0" w:color="auto"/>
            </w:tcBorders>
          </w:tcPr>
          <w:p w:rsidR="00AD05BF" w:rsidRPr="0021081E" w:rsidRDefault="00AD05BF" w:rsidP="00F77371">
            <w:pPr>
              <w:pStyle w:val="ConsPlusNormal"/>
              <w:rPr>
                <w:rFonts w:ascii="Times New Roman" w:hAnsi="Times New Roman" w:cs="Times New Roman"/>
                <w:sz w:val="20"/>
                <w:szCs w:val="20"/>
              </w:rPr>
            </w:pPr>
          </w:p>
        </w:tc>
        <w:tc>
          <w:tcPr>
            <w:tcW w:w="701" w:type="pct"/>
            <w:gridSpan w:val="2"/>
            <w:tcBorders>
              <w:top w:val="single" w:sz="4" w:space="0" w:color="auto"/>
              <w:left w:val="single" w:sz="4" w:space="0" w:color="auto"/>
              <w:bottom w:val="single" w:sz="4" w:space="0" w:color="auto"/>
              <w:right w:val="single" w:sz="4" w:space="0" w:color="auto"/>
            </w:tcBorders>
            <w:vAlign w:val="center"/>
          </w:tcPr>
          <w:p w:rsidR="00AD05BF" w:rsidRPr="0021081E" w:rsidRDefault="00AD05BF" w:rsidP="00F77371">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AD05BF" w:rsidRPr="0021081E" w:rsidRDefault="00AD05BF" w:rsidP="00F77371">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607" w:type="pct"/>
            <w:gridSpan w:val="3"/>
            <w:tcBorders>
              <w:top w:val="single" w:sz="4" w:space="0" w:color="auto"/>
              <w:left w:val="single" w:sz="4" w:space="0" w:color="auto"/>
              <w:bottom w:val="single" w:sz="4" w:space="0" w:color="auto"/>
              <w:right w:val="single" w:sz="4" w:space="0" w:color="auto"/>
            </w:tcBorders>
            <w:vAlign w:val="center"/>
          </w:tcPr>
          <w:p w:rsidR="00AD05BF" w:rsidRPr="0021081E" w:rsidRDefault="00AD05BF" w:rsidP="00F77371">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r>
      <w:tr w:rsidR="00F77371" w:rsidRPr="0021081E" w:rsidTr="00F77371">
        <w:trPr>
          <w:trHeight w:val="540"/>
          <w:tblCellSpacing w:w="5" w:type="nil"/>
        </w:trPr>
        <w:tc>
          <w:tcPr>
            <w:tcW w:w="2991" w:type="pct"/>
            <w:gridSpan w:val="5"/>
            <w:tcBorders>
              <w:top w:val="single" w:sz="4" w:space="0" w:color="auto"/>
              <w:left w:val="single" w:sz="4" w:space="0" w:color="auto"/>
              <w:bottom w:val="single" w:sz="4" w:space="0" w:color="auto"/>
              <w:right w:val="single" w:sz="4" w:space="0" w:color="auto"/>
            </w:tcBorders>
            <w:vAlign w:val="center"/>
          </w:tcPr>
          <w:p w:rsidR="00F77371" w:rsidRPr="0021081E" w:rsidRDefault="0071033B" w:rsidP="00F77371">
            <w:pPr>
              <w:pStyle w:val="ConsPlusCell"/>
              <w:rPr>
                <w:rFonts w:ascii="Times New Roman" w:hAnsi="Times New Roman" w:cs="Times New Roman"/>
                <w:sz w:val="20"/>
                <w:szCs w:val="20"/>
              </w:rPr>
            </w:pPr>
            <w:r>
              <w:rPr>
                <w:rFonts w:ascii="Times New Roman" w:hAnsi="Times New Roman" w:cs="Times New Roman"/>
                <w:sz w:val="20"/>
                <w:szCs w:val="20"/>
              </w:rPr>
              <w:t xml:space="preserve"> </w:t>
            </w:r>
            <w:r w:rsidR="00F77371" w:rsidRPr="0021081E">
              <w:rPr>
                <w:rFonts w:ascii="Times New Roman" w:hAnsi="Times New Roman" w:cs="Times New Roman"/>
                <w:sz w:val="20"/>
                <w:szCs w:val="20"/>
              </w:rPr>
              <w:t>Количество свидетельств о праве на получение социальной выплаты на приобретение (строительство) жилых помещений, выданных молодым семьям (в т.ч. на погашение ипотечного жилищного кредита) (</w:t>
            </w:r>
            <w:r w:rsidR="00F77371" w:rsidRPr="0021081E">
              <w:rPr>
                <w:rFonts w:ascii="Times New Roman" w:hAnsi="Times New Roman" w:cs="Times New Roman"/>
                <w:i/>
                <w:sz w:val="20"/>
                <w:szCs w:val="20"/>
              </w:rPr>
              <w:t>показатель корректируется по результатам исполнения мероприятий Подпрограммы)</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13</w:t>
            </w:r>
          </w:p>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(9)</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8</w:t>
            </w:r>
          </w:p>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(6)</w:t>
            </w:r>
          </w:p>
        </w:tc>
        <w:tc>
          <w:tcPr>
            <w:tcW w:w="607" w:type="pct"/>
            <w:gridSpan w:val="3"/>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16</w:t>
            </w:r>
          </w:p>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(12)</w:t>
            </w:r>
          </w:p>
        </w:tc>
      </w:tr>
      <w:tr w:rsidR="00F77371" w:rsidRPr="0021081E" w:rsidTr="00F77371">
        <w:trPr>
          <w:trHeight w:val="540"/>
          <w:tblCellSpacing w:w="5" w:type="nil"/>
        </w:trPr>
        <w:tc>
          <w:tcPr>
            <w:tcW w:w="2991" w:type="pct"/>
            <w:gridSpan w:val="5"/>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Доля молодых семей, улучшивших жилищные условия</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93</w:t>
            </w:r>
          </w:p>
        </w:tc>
        <w:tc>
          <w:tcPr>
            <w:tcW w:w="701" w:type="pct"/>
            <w:gridSpan w:val="2"/>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94</w:t>
            </w:r>
          </w:p>
        </w:tc>
        <w:tc>
          <w:tcPr>
            <w:tcW w:w="607" w:type="pct"/>
            <w:gridSpan w:val="3"/>
            <w:tcBorders>
              <w:top w:val="single" w:sz="4" w:space="0" w:color="auto"/>
              <w:left w:val="single" w:sz="4" w:space="0" w:color="auto"/>
              <w:bottom w:val="single" w:sz="4" w:space="0" w:color="auto"/>
              <w:right w:val="single" w:sz="4" w:space="0" w:color="auto"/>
            </w:tcBorders>
            <w:vAlign w:val="center"/>
          </w:tcPr>
          <w:p w:rsidR="00F77371" w:rsidRPr="0021081E" w:rsidRDefault="00F77371" w:rsidP="00F77371">
            <w:pPr>
              <w:pStyle w:val="ConsPlusCell"/>
              <w:rPr>
                <w:rFonts w:ascii="Times New Roman" w:hAnsi="Times New Roman" w:cs="Times New Roman"/>
                <w:sz w:val="20"/>
                <w:szCs w:val="20"/>
              </w:rPr>
            </w:pPr>
            <w:r w:rsidRPr="0021081E">
              <w:rPr>
                <w:rFonts w:ascii="Times New Roman" w:hAnsi="Times New Roman" w:cs="Times New Roman"/>
                <w:sz w:val="20"/>
                <w:szCs w:val="20"/>
              </w:rPr>
              <w:t>95</w:t>
            </w:r>
          </w:p>
        </w:tc>
      </w:tr>
    </w:tbl>
    <w:p w:rsidR="003E1455" w:rsidRPr="0021081E" w:rsidRDefault="003E1455" w:rsidP="00101893">
      <w:pPr>
        <w:pStyle w:val="ConsPlusNormal"/>
        <w:ind w:left="567"/>
        <w:jc w:val="center"/>
        <w:rPr>
          <w:rFonts w:ascii="Times New Roman" w:hAnsi="Times New Roman" w:cs="Times New Roman"/>
          <w:b/>
          <w:sz w:val="26"/>
          <w:szCs w:val="26"/>
        </w:rPr>
      </w:pPr>
    </w:p>
    <w:p w:rsidR="00101893" w:rsidRPr="0021081E" w:rsidRDefault="00101893" w:rsidP="00101893">
      <w:pPr>
        <w:pStyle w:val="ConsPlusNormal"/>
        <w:ind w:left="567"/>
        <w:jc w:val="center"/>
        <w:rPr>
          <w:rFonts w:ascii="Times New Roman" w:hAnsi="Times New Roman" w:cs="Times New Roman"/>
          <w:b/>
          <w:sz w:val="26"/>
          <w:szCs w:val="26"/>
        </w:rPr>
      </w:pPr>
      <w:r w:rsidRPr="0021081E">
        <w:rPr>
          <w:rFonts w:ascii="Times New Roman" w:hAnsi="Times New Roman" w:cs="Times New Roman"/>
          <w:b/>
          <w:sz w:val="26"/>
          <w:szCs w:val="26"/>
        </w:rPr>
        <w:t>2. Краткое описание Подпрограммы и прогноз развития сферы ее реализации</w:t>
      </w:r>
    </w:p>
    <w:p w:rsidR="00101893" w:rsidRPr="0021081E" w:rsidRDefault="00101893" w:rsidP="00101893">
      <w:pPr>
        <w:pStyle w:val="ConsPlusNormal"/>
        <w:ind w:left="567"/>
        <w:jc w:val="center"/>
        <w:rPr>
          <w:rFonts w:ascii="Times New Roman" w:hAnsi="Times New Roman" w:cs="Times New Roman"/>
          <w:b/>
          <w:sz w:val="26"/>
          <w:szCs w:val="26"/>
          <w:u w:val="single"/>
        </w:rPr>
      </w:pPr>
    </w:p>
    <w:p w:rsidR="00101893" w:rsidRPr="0021081E" w:rsidRDefault="00101893" w:rsidP="00101893">
      <w:pPr>
        <w:pStyle w:val="ConsPlusNonformat"/>
        <w:ind w:firstLine="708"/>
        <w:jc w:val="both"/>
        <w:rPr>
          <w:rFonts w:ascii="Times New Roman" w:hAnsi="Times New Roman" w:cs="Times New Roman"/>
          <w:sz w:val="26"/>
          <w:szCs w:val="26"/>
        </w:rPr>
      </w:pPr>
      <w:r w:rsidRPr="0021081E">
        <w:rPr>
          <w:rFonts w:ascii="Times New Roman" w:hAnsi="Times New Roman" w:cs="Times New Roman"/>
          <w:sz w:val="26"/>
          <w:szCs w:val="26"/>
        </w:rP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101893" w:rsidRPr="0021081E" w:rsidRDefault="00101893" w:rsidP="00101893">
      <w:pPr>
        <w:pStyle w:val="ConsPlusNonformat"/>
        <w:ind w:firstLine="708"/>
        <w:jc w:val="both"/>
        <w:rPr>
          <w:rFonts w:ascii="Times New Roman" w:hAnsi="Times New Roman" w:cs="Times New Roman"/>
          <w:sz w:val="26"/>
          <w:szCs w:val="26"/>
        </w:rPr>
      </w:pPr>
      <w:r w:rsidRPr="0021081E">
        <w:rPr>
          <w:rFonts w:ascii="Times New Roman" w:hAnsi="Times New Roman" w:cs="Times New Roman"/>
          <w:sz w:val="26"/>
          <w:szCs w:val="26"/>
        </w:rPr>
        <w:t xml:space="preserve">Возможность решения жилищной проблемы, в том числе с привлечением средств ипотечного жилищного кредита или займа, </w:t>
      </w:r>
      <w:r w:rsidRPr="0021081E">
        <w:rPr>
          <w:rFonts w:ascii="Times New Roman" w:hAnsi="Times New Roman" w:cs="Times New Roman"/>
          <w:sz w:val="26"/>
          <w:szCs w:val="26"/>
        </w:rPr>
        <w:lastRenderedPageBreak/>
        <w:t>создаст для молодежи стимул к повышению качества трудовой деятельности, уровня квалификации в целях роста заработной платы. Оказание поддержки молодым семьям, имеющим место жительства в Городском округе Подольск,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w:t>
      </w:r>
    </w:p>
    <w:p w:rsidR="00101893" w:rsidRPr="0021081E" w:rsidRDefault="00101893" w:rsidP="00101893">
      <w:pPr>
        <w:pStyle w:val="ConsPlusNonformat"/>
        <w:ind w:firstLine="708"/>
        <w:jc w:val="both"/>
        <w:rPr>
          <w:rFonts w:ascii="Times New Roman" w:hAnsi="Times New Roman" w:cs="Times New Roman"/>
          <w:sz w:val="26"/>
          <w:szCs w:val="26"/>
        </w:rPr>
      </w:pPr>
      <w:r w:rsidRPr="0021081E">
        <w:rPr>
          <w:rFonts w:ascii="Times New Roman" w:hAnsi="Times New Roman" w:cs="Times New Roman"/>
          <w:color w:val="000000"/>
          <w:sz w:val="26"/>
          <w:szCs w:val="26"/>
        </w:rPr>
        <w:t>Е</w:t>
      </w:r>
      <w:r w:rsidRPr="0021081E">
        <w:rPr>
          <w:rFonts w:ascii="Times New Roman" w:hAnsi="Times New Roman" w:cs="Times New Roman"/>
          <w:sz w:val="26"/>
          <w:szCs w:val="26"/>
        </w:rPr>
        <w:t>жегодно число молодых семей, желающих стать участниками Подпрограммы растет.</w:t>
      </w:r>
    </w:p>
    <w:p w:rsidR="00101893" w:rsidRPr="0021081E" w:rsidRDefault="00101893" w:rsidP="00101893">
      <w:pPr>
        <w:pStyle w:val="ConsPlusNonformat"/>
        <w:ind w:firstLine="708"/>
        <w:jc w:val="both"/>
        <w:rPr>
          <w:rFonts w:ascii="Times New Roman" w:hAnsi="Times New Roman" w:cs="Times New Roman"/>
          <w:sz w:val="26"/>
          <w:szCs w:val="26"/>
        </w:rPr>
      </w:pPr>
      <w:r w:rsidRPr="0021081E">
        <w:rPr>
          <w:rFonts w:ascii="Times New Roman" w:hAnsi="Times New Roman" w:cs="Times New Roman"/>
          <w:sz w:val="26"/>
          <w:szCs w:val="26"/>
        </w:rPr>
        <w:t>По этим причинам инерционный вариант разработки Подпрограммы является неприемлемым.</w:t>
      </w:r>
    </w:p>
    <w:p w:rsidR="00101893" w:rsidRPr="0021081E" w:rsidRDefault="00101893" w:rsidP="00101893">
      <w:pPr>
        <w:pStyle w:val="ConsPlusNonformat"/>
        <w:ind w:firstLine="708"/>
        <w:jc w:val="both"/>
        <w:rPr>
          <w:rFonts w:ascii="Times New Roman" w:hAnsi="Times New Roman" w:cs="Times New Roman"/>
          <w:sz w:val="26"/>
          <w:szCs w:val="26"/>
        </w:rPr>
      </w:pPr>
      <w:r w:rsidRPr="0021081E">
        <w:rPr>
          <w:rFonts w:ascii="Times New Roman" w:hAnsi="Times New Roman" w:cs="Times New Roman"/>
          <w:sz w:val="26"/>
          <w:szCs w:val="26"/>
        </w:rPr>
        <w:t xml:space="preserve">В </w:t>
      </w:r>
      <w:r w:rsidRPr="0021081E">
        <w:rPr>
          <w:rFonts w:ascii="Times New Roman" w:hAnsi="Times New Roman" w:cs="Times New Roman"/>
          <w:sz w:val="26"/>
          <w:szCs w:val="26"/>
          <w:lang w:val="en-US"/>
        </w:rPr>
        <w:t>IV</w:t>
      </w:r>
      <w:r w:rsidRPr="0021081E">
        <w:rPr>
          <w:rFonts w:ascii="Times New Roman" w:hAnsi="Times New Roman" w:cs="Times New Roman"/>
          <w:sz w:val="26"/>
          <w:szCs w:val="26"/>
        </w:rPr>
        <w:t xml:space="preserve"> квартале 2015 года на учете в качестве нуждающихся в жилых помещениях в </w:t>
      </w:r>
      <w:r w:rsidRPr="0021081E">
        <w:rPr>
          <w:rFonts w:ascii="Times New Roman" w:hAnsi="Times New Roman" w:cs="Times New Roman"/>
          <w:color w:val="000000"/>
          <w:sz w:val="26"/>
          <w:szCs w:val="26"/>
        </w:rPr>
        <w:t>Городском округе Подольск</w:t>
      </w:r>
      <w:r w:rsidRPr="0021081E">
        <w:rPr>
          <w:rFonts w:ascii="Times New Roman" w:hAnsi="Times New Roman" w:cs="Times New Roman"/>
          <w:sz w:val="26"/>
          <w:szCs w:val="26"/>
        </w:rPr>
        <w:t xml:space="preserve"> состоят 1359 семей, из них - 32 молодых семей, </w:t>
      </w:r>
      <w:r w:rsidRPr="0021081E">
        <w:rPr>
          <w:rFonts w:ascii="Times New Roman" w:hAnsi="Times New Roman" w:cs="Times New Roman"/>
          <w:color w:val="000000"/>
          <w:sz w:val="26"/>
          <w:szCs w:val="26"/>
        </w:rPr>
        <w:t xml:space="preserve">в т.ч. г. Подольск – 888 семей, </w:t>
      </w:r>
      <w:r w:rsidRPr="0021081E">
        <w:rPr>
          <w:rFonts w:ascii="Times New Roman" w:hAnsi="Times New Roman" w:cs="Times New Roman"/>
          <w:sz w:val="26"/>
          <w:szCs w:val="26"/>
        </w:rPr>
        <w:t>из них - 28 молодых семьи,</w:t>
      </w:r>
      <w:r w:rsidRPr="0021081E">
        <w:rPr>
          <w:rFonts w:ascii="Times New Roman" w:hAnsi="Times New Roman" w:cs="Times New Roman"/>
          <w:color w:val="000000"/>
          <w:sz w:val="26"/>
          <w:szCs w:val="26"/>
        </w:rPr>
        <w:t xml:space="preserve"> г. Климовск – 392 семьи, </w:t>
      </w:r>
      <w:r w:rsidRPr="0021081E">
        <w:rPr>
          <w:rFonts w:ascii="Times New Roman" w:hAnsi="Times New Roman" w:cs="Times New Roman"/>
          <w:sz w:val="26"/>
          <w:szCs w:val="26"/>
        </w:rPr>
        <w:t xml:space="preserve">из них - 3 молодых семьи, </w:t>
      </w:r>
      <w:r w:rsidRPr="0021081E">
        <w:rPr>
          <w:rFonts w:ascii="Times New Roman" w:hAnsi="Times New Roman" w:cs="Times New Roman"/>
          <w:color w:val="000000"/>
          <w:sz w:val="26"/>
          <w:szCs w:val="26"/>
        </w:rPr>
        <w:t>г.п.Львовский, с.п. Дубровицкое, с.п. Лаговское, с.п. Стрелковское – 79 семей,</w:t>
      </w:r>
      <w:r w:rsidRPr="0021081E">
        <w:rPr>
          <w:rFonts w:ascii="Times New Roman" w:hAnsi="Times New Roman" w:cs="Times New Roman"/>
          <w:sz w:val="26"/>
          <w:szCs w:val="26"/>
        </w:rPr>
        <w:t xml:space="preserve"> из них - 1 молодая семья.</w:t>
      </w:r>
    </w:p>
    <w:p w:rsidR="00101893" w:rsidRPr="0021081E" w:rsidRDefault="00101893" w:rsidP="00101893">
      <w:pPr>
        <w:pStyle w:val="ConsPlusNonformat"/>
        <w:ind w:firstLine="708"/>
        <w:jc w:val="both"/>
        <w:rPr>
          <w:rFonts w:ascii="Times New Roman" w:hAnsi="Times New Roman" w:cs="Times New Roman"/>
          <w:color w:val="000000"/>
          <w:sz w:val="26"/>
          <w:szCs w:val="26"/>
        </w:rPr>
      </w:pPr>
      <w:r w:rsidRPr="0021081E">
        <w:rPr>
          <w:rFonts w:ascii="Times New Roman" w:hAnsi="Times New Roman" w:cs="Times New Roman"/>
          <w:sz w:val="26"/>
          <w:szCs w:val="26"/>
        </w:rPr>
        <w:t xml:space="preserve">Результатом реализации подпрограммы «Обеспечение жильем молодых семей» с 2007 года до января 2015 года явилось улучшение жилищных условий 90 молодых семей </w:t>
      </w:r>
      <w:r w:rsidRPr="0021081E">
        <w:rPr>
          <w:rFonts w:ascii="Times New Roman" w:hAnsi="Times New Roman" w:cs="Times New Roman"/>
          <w:color w:val="000000"/>
          <w:sz w:val="26"/>
          <w:szCs w:val="26"/>
        </w:rPr>
        <w:t>Городского округа Подольск, в т.ч. г. Подольск – 80 молодых семей, м Климовск – 3</w:t>
      </w:r>
      <w:r w:rsidR="00AA02F7" w:rsidRPr="0021081E">
        <w:rPr>
          <w:rFonts w:ascii="Times New Roman" w:hAnsi="Times New Roman" w:cs="Times New Roman"/>
          <w:color w:val="000000"/>
          <w:sz w:val="26"/>
          <w:szCs w:val="26"/>
        </w:rPr>
        <w:t xml:space="preserve"> молодые</w:t>
      </w:r>
      <w:r w:rsidRPr="0021081E">
        <w:rPr>
          <w:rFonts w:ascii="Times New Roman" w:hAnsi="Times New Roman" w:cs="Times New Roman"/>
          <w:color w:val="000000"/>
          <w:sz w:val="26"/>
          <w:szCs w:val="26"/>
        </w:rPr>
        <w:t xml:space="preserve"> семьи, г.п. Львовский, с.п.Дубровицкое, с.п. Лаговское, с.п. Стрелковское – 7 молодых семей. </w:t>
      </w:r>
    </w:p>
    <w:p w:rsidR="00101893" w:rsidRPr="0021081E" w:rsidRDefault="00101893" w:rsidP="00101893">
      <w:pPr>
        <w:pStyle w:val="ConsPlusNonformat"/>
        <w:ind w:firstLine="708"/>
        <w:jc w:val="both"/>
        <w:rPr>
          <w:rFonts w:ascii="Times New Roman" w:hAnsi="Times New Roman" w:cs="Times New Roman"/>
          <w:sz w:val="26"/>
          <w:szCs w:val="26"/>
        </w:rPr>
      </w:pPr>
      <w:r w:rsidRPr="0021081E">
        <w:rPr>
          <w:rFonts w:ascii="Times New Roman" w:hAnsi="Times New Roman" w:cs="Times New Roman"/>
          <w:sz w:val="26"/>
          <w:szCs w:val="26"/>
        </w:rPr>
        <w:t>В результате реализации Подпрограммы «Обеспечение жильем молодых семей» муниципальной программы Городского округа Подольск «Жилище» в 2015 году, было выдано 12 свидетельств о праве на получение социальной выплаты, все из них были реализованы, а значит, семьи улучшили свои жилищные условия.</w:t>
      </w:r>
    </w:p>
    <w:p w:rsidR="00101893" w:rsidRPr="0021081E" w:rsidRDefault="00101893" w:rsidP="00101893">
      <w:pPr>
        <w:spacing w:after="0" w:line="24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 xml:space="preserve">В результате реализации Подпрограммы в 2016-2018 годах планируется: выдача </w:t>
      </w:r>
      <w:r w:rsidR="00AA02F7" w:rsidRPr="0021081E">
        <w:rPr>
          <w:rFonts w:ascii="Times New Roman" w:hAnsi="Times New Roman" w:cs="Times New Roman"/>
          <w:sz w:val="26"/>
          <w:szCs w:val="26"/>
        </w:rPr>
        <w:t>37</w:t>
      </w:r>
      <w:r w:rsidRPr="0021081E">
        <w:rPr>
          <w:rFonts w:ascii="Times New Roman" w:hAnsi="Times New Roman" w:cs="Times New Roman"/>
          <w:sz w:val="26"/>
          <w:szCs w:val="26"/>
        </w:rPr>
        <w:t xml:space="preserve"> свидетельства о праве на получение социальной выплаты на приобретение (строительство) жилых помещений молодым семьям; доля молодых семей, улучшивших жилищные условия, в общей численности молодых семей, изъявивших желание принять участие в реализации Подпрограммы, к 2018 году – 95 процентов.</w:t>
      </w:r>
    </w:p>
    <w:p w:rsidR="00101893" w:rsidRPr="0021081E" w:rsidRDefault="00101893" w:rsidP="00101893">
      <w:pPr>
        <w:pStyle w:val="ConsPlusNonformat"/>
        <w:ind w:firstLine="567"/>
        <w:jc w:val="both"/>
        <w:rPr>
          <w:rFonts w:ascii="Times New Roman" w:hAnsi="Times New Roman" w:cs="Times New Roman"/>
          <w:sz w:val="26"/>
          <w:szCs w:val="26"/>
          <w:u w:val="single"/>
        </w:rPr>
      </w:pPr>
    </w:p>
    <w:p w:rsidR="00101893" w:rsidRPr="0021081E" w:rsidRDefault="00101893" w:rsidP="00101893">
      <w:pPr>
        <w:widowControl w:val="0"/>
        <w:autoSpaceDE w:val="0"/>
        <w:autoSpaceDN w:val="0"/>
        <w:adjustRightInd w:val="0"/>
        <w:spacing w:after="0" w:line="240" w:lineRule="auto"/>
        <w:ind w:firstLine="540"/>
        <w:jc w:val="center"/>
        <w:rPr>
          <w:rFonts w:ascii="Times New Roman" w:hAnsi="Times New Roman" w:cs="Times New Roman"/>
          <w:b/>
          <w:bCs/>
          <w:sz w:val="26"/>
          <w:szCs w:val="26"/>
        </w:rPr>
      </w:pPr>
      <w:r w:rsidRPr="0021081E">
        <w:rPr>
          <w:rFonts w:ascii="Times New Roman" w:hAnsi="Times New Roman" w:cs="Times New Roman"/>
          <w:b/>
          <w:bCs/>
          <w:sz w:val="26"/>
          <w:szCs w:val="26"/>
        </w:rPr>
        <w:br w:type="page"/>
      </w:r>
      <w:r w:rsidRPr="0021081E">
        <w:rPr>
          <w:rFonts w:ascii="Times New Roman" w:hAnsi="Times New Roman" w:cs="Times New Roman"/>
          <w:b/>
          <w:bCs/>
          <w:sz w:val="26"/>
          <w:szCs w:val="26"/>
        </w:rPr>
        <w:lastRenderedPageBreak/>
        <w:t>4. Перечень мероприятий Подпрограммы</w:t>
      </w:r>
    </w:p>
    <w:tbl>
      <w:tblPr>
        <w:tblpPr w:leftFromText="180" w:rightFromText="180" w:horzAnchor="margin" w:tblpXSpec="center" w:tblpY="73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6"/>
        <w:gridCol w:w="2614"/>
        <w:gridCol w:w="1418"/>
        <w:gridCol w:w="1674"/>
        <w:gridCol w:w="1283"/>
        <w:gridCol w:w="1137"/>
        <w:gridCol w:w="45"/>
        <w:gridCol w:w="1125"/>
        <w:gridCol w:w="1012"/>
        <w:gridCol w:w="352"/>
        <w:gridCol w:w="955"/>
        <w:gridCol w:w="1403"/>
        <w:gridCol w:w="1418"/>
      </w:tblGrid>
      <w:tr w:rsidR="00101893" w:rsidRPr="0021081E" w:rsidTr="0083073D">
        <w:trPr>
          <w:trHeight w:val="320"/>
        </w:trPr>
        <w:tc>
          <w:tcPr>
            <w:tcW w:w="163" w:type="pct"/>
            <w:vMerge w:val="restart"/>
            <w:vAlign w:val="center"/>
          </w:tcPr>
          <w:p w:rsidR="00101893" w:rsidRPr="0021081E" w:rsidRDefault="00101893" w:rsidP="00101893">
            <w:pPr>
              <w:widowControl w:val="0"/>
              <w:autoSpaceDE w:val="0"/>
              <w:autoSpaceDN w:val="0"/>
              <w:adjustRightInd w:val="0"/>
              <w:spacing w:after="0" w:line="240" w:lineRule="auto"/>
              <w:ind w:right="-76"/>
              <w:jc w:val="center"/>
              <w:rPr>
                <w:rFonts w:ascii="Times New Roman" w:hAnsi="Times New Roman" w:cs="Times New Roman"/>
                <w:sz w:val="20"/>
                <w:szCs w:val="20"/>
              </w:rPr>
            </w:pPr>
            <w:r w:rsidRPr="0021081E">
              <w:rPr>
                <w:rFonts w:ascii="Times New Roman" w:hAnsi="Times New Roman" w:cs="Times New Roman"/>
                <w:sz w:val="20"/>
                <w:szCs w:val="20"/>
              </w:rPr>
              <w:t xml:space="preserve">№   </w:t>
            </w:r>
            <w:r w:rsidRPr="0021081E">
              <w:rPr>
                <w:rFonts w:ascii="Times New Roman" w:hAnsi="Times New Roman" w:cs="Times New Roman"/>
                <w:sz w:val="20"/>
                <w:szCs w:val="20"/>
              </w:rPr>
              <w:br/>
              <w:t>п/п</w:t>
            </w:r>
          </w:p>
        </w:tc>
        <w:tc>
          <w:tcPr>
            <w:tcW w:w="876" w:type="pct"/>
            <w:vMerge w:val="restar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xml:space="preserve">Мероприятия </w:t>
            </w:r>
            <w:r w:rsidRPr="0021081E">
              <w:rPr>
                <w:rFonts w:ascii="Times New Roman" w:hAnsi="Times New Roman" w:cs="Times New Roman"/>
                <w:sz w:val="20"/>
                <w:szCs w:val="20"/>
              </w:rPr>
              <w:br/>
              <w:t xml:space="preserve">по          </w:t>
            </w:r>
            <w:r w:rsidRPr="0021081E">
              <w:rPr>
                <w:rFonts w:ascii="Times New Roman" w:hAnsi="Times New Roman" w:cs="Times New Roman"/>
                <w:sz w:val="20"/>
                <w:szCs w:val="20"/>
              </w:rPr>
              <w:br/>
              <w:t xml:space="preserve">реализации  </w:t>
            </w:r>
            <w:r w:rsidRPr="0021081E">
              <w:rPr>
                <w:rFonts w:ascii="Times New Roman" w:hAnsi="Times New Roman" w:cs="Times New Roman"/>
                <w:sz w:val="20"/>
                <w:szCs w:val="20"/>
              </w:rPr>
              <w:br/>
              <w:t>Подпрограммы</w:t>
            </w:r>
          </w:p>
        </w:tc>
        <w:tc>
          <w:tcPr>
            <w:tcW w:w="475" w:type="pct"/>
            <w:vMerge w:val="restart"/>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Срок исполнения мероприятия</w:t>
            </w:r>
          </w:p>
        </w:tc>
        <w:tc>
          <w:tcPr>
            <w:tcW w:w="561" w:type="pct"/>
            <w:vMerge w:val="restar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Источники</w:t>
            </w:r>
          </w:p>
          <w:p w:rsidR="00101893" w:rsidRPr="0021081E" w:rsidRDefault="00101893" w:rsidP="00101893">
            <w:pPr>
              <w:widowControl w:val="0"/>
              <w:autoSpaceDE w:val="0"/>
              <w:autoSpaceDN w:val="0"/>
              <w:adjustRightInd w:val="0"/>
              <w:spacing w:after="0" w:line="240" w:lineRule="auto"/>
              <w:ind w:left="-73" w:right="-74"/>
              <w:jc w:val="center"/>
              <w:rPr>
                <w:rFonts w:ascii="Times New Roman" w:hAnsi="Times New Roman" w:cs="Times New Roman"/>
                <w:sz w:val="20"/>
                <w:szCs w:val="20"/>
              </w:rPr>
            </w:pPr>
            <w:r w:rsidRPr="0021081E">
              <w:rPr>
                <w:rFonts w:ascii="Times New Roman" w:hAnsi="Times New Roman" w:cs="Times New Roman"/>
                <w:sz w:val="20"/>
                <w:szCs w:val="20"/>
              </w:rPr>
              <w:t>финансирования</w:t>
            </w:r>
          </w:p>
        </w:tc>
        <w:tc>
          <w:tcPr>
            <w:tcW w:w="430" w:type="pct"/>
            <w:vMerge w:val="restart"/>
            <w:vAlign w:val="center"/>
          </w:tcPr>
          <w:p w:rsidR="00101893" w:rsidRPr="0021081E" w:rsidRDefault="00101893" w:rsidP="00101893">
            <w:pPr>
              <w:widowControl w:val="0"/>
              <w:autoSpaceDE w:val="0"/>
              <w:autoSpaceDN w:val="0"/>
              <w:adjustRightInd w:val="0"/>
              <w:spacing w:after="0" w:line="240" w:lineRule="auto"/>
              <w:ind w:left="-76" w:right="-75"/>
              <w:jc w:val="center"/>
              <w:rPr>
                <w:rFonts w:ascii="Times New Roman" w:hAnsi="Times New Roman" w:cs="Times New Roman"/>
                <w:sz w:val="20"/>
                <w:szCs w:val="20"/>
              </w:rPr>
            </w:pPr>
            <w:r w:rsidRPr="0021081E">
              <w:rPr>
                <w:rFonts w:ascii="Times New Roman" w:hAnsi="Times New Roman" w:cs="Times New Roman"/>
                <w:sz w:val="20"/>
                <w:szCs w:val="20"/>
              </w:rPr>
              <w:t xml:space="preserve">Объём          </w:t>
            </w:r>
            <w:r w:rsidRPr="0021081E">
              <w:rPr>
                <w:rFonts w:ascii="Times New Roman" w:hAnsi="Times New Roman" w:cs="Times New Roman"/>
                <w:sz w:val="20"/>
                <w:szCs w:val="20"/>
              </w:rPr>
              <w:br/>
              <w:t xml:space="preserve">финансирования </w:t>
            </w:r>
            <w:r w:rsidRPr="0021081E">
              <w:rPr>
                <w:rFonts w:ascii="Times New Roman" w:hAnsi="Times New Roman" w:cs="Times New Roman"/>
                <w:sz w:val="20"/>
                <w:szCs w:val="20"/>
              </w:rPr>
              <w:br/>
              <w:t xml:space="preserve">мероприятия в  </w:t>
            </w:r>
            <w:r w:rsidRPr="0021081E">
              <w:rPr>
                <w:rFonts w:ascii="Times New Roman" w:hAnsi="Times New Roman" w:cs="Times New Roman"/>
                <w:sz w:val="20"/>
                <w:szCs w:val="20"/>
              </w:rPr>
              <w:br/>
              <w:t xml:space="preserve">текущем        </w:t>
            </w:r>
            <w:r w:rsidRPr="0021081E">
              <w:rPr>
                <w:rFonts w:ascii="Times New Roman" w:hAnsi="Times New Roman" w:cs="Times New Roman"/>
                <w:sz w:val="20"/>
                <w:szCs w:val="20"/>
              </w:rPr>
              <w:br/>
              <w:t>финансовом году (2015 г.)</w:t>
            </w:r>
            <w:r w:rsidRPr="0021081E">
              <w:rPr>
                <w:rFonts w:ascii="Times New Roman" w:hAnsi="Times New Roman" w:cs="Times New Roman"/>
                <w:sz w:val="20"/>
                <w:szCs w:val="20"/>
              </w:rPr>
              <w:br/>
              <w:t>(тыс. руб.</w:t>
            </w:r>
            <w:r w:rsidRPr="0021081E">
              <w:rPr>
                <w:rFonts w:ascii="Times New Roman" w:hAnsi="Times New Roman" w:cs="Times New Roman"/>
                <w:color w:val="000000"/>
                <w:sz w:val="20"/>
                <w:szCs w:val="20"/>
              </w:rPr>
              <w:t>)</w:t>
            </w:r>
          </w:p>
        </w:tc>
        <w:tc>
          <w:tcPr>
            <w:tcW w:w="396" w:type="pct"/>
            <w:gridSpan w:val="2"/>
            <w:vMerge w:val="restar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xml:space="preserve">Всего </w:t>
            </w:r>
            <w:r w:rsidRPr="0021081E">
              <w:rPr>
                <w:rFonts w:ascii="Times New Roman" w:hAnsi="Times New Roman" w:cs="Times New Roman"/>
                <w:sz w:val="20"/>
                <w:szCs w:val="20"/>
              </w:rPr>
              <w:br/>
              <w:t xml:space="preserve">(тыс. </w:t>
            </w:r>
            <w:r w:rsidRPr="0021081E">
              <w:rPr>
                <w:rFonts w:ascii="Times New Roman" w:hAnsi="Times New Roman" w:cs="Times New Roman"/>
                <w:sz w:val="20"/>
                <w:szCs w:val="20"/>
              </w:rPr>
              <w:br/>
              <w:t>руб.)</w:t>
            </w:r>
          </w:p>
        </w:tc>
        <w:tc>
          <w:tcPr>
            <w:tcW w:w="1154" w:type="pct"/>
            <w:gridSpan w:val="4"/>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Объем финансирования по годам (тыс. руб.)</w:t>
            </w:r>
          </w:p>
        </w:tc>
        <w:tc>
          <w:tcPr>
            <w:tcW w:w="470" w:type="pct"/>
            <w:vMerge w:val="restar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Ответственный</w:t>
            </w:r>
            <w:r w:rsidRPr="0021081E">
              <w:rPr>
                <w:rFonts w:ascii="Times New Roman" w:hAnsi="Times New Roman" w:cs="Times New Roman"/>
                <w:sz w:val="20"/>
                <w:szCs w:val="20"/>
              </w:rPr>
              <w:br/>
              <w:t>за выполнение</w:t>
            </w:r>
            <w:r w:rsidRPr="0021081E">
              <w:rPr>
                <w:rFonts w:ascii="Times New Roman" w:hAnsi="Times New Roman" w:cs="Times New Roman"/>
                <w:sz w:val="20"/>
                <w:szCs w:val="20"/>
              </w:rPr>
              <w:br/>
              <w:t xml:space="preserve">мероприятия  </w:t>
            </w:r>
            <w:r w:rsidRPr="0021081E">
              <w:rPr>
                <w:rFonts w:ascii="Times New Roman" w:hAnsi="Times New Roman" w:cs="Times New Roman"/>
                <w:sz w:val="20"/>
                <w:szCs w:val="20"/>
              </w:rPr>
              <w:br/>
              <w:t>подпрограммы</w:t>
            </w:r>
          </w:p>
        </w:tc>
        <w:tc>
          <w:tcPr>
            <w:tcW w:w="475" w:type="pct"/>
            <w:vMerge w:val="restar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Результаты выполнения мероприятия подпрограммы</w:t>
            </w:r>
          </w:p>
        </w:tc>
      </w:tr>
      <w:tr w:rsidR="00101893" w:rsidRPr="0021081E" w:rsidTr="0083073D">
        <w:trPr>
          <w:trHeight w:val="1280"/>
        </w:trPr>
        <w:tc>
          <w:tcPr>
            <w:tcW w:w="163" w:type="pct"/>
            <w:vMerge/>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876" w:type="pct"/>
            <w:vMerge/>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Merge/>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561" w:type="pct"/>
            <w:vMerge/>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430" w:type="pct"/>
            <w:vMerge/>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396" w:type="pct"/>
            <w:gridSpan w:val="2"/>
            <w:vMerge/>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377"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2016г.</w:t>
            </w:r>
          </w:p>
        </w:tc>
        <w:tc>
          <w:tcPr>
            <w:tcW w:w="457" w:type="pct"/>
            <w:gridSpan w:val="2"/>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2017г.</w:t>
            </w:r>
          </w:p>
        </w:tc>
        <w:tc>
          <w:tcPr>
            <w:tcW w:w="320"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2018г</w:t>
            </w:r>
          </w:p>
        </w:tc>
        <w:tc>
          <w:tcPr>
            <w:tcW w:w="470" w:type="pct"/>
            <w:vMerge/>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Merge/>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p>
        </w:tc>
      </w:tr>
      <w:tr w:rsidR="00101893" w:rsidRPr="0021081E" w:rsidTr="0083073D">
        <w:tc>
          <w:tcPr>
            <w:tcW w:w="163"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w:t>
            </w:r>
          </w:p>
        </w:tc>
        <w:tc>
          <w:tcPr>
            <w:tcW w:w="876"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2</w:t>
            </w:r>
          </w:p>
        </w:tc>
        <w:tc>
          <w:tcPr>
            <w:tcW w:w="475" w:type="pct"/>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3</w:t>
            </w:r>
          </w:p>
        </w:tc>
        <w:tc>
          <w:tcPr>
            <w:tcW w:w="561"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4</w:t>
            </w:r>
          </w:p>
        </w:tc>
        <w:tc>
          <w:tcPr>
            <w:tcW w:w="430"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6</w:t>
            </w:r>
          </w:p>
        </w:tc>
        <w:tc>
          <w:tcPr>
            <w:tcW w:w="396" w:type="pct"/>
            <w:gridSpan w:val="2"/>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7</w:t>
            </w:r>
          </w:p>
        </w:tc>
        <w:tc>
          <w:tcPr>
            <w:tcW w:w="377"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8</w:t>
            </w:r>
          </w:p>
        </w:tc>
        <w:tc>
          <w:tcPr>
            <w:tcW w:w="457" w:type="pct"/>
            <w:gridSpan w:val="2"/>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9</w:t>
            </w:r>
          </w:p>
        </w:tc>
        <w:tc>
          <w:tcPr>
            <w:tcW w:w="320"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10</w:t>
            </w:r>
          </w:p>
        </w:tc>
        <w:tc>
          <w:tcPr>
            <w:tcW w:w="470" w:type="pct"/>
            <w:vAlign w:val="center"/>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11</w:t>
            </w:r>
          </w:p>
        </w:tc>
        <w:tc>
          <w:tcPr>
            <w:tcW w:w="475" w:type="pct"/>
          </w:tcPr>
          <w:p w:rsidR="00101893" w:rsidRPr="0021081E" w:rsidRDefault="00101893" w:rsidP="00101893">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12</w:t>
            </w:r>
          </w:p>
        </w:tc>
      </w:tr>
      <w:tr w:rsidR="00951E6F" w:rsidRPr="0021081E" w:rsidTr="0083073D">
        <w:tc>
          <w:tcPr>
            <w:tcW w:w="163" w:type="pct"/>
            <w:vMerge w:val="restar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876" w:type="pct"/>
            <w:vMerge w:val="restart"/>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b/>
                <w:sz w:val="20"/>
                <w:szCs w:val="20"/>
              </w:rPr>
              <w:t xml:space="preserve">Задача 1: </w:t>
            </w:r>
            <w:r w:rsidRPr="0021081E">
              <w:rPr>
                <w:rFonts w:ascii="Times New Roman" w:hAnsi="Times New Roman" w:cs="Times New Roman"/>
                <w:sz w:val="20"/>
                <w:szCs w:val="20"/>
              </w:rPr>
              <w:t xml:space="preserve"> Предоставление молодым семьям социальных выплат на приобретение жилого помещения или строительство индивидуального жилого дома</w:t>
            </w:r>
          </w:p>
        </w:tc>
        <w:tc>
          <w:tcPr>
            <w:tcW w:w="475" w:type="pct"/>
            <w:vMerge w:val="restar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xml:space="preserve">Ежегодно. </w:t>
            </w:r>
          </w:p>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 xml:space="preserve">Выдача и реализация Свидетельств 2 полугодие текущего года и </w:t>
            </w:r>
            <w:r w:rsidRPr="0021081E">
              <w:rPr>
                <w:rFonts w:ascii="Times New Roman" w:hAnsi="Times New Roman" w:cs="Times New Roman"/>
                <w:sz w:val="20"/>
                <w:szCs w:val="20"/>
                <w:lang w:val="en-US"/>
              </w:rPr>
              <w:t>I</w:t>
            </w:r>
            <w:r w:rsidRPr="0021081E">
              <w:rPr>
                <w:rFonts w:ascii="Times New Roman" w:hAnsi="Times New Roman" w:cs="Times New Roman"/>
                <w:sz w:val="20"/>
                <w:szCs w:val="20"/>
              </w:rPr>
              <w:t xml:space="preserve"> квартал следующего года. </w:t>
            </w:r>
          </w:p>
        </w:tc>
        <w:tc>
          <w:tcPr>
            <w:tcW w:w="561" w:type="pct"/>
            <w:vAlign w:val="center"/>
          </w:tcPr>
          <w:p w:rsidR="00951E6F" w:rsidRPr="0021081E" w:rsidRDefault="00951E6F" w:rsidP="00951E6F">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Итого</w:t>
            </w:r>
          </w:p>
        </w:tc>
        <w:tc>
          <w:tcPr>
            <w:tcW w:w="43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39 955,500</w:t>
            </w:r>
          </w:p>
        </w:tc>
        <w:tc>
          <w:tcPr>
            <w:tcW w:w="396" w:type="pct"/>
            <w:gridSpan w:val="2"/>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145 115</w:t>
            </w:r>
          </w:p>
        </w:tc>
        <w:tc>
          <w:tcPr>
            <w:tcW w:w="377"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43 193</w:t>
            </w:r>
          </w:p>
        </w:tc>
        <w:tc>
          <w:tcPr>
            <w:tcW w:w="457" w:type="pct"/>
            <w:gridSpan w:val="2"/>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36 000</w:t>
            </w:r>
          </w:p>
        </w:tc>
        <w:tc>
          <w:tcPr>
            <w:tcW w:w="32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65 922</w:t>
            </w:r>
          </w:p>
        </w:tc>
        <w:tc>
          <w:tcPr>
            <w:tcW w:w="470" w:type="pct"/>
            <w:vMerge w:val="restar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475" w:type="pct"/>
            <w:vMerge w:val="restar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color w:val="000000"/>
                <w:sz w:val="20"/>
                <w:szCs w:val="20"/>
              </w:rPr>
              <w:t>Выдача свидетельств о праве на получение социальной выплаты на приобретение (строительство) жилья</w:t>
            </w:r>
          </w:p>
        </w:tc>
      </w:tr>
      <w:tr w:rsidR="00951E6F" w:rsidRPr="0021081E" w:rsidTr="0083073D">
        <w:tc>
          <w:tcPr>
            <w:tcW w:w="163"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876" w:type="pct"/>
            <w:vMerge/>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b/>
                <w:sz w:val="20"/>
                <w:szCs w:val="20"/>
              </w:rPr>
            </w:pPr>
          </w:p>
        </w:tc>
        <w:tc>
          <w:tcPr>
            <w:tcW w:w="475" w:type="pct"/>
            <w:vMerge/>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b/>
                <w:sz w:val="20"/>
                <w:szCs w:val="20"/>
              </w:rPr>
            </w:pPr>
          </w:p>
        </w:tc>
        <w:tc>
          <w:tcPr>
            <w:tcW w:w="561"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федерального бюджета </w:t>
            </w:r>
            <w:r w:rsidRPr="0021081E">
              <w:rPr>
                <w:rFonts w:ascii="Times New Roman" w:hAnsi="Times New Roman" w:cs="Times New Roman"/>
                <w:sz w:val="20"/>
                <w:szCs w:val="20"/>
              </w:rPr>
              <w:t>*</w:t>
            </w:r>
          </w:p>
        </w:tc>
        <w:tc>
          <w:tcPr>
            <w:tcW w:w="43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3 415,09340</w:t>
            </w:r>
          </w:p>
        </w:tc>
        <w:tc>
          <w:tcPr>
            <w:tcW w:w="396" w:type="pct"/>
            <w:gridSpan w:val="2"/>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12 521,9</w:t>
            </w:r>
          </w:p>
        </w:tc>
        <w:tc>
          <w:tcPr>
            <w:tcW w:w="377"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3 621,9</w:t>
            </w:r>
          </w:p>
        </w:tc>
        <w:tc>
          <w:tcPr>
            <w:tcW w:w="457" w:type="pct"/>
            <w:gridSpan w:val="2"/>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3 000</w:t>
            </w:r>
          </w:p>
        </w:tc>
        <w:tc>
          <w:tcPr>
            <w:tcW w:w="32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5 900</w:t>
            </w:r>
          </w:p>
        </w:tc>
        <w:tc>
          <w:tcPr>
            <w:tcW w:w="470"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r>
      <w:tr w:rsidR="00951E6F" w:rsidRPr="0021081E" w:rsidTr="0083073D">
        <w:tc>
          <w:tcPr>
            <w:tcW w:w="163"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876" w:type="pct"/>
            <w:vMerge/>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b/>
                <w:sz w:val="20"/>
                <w:szCs w:val="20"/>
              </w:rPr>
            </w:pPr>
          </w:p>
        </w:tc>
        <w:tc>
          <w:tcPr>
            <w:tcW w:w="475" w:type="pct"/>
            <w:vMerge/>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b/>
                <w:sz w:val="20"/>
                <w:szCs w:val="20"/>
              </w:rPr>
            </w:pPr>
          </w:p>
        </w:tc>
        <w:tc>
          <w:tcPr>
            <w:tcW w:w="561"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бюджета Московской области </w:t>
            </w:r>
            <w:r w:rsidRPr="0021081E">
              <w:rPr>
                <w:rFonts w:ascii="Times New Roman" w:hAnsi="Times New Roman" w:cs="Times New Roman"/>
                <w:sz w:val="20"/>
                <w:szCs w:val="20"/>
              </w:rPr>
              <w:t>**</w:t>
            </w:r>
          </w:p>
        </w:tc>
        <w:tc>
          <w:tcPr>
            <w:tcW w:w="43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5 230,87955</w:t>
            </w:r>
          </w:p>
        </w:tc>
        <w:tc>
          <w:tcPr>
            <w:tcW w:w="396" w:type="pct"/>
            <w:gridSpan w:val="2"/>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18 780,4</w:t>
            </w:r>
          </w:p>
        </w:tc>
        <w:tc>
          <w:tcPr>
            <w:tcW w:w="377"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5 680,4</w:t>
            </w:r>
          </w:p>
        </w:tc>
        <w:tc>
          <w:tcPr>
            <w:tcW w:w="457" w:type="pct"/>
            <w:gridSpan w:val="2"/>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4 800</w:t>
            </w:r>
          </w:p>
        </w:tc>
        <w:tc>
          <w:tcPr>
            <w:tcW w:w="32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8 300</w:t>
            </w:r>
          </w:p>
        </w:tc>
        <w:tc>
          <w:tcPr>
            <w:tcW w:w="470"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r>
      <w:tr w:rsidR="00951E6F" w:rsidRPr="0021081E" w:rsidTr="0083073D">
        <w:tc>
          <w:tcPr>
            <w:tcW w:w="163"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876" w:type="pct"/>
            <w:vMerge/>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b/>
                <w:sz w:val="20"/>
                <w:szCs w:val="20"/>
              </w:rPr>
            </w:pPr>
          </w:p>
        </w:tc>
        <w:tc>
          <w:tcPr>
            <w:tcW w:w="475" w:type="pct"/>
            <w:vMerge/>
            <w:vAlign w:val="center"/>
          </w:tcPr>
          <w:p w:rsidR="00951E6F" w:rsidRPr="0021081E" w:rsidRDefault="00951E6F" w:rsidP="00951E6F">
            <w:pPr>
              <w:widowControl w:val="0"/>
              <w:autoSpaceDE w:val="0"/>
              <w:autoSpaceDN w:val="0"/>
              <w:adjustRightInd w:val="0"/>
              <w:spacing w:after="0" w:line="240" w:lineRule="auto"/>
              <w:rPr>
                <w:rFonts w:ascii="Times New Roman" w:hAnsi="Times New Roman" w:cs="Times New Roman"/>
                <w:b/>
                <w:sz w:val="20"/>
                <w:szCs w:val="20"/>
              </w:rPr>
            </w:pPr>
          </w:p>
        </w:tc>
        <w:tc>
          <w:tcPr>
            <w:tcW w:w="561" w:type="pct"/>
            <w:vAlign w:val="center"/>
          </w:tcPr>
          <w:p w:rsidR="00951E6F" w:rsidRPr="0021081E" w:rsidRDefault="00951E6F" w:rsidP="00951E6F">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r>
            <w:r w:rsidRPr="0021081E">
              <w:rPr>
                <w:rFonts w:ascii="Times New Roman" w:hAnsi="Times New Roman" w:cs="Times New Roman"/>
                <w:sz w:val="20"/>
                <w:szCs w:val="20"/>
              </w:rPr>
              <w:t xml:space="preserve"> Городского округа Подольск ***</w:t>
            </w:r>
          </w:p>
        </w:tc>
        <w:tc>
          <w:tcPr>
            <w:tcW w:w="43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5 230,87955</w:t>
            </w:r>
          </w:p>
        </w:tc>
        <w:tc>
          <w:tcPr>
            <w:tcW w:w="396" w:type="pct"/>
            <w:gridSpan w:val="2"/>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18 851,2</w:t>
            </w:r>
          </w:p>
        </w:tc>
        <w:tc>
          <w:tcPr>
            <w:tcW w:w="377"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5 751,2</w:t>
            </w:r>
          </w:p>
        </w:tc>
        <w:tc>
          <w:tcPr>
            <w:tcW w:w="457" w:type="pct"/>
            <w:gridSpan w:val="2"/>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4 800</w:t>
            </w:r>
          </w:p>
        </w:tc>
        <w:tc>
          <w:tcPr>
            <w:tcW w:w="320" w:type="pct"/>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8 300</w:t>
            </w:r>
          </w:p>
        </w:tc>
        <w:tc>
          <w:tcPr>
            <w:tcW w:w="470"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Merge/>
            <w:vAlign w:val="center"/>
          </w:tcPr>
          <w:p w:rsidR="00951E6F" w:rsidRPr="0021081E" w:rsidRDefault="00951E6F" w:rsidP="00951E6F">
            <w:pPr>
              <w:widowControl w:val="0"/>
              <w:autoSpaceDE w:val="0"/>
              <w:autoSpaceDN w:val="0"/>
              <w:adjustRightInd w:val="0"/>
              <w:spacing w:after="0" w:line="240" w:lineRule="auto"/>
              <w:jc w:val="center"/>
              <w:rPr>
                <w:rFonts w:ascii="Times New Roman" w:hAnsi="Times New Roman" w:cs="Times New Roman"/>
                <w:sz w:val="20"/>
                <w:szCs w:val="20"/>
              </w:rPr>
            </w:pPr>
          </w:p>
        </w:tc>
      </w:tr>
      <w:tr w:rsidR="006360DB" w:rsidRPr="0021081E" w:rsidTr="0083073D">
        <w:trPr>
          <w:trHeight w:val="949"/>
        </w:trPr>
        <w:tc>
          <w:tcPr>
            <w:tcW w:w="163" w:type="pct"/>
            <w:vMerge/>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876" w:type="pct"/>
            <w:vMerge/>
            <w:vAlign w:val="center"/>
          </w:tcPr>
          <w:p w:rsidR="006360DB" w:rsidRPr="0021081E" w:rsidRDefault="006360DB" w:rsidP="006360DB">
            <w:pPr>
              <w:widowControl w:val="0"/>
              <w:autoSpaceDE w:val="0"/>
              <w:autoSpaceDN w:val="0"/>
              <w:adjustRightInd w:val="0"/>
              <w:spacing w:after="0" w:line="240" w:lineRule="auto"/>
              <w:rPr>
                <w:rFonts w:ascii="Times New Roman" w:hAnsi="Times New Roman" w:cs="Times New Roman"/>
                <w:b/>
                <w:sz w:val="20"/>
                <w:szCs w:val="20"/>
              </w:rPr>
            </w:pPr>
          </w:p>
        </w:tc>
        <w:tc>
          <w:tcPr>
            <w:tcW w:w="475" w:type="pct"/>
            <w:vMerge/>
            <w:vAlign w:val="center"/>
          </w:tcPr>
          <w:p w:rsidR="006360DB" w:rsidRPr="0021081E" w:rsidRDefault="006360DB" w:rsidP="006360DB">
            <w:pPr>
              <w:widowControl w:val="0"/>
              <w:autoSpaceDE w:val="0"/>
              <w:autoSpaceDN w:val="0"/>
              <w:adjustRightInd w:val="0"/>
              <w:spacing w:after="0" w:line="240" w:lineRule="auto"/>
              <w:rPr>
                <w:rFonts w:ascii="Times New Roman" w:hAnsi="Times New Roman" w:cs="Times New Roman"/>
                <w:b/>
                <w:sz w:val="20"/>
                <w:szCs w:val="20"/>
              </w:rPr>
            </w:pPr>
          </w:p>
        </w:tc>
        <w:tc>
          <w:tcPr>
            <w:tcW w:w="561" w:type="pct"/>
            <w:vAlign w:val="center"/>
          </w:tcPr>
          <w:p w:rsidR="006360DB" w:rsidRPr="0021081E" w:rsidRDefault="006360DB" w:rsidP="006360DB">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sz w:val="20"/>
                <w:szCs w:val="20"/>
              </w:rPr>
              <w:t xml:space="preserve">Собственные      </w:t>
            </w:r>
            <w:r w:rsidRPr="0021081E">
              <w:rPr>
                <w:rFonts w:ascii="Times New Roman" w:hAnsi="Times New Roman" w:cs="Times New Roman"/>
                <w:sz w:val="20"/>
                <w:szCs w:val="20"/>
              </w:rPr>
              <w:br/>
              <w:t xml:space="preserve">и заёмные        </w:t>
            </w:r>
            <w:r w:rsidRPr="0021081E">
              <w:rPr>
                <w:rFonts w:ascii="Times New Roman" w:hAnsi="Times New Roman" w:cs="Times New Roman"/>
                <w:sz w:val="20"/>
                <w:szCs w:val="20"/>
              </w:rPr>
              <w:br/>
              <w:t xml:space="preserve">средства молодых </w:t>
            </w:r>
            <w:r w:rsidRPr="0021081E">
              <w:rPr>
                <w:rFonts w:ascii="Times New Roman" w:hAnsi="Times New Roman" w:cs="Times New Roman"/>
                <w:sz w:val="20"/>
                <w:szCs w:val="20"/>
              </w:rPr>
              <w:br/>
              <w:t>семей</w:t>
            </w:r>
            <w:r w:rsidRPr="0021081E">
              <w:rPr>
                <w:rFonts w:ascii="Times New Roman" w:hAnsi="Times New Roman" w:cs="Times New Roman"/>
                <w:color w:val="000000"/>
                <w:sz w:val="20"/>
                <w:szCs w:val="20"/>
              </w:rPr>
              <w:t xml:space="preserve"> </w:t>
            </w:r>
          </w:p>
        </w:tc>
        <w:tc>
          <w:tcPr>
            <w:tcW w:w="43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26 078,64750</w:t>
            </w:r>
          </w:p>
        </w:tc>
        <w:tc>
          <w:tcPr>
            <w:tcW w:w="396" w:type="pct"/>
            <w:gridSpan w:val="2"/>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94 961,5</w:t>
            </w:r>
          </w:p>
        </w:tc>
        <w:tc>
          <w:tcPr>
            <w:tcW w:w="377"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28 139,5</w:t>
            </w:r>
          </w:p>
        </w:tc>
        <w:tc>
          <w:tcPr>
            <w:tcW w:w="457" w:type="pct"/>
            <w:gridSpan w:val="2"/>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23 400</w:t>
            </w:r>
          </w:p>
        </w:tc>
        <w:tc>
          <w:tcPr>
            <w:tcW w:w="32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43 422</w:t>
            </w:r>
          </w:p>
        </w:tc>
        <w:tc>
          <w:tcPr>
            <w:tcW w:w="470" w:type="pct"/>
            <w:vMerge/>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Merge/>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r>
      <w:tr w:rsidR="006360DB" w:rsidRPr="0021081E" w:rsidTr="0083073D">
        <w:tc>
          <w:tcPr>
            <w:tcW w:w="163"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w:t>
            </w:r>
          </w:p>
        </w:tc>
        <w:tc>
          <w:tcPr>
            <w:tcW w:w="1912" w:type="pct"/>
            <w:gridSpan w:val="3"/>
            <w:vAlign w:val="center"/>
          </w:tcPr>
          <w:p w:rsidR="006360DB" w:rsidRPr="0021081E" w:rsidRDefault="006360DB" w:rsidP="006360DB">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b/>
                <w:sz w:val="20"/>
                <w:szCs w:val="20"/>
              </w:rPr>
              <w:t>Основное мероприятие:</w:t>
            </w:r>
            <w:r w:rsidRPr="0021081E">
              <w:rPr>
                <w:rFonts w:ascii="Times New Roman" w:hAnsi="Times New Roman" w:cs="Times New Roman"/>
                <w:sz w:val="20"/>
                <w:szCs w:val="20"/>
              </w:rPr>
              <w:t xml:space="preserve">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w:t>
            </w:r>
          </w:p>
        </w:tc>
        <w:tc>
          <w:tcPr>
            <w:tcW w:w="43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396" w:type="pct"/>
            <w:gridSpan w:val="2"/>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377"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457" w:type="pct"/>
            <w:gridSpan w:val="2"/>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32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47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r>
      <w:tr w:rsidR="006360DB" w:rsidRPr="0021081E" w:rsidTr="0083073D">
        <w:trPr>
          <w:trHeight w:val="1813"/>
        </w:trPr>
        <w:tc>
          <w:tcPr>
            <w:tcW w:w="163" w:type="pct"/>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lastRenderedPageBreak/>
              <w:t>1.1.</w:t>
            </w:r>
          </w:p>
        </w:tc>
        <w:tc>
          <w:tcPr>
            <w:tcW w:w="876" w:type="pct"/>
          </w:tcPr>
          <w:p w:rsidR="006360DB" w:rsidRPr="0021081E" w:rsidRDefault="006360DB" w:rsidP="006360DB">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Консультации по вопросам признания граждан нуждающимися в жилых помещениях, приём заявлений и документов по вопросам признания молодой семьи нуждающейся в улучшении жилищных условий с целью участия в Подпрограмме, принятие нормативно-правового акта.</w:t>
            </w: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постоянно</w:t>
            </w:r>
          </w:p>
        </w:tc>
        <w:tc>
          <w:tcPr>
            <w:tcW w:w="561" w:type="pct"/>
            <w:vAlign w:val="center"/>
          </w:tcPr>
          <w:p w:rsidR="006360DB" w:rsidRPr="0021081E" w:rsidRDefault="006360DB" w:rsidP="006360DB">
            <w:pPr>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Бюджет  Городского округа Подольск</w:t>
            </w:r>
          </w:p>
        </w:tc>
        <w:tc>
          <w:tcPr>
            <w:tcW w:w="43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1550" w:type="pct"/>
            <w:gridSpan w:val="6"/>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В пределах средств, предусмотренных на основную деятельность</w:t>
            </w:r>
          </w:p>
        </w:tc>
        <w:tc>
          <w:tcPr>
            <w:tcW w:w="470" w:type="pct"/>
            <w:vAlign w:val="center"/>
          </w:tcPr>
          <w:p w:rsidR="006360DB" w:rsidRPr="0021081E" w:rsidRDefault="006360DB" w:rsidP="006360DB">
            <w:pPr>
              <w:widowControl w:val="0"/>
              <w:autoSpaceDE w:val="0"/>
              <w:autoSpaceDN w:val="0"/>
              <w:adjustRightInd w:val="0"/>
              <w:spacing w:after="0" w:line="240" w:lineRule="auto"/>
              <w:ind w:left="-55" w:right="-80"/>
              <w:jc w:val="center"/>
              <w:rPr>
                <w:rFonts w:ascii="Times New Roman" w:hAnsi="Times New Roman" w:cs="Times New Roman"/>
                <w:sz w:val="20"/>
                <w:szCs w:val="20"/>
              </w:rPr>
            </w:pPr>
            <w:r w:rsidRPr="0021081E">
              <w:rPr>
                <w:rFonts w:ascii="Times New Roman" w:hAnsi="Times New Roman" w:cs="Times New Roman"/>
                <w:sz w:val="20"/>
                <w:szCs w:val="20"/>
              </w:rPr>
              <w:t>Отдел учёта и распределения жилья Администрации Городского округа Подольск</w:t>
            </w: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Информирование граждан о порядке признания нуждающимися в жилых помещениях, подготовка списков молодых семей нуждающихся в улучшении жилищных условий</w:t>
            </w:r>
          </w:p>
        </w:tc>
      </w:tr>
      <w:tr w:rsidR="006360DB" w:rsidRPr="0021081E" w:rsidTr="0083073D">
        <w:trPr>
          <w:trHeight w:val="271"/>
        </w:trPr>
        <w:tc>
          <w:tcPr>
            <w:tcW w:w="163" w:type="pct"/>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1.2.</w:t>
            </w:r>
          </w:p>
        </w:tc>
        <w:tc>
          <w:tcPr>
            <w:tcW w:w="876" w:type="pct"/>
          </w:tcPr>
          <w:p w:rsidR="006360DB" w:rsidRPr="0021081E" w:rsidRDefault="006360DB" w:rsidP="006360DB">
            <w:pPr>
              <w:widowControl w:val="0"/>
              <w:autoSpaceDE w:val="0"/>
              <w:autoSpaceDN w:val="0"/>
              <w:adjustRightInd w:val="0"/>
              <w:spacing w:after="0" w:line="240" w:lineRule="auto"/>
              <w:ind w:left="50" w:right="-85"/>
              <w:rPr>
                <w:rFonts w:ascii="Times New Roman" w:hAnsi="Times New Roman" w:cs="Times New Roman"/>
                <w:sz w:val="20"/>
                <w:szCs w:val="20"/>
              </w:rPr>
            </w:pPr>
            <w:r w:rsidRPr="0021081E">
              <w:rPr>
                <w:rFonts w:ascii="Times New Roman" w:hAnsi="Times New Roman" w:cs="Times New Roman"/>
                <w:sz w:val="20"/>
                <w:szCs w:val="20"/>
              </w:rPr>
              <w:t>Консультации по вопросам реализации Подпрограммы, приём заявлений и документов по в</w:t>
            </w:r>
            <w:r w:rsidR="002D185A" w:rsidRPr="0021081E">
              <w:rPr>
                <w:rFonts w:ascii="Times New Roman" w:hAnsi="Times New Roman" w:cs="Times New Roman"/>
                <w:sz w:val="20"/>
                <w:szCs w:val="20"/>
              </w:rPr>
              <w:t xml:space="preserve">опросам признания молодой семьи, </w:t>
            </w:r>
            <w:r w:rsidRPr="0021081E">
              <w:rPr>
                <w:rFonts w:ascii="Times New Roman" w:hAnsi="Times New Roman" w:cs="Times New Roman"/>
                <w:sz w:val="20"/>
                <w:szCs w:val="20"/>
              </w:rPr>
              <w:t>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w:t>
            </w: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постоянно</w:t>
            </w:r>
          </w:p>
        </w:tc>
        <w:tc>
          <w:tcPr>
            <w:tcW w:w="561" w:type="pct"/>
            <w:vAlign w:val="center"/>
          </w:tcPr>
          <w:p w:rsidR="006360DB" w:rsidRPr="0021081E" w:rsidRDefault="006360DB" w:rsidP="006360DB">
            <w:pPr>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Бюджет  Городского округа Подольск</w:t>
            </w:r>
          </w:p>
        </w:tc>
        <w:tc>
          <w:tcPr>
            <w:tcW w:w="43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1550" w:type="pct"/>
            <w:gridSpan w:val="6"/>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В пределах средств, предусмотренных на основную деятельность</w:t>
            </w:r>
          </w:p>
        </w:tc>
        <w:tc>
          <w:tcPr>
            <w:tcW w:w="47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Информирование граждан о порядке проведения подпрограммы, подготовка списков молодых семей, желающих принять участие в подпрограмме</w:t>
            </w:r>
          </w:p>
        </w:tc>
      </w:tr>
      <w:tr w:rsidR="006360DB" w:rsidRPr="0021081E" w:rsidTr="0083073D">
        <w:trPr>
          <w:trHeight w:val="1134"/>
        </w:trPr>
        <w:tc>
          <w:tcPr>
            <w:tcW w:w="163" w:type="pct"/>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1.3.</w:t>
            </w:r>
          </w:p>
        </w:tc>
        <w:tc>
          <w:tcPr>
            <w:tcW w:w="876" w:type="pct"/>
          </w:tcPr>
          <w:p w:rsidR="006360DB" w:rsidRPr="0021081E" w:rsidRDefault="006360DB" w:rsidP="006360DB">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Рассмотрение документов в целях принятия решения о включении либо отказе во включении молодой семьи в состав участников Подпрограммы в планируемом году.</w:t>
            </w: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постоянно</w:t>
            </w:r>
          </w:p>
        </w:tc>
        <w:tc>
          <w:tcPr>
            <w:tcW w:w="561" w:type="pct"/>
            <w:vAlign w:val="center"/>
          </w:tcPr>
          <w:p w:rsidR="006360DB" w:rsidRPr="0021081E" w:rsidRDefault="006360DB" w:rsidP="006360DB">
            <w:pPr>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Бюджет  Городского округа Подольск</w:t>
            </w:r>
          </w:p>
        </w:tc>
        <w:tc>
          <w:tcPr>
            <w:tcW w:w="43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1550" w:type="pct"/>
            <w:gridSpan w:val="6"/>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В пределах средств, предусмотренных на основную деятельность</w:t>
            </w:r>
          </w:p>
        </w:tc>
        <w:tc>
          <w:tcPr>
            <w:tcW w:w="470" w:type="pct"/>
            <w:vAlign w:val="center"/>
          </w:tcPr>
          <w:p w:rsidR="006360DB" w:rsidRPr="0021081E" w:rsidRDefault="006360DB" w:rsidP="006360DB">
            <w:pPr>
              <w:widowControl w:val="0"/>
              <w:autoSpaceDE w:val="0"/>
              <w:autoSpaceDN w:val="0"/>
              <w:adjustRightInd w:val="0"/>
              <w:spacing w:after="0" w:line="240" w:lineRule="auto"/>
              <w:ind w:left="-138" w:right="-14"/>
              <w:jc w:val="center"/>
              <w:rPr>
                <w:rFonts w:ascii="Times New Roman" w:hAnsi="Times New Roman" w:cs="Times New Roman"/>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475" w:type="pct"/>
            <w:vAlign w:val="center"/>
          </w:tcPr>
          <w:p w:rsidR="006360DB" w:rsidRPr="0021081E" w:rsidRDefault="006360DB" w:rsidP="006360DB">
            <w:pPr>
              <w:widowControl w:val="0"/>
              <w:autoSpaceDE w:val="0"/>
              <w:autoSpaceDN w:val="0"/>
              <w:adjustRightInd w:val="0"/>
              <w:spacing w:after="0" w:line="240" w:lineRule="auto"/>
              <w:ind w:left="-107" w:right="-92"/>
              <w:jc w:val="center"/>
              <w:rPr>
                <w:rFonts w:ascii="Times New Roman" w:hAnsi="Times New Roman" w:cs="Times New Roman"/>
                <w:sz w:val="20"/>
                <w:szCs w:val="20"/>
              </w:rPr>
            </w:pPr>
            <w:r w:rsidRPr="0021081E">
              <w:rPr>
                <w:rFonts w:ascii="Times New Roman" w:hAnsi="Times New Roman" w:cs="Times New Roman"/>
                <w:sz w:val="20"/>
                <w:szCs w:val="20"/>
              </w:rPr>
              <w:t>Включение молодой семьи в состав участников Подпрограммы в планируемом году</w:t>
            </w:r>
          </w:p>
        </w:tc>
      </w:tr>
      <w:tr w:rsidR="006360DB" w:rsidRPr="0021081E" w:rsidTr="0083073D">
        <w:trPr>
          <w:trHeight w:val="1124"/>
        </w:trPr>
        <w:tc>
          <w:tcPr>
            <w:tcW w:w="163" w:type="pct"/>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lastRenderedPageBreak/>
              <w:t>1.4.</w:t>
            </w:r>
          </w:p>
        </w:tc>
        <w:tc>
          <w:tcPr>
            <w:tcW w:w="876" w:type="pct"/>
          </w:tcPr>
          <w:p w:rsidR="006360DB" w:rsidRPr="0021081E" w:rsidRDefault="006360DB" w:rsidP="006360DB">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Формирование списка молодых семей – участников Подпрограммы, изъявивших желание получить социальную выплату в планируемом году и утверждение его  в установленном порядке.</w:t>
            </w:r>
          </w:p>
          <w:p w:rsidR="006360DB" w:rsidRPr="0021081E" w:rsidRDefault="006360DB" w:rsidP="006360DB">
            <w:pPr>
              <w:widowControl w:val="0"/>
              <w:autoSpaceDE w:val="0"/>
              <w:autoSpaceDN w:val="0"/>
              <w:adjustRightInd w:val="0"/>
              <w:spacing w:after="0" w:line="240" w:lineRule="auto"/>
              <w:rPr>
                <w:rFonts w:ascii="Times New Roman" w:hAnsi="Times New Roman" w:cs="Times New Roman"/>
                <w:sz w:val="20"/>
                <w:szCs w:val="20"/>
              </w:rPr>
            </w:pPr>
          </w:p>
        </w:tc>
        <w:tc>
          <w:tcPr>
            <w:tcW w:w="475"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с 1 августа по 1 сентября года, предшествующего планируемому году получения социальной выплаты</w:t>
            </w:r>
          </w:p>
        </w:tc>
        <w:tc>
          <w:tcPr>
            <w:tcW w:w="561" w:type="pct"/>
            <w:vAlign w:val="center"/>
          </w:tcPr>
          <w:p w:rsidR="006360DB" w:rsidRPr="0021081E" w:rsidRDefault="006360DB" w:rsidP="006360DB">
            <w:pPr>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Бюджет  Городского округа Подольск</w:t>
            </w:r>
          </w:p>
        </w:tc>
        <w:tc>
          <w:tcPr>
            <w:tcW w:w="430" w:type="pct"/>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c>
          <w:tcPr>
            <w:tcW w:w="1550" w:type="pct"/>
            <w:gridSpan w:val="6"/>
            <w:vAlign w:val="center"/>
          </w:tcPr>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В пределах средств, предусмотренных на основную деятельность</w:t>
            </w:r>
          </w:p>
        </w:tc>
        <w:tc>
          <w:tcPr>
            <w:tcW w:w="470" w:type="pct"/>
            <w:vAlign w:val="center"/>
          </w:tcPr>
          <w:p w:rsidR="006360DB" w:rsidRPr="0021081E" w:rsidRDefault="006360DB" w:rsidP="006360DB">
            <w:pPr>
              <w:widowControl w:val="0"/>
              <w:autoSpaceDE w:val="0"/>
              <w:autoSpaceDN w:val="0"/>
              <w:adjustRightInd w:val="0"/>
              <w:spacing w:after="0" w:line="240" w:lineRule="auto"/>
              <w:ind w:left="-97" w:right="-38"/>
              <w:jc w:val="center"/>
              <w:rPr>
                <w:rFonts w:ascii="Times New Roman" w:hAnsi="Times New Roman" w:cs="Times New Roman"/>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475" w:type="pct"/>
            <w:vAlign w:val="center"/>
          </w:tcPr>
          <w:p w:rsidR="006360DB" w:rsidRPr="0021081E" w:rsidRDefault="006360DB" w:rsidP="006360DB">
            <w:pPr>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Формирование списка молодых семей</w:t>
            </w:r>
          </w:p>
          <w:p w:rsidR="006360DB" w:rsidRPr="0021081E" w:rsidRDefault="006360DB" w:rsidP="006360DB">
            <w:pPr>
              <w:widowControl w:val="0"/>
              <w:autoSpaceDE w:val="0"/>
              <w:autoSpaceDN w:val="0"/>
              <w:adjustRightInd w:val="0"/>
              <w:spacing w:after="0" w:line="240" w:lineRule="auto"/>
              <w:jc w:val="center"/>
              <w:rPr>
                <w:rFonts w:ascii="Times New Roman" w:hAnsi="Times New Roman" w:cs="Times New Roman"/>
                <w:sz w:val="20"/>
                <w:szCs w:val="20"/>
              </w:rPr>
            </w:pPr>
          </w:p>
        </w:tc>
      </w:tr>
      <w:tr w:rsidR="002D185A" w:rsidRPr="0021081E" w:rsidTr="0083073D">
        <w:trPr>
          <w:trHeight w:val="70"/>
        </w:trPr>
        <w:tc>
          <w:tcPr>
            <w:tcW w:w="163" w:type="pct"/>
            <w:vMerge w:val="restart"/>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1.5.</w:t>
            </w:r>
          </w:p>
        </w:tc>
        <w:tc>
          <w:tcPr>
            <w:tcW w:w="876" w:type="pct"/>
            <w:vMerge w:val="restart"/>
          </w:tcPr>
          <w:p w:rsidR="002D185A" w:rsidRPr="0021081E" w:rsidRDefault="002D185A" w:rsidP="002D185A">
            <w:pPr>
              <w:widowControl w:val="0"/>
              <w:autoSpaceDE w:val="0"/>
              <w:autoSpaceDN w:val="0"/>
              <w:adjustRightInd w:val="0"/>
              <w:spacing w:after="0" w:line="240" w:lineRule="auto"/>
              <w:rPr>
                <w:rFonts w:ascii="Times New Roman" w:hAnsi="Times New Roman" w:cs="Times New Roman"/>
                <w:sz w:val="20"/>
                <w:szCs w:val="20"/>
              </w:rPr>
            </w:pPr>
            <w:r w:rsidRPr="0021081E">
              <w:rPr>
                <w:rFonts w:ascii="Times New Roman" w:hAnsi="Times New Roman" w:cs="Times New Roman"/>
                <w:sz w:val="20"/>
                <w:szCs w:val="20"/>
              </w:rPr>
              <w:t>Участие в отборе муниципальных образований для участия в федеральной и областной подпрограммах.</w:t>
            </w:r>
          </w:p>
          <w:p w:rsidR="002D185A" w:rsidRPr="0021081E" w:rsidRDefault="002D185A" w:rsidP="002D185A">
            <w:pPr>
              <w:widowControl w:val="0"/>
              <w:autoSpaceDE w:val="0"/>
              <w:autoSpaceDN w:val="0"/>
              <w:adjustRightInd w:val="0"/>
              <w:spacing w:after="0" w:line="240" w:lineRule="auto"/>
              <w:ind w:right="-77"/>
              <w:rPr>
                <w:rFonts w:ascii="Times New Roman" w:hAnsi="Times New Roman" w:cs="Times New Roman"/>
                <w:color w:val="000000"/>
                <w:sz w:val="20"/>
                <w:szCs w:val="20"/>
              </w:rPr>
            </w:pPr>
            <w:r w:rsidRPr="0021081E">
              <w:rPr>
                <w:rFonts w:ascii="Times New Roman" w:hAnsi="Times New Roman" w:cs="Times New Roman"/>
                <w:sz w:val="20"/>
                <w:szCs w:val="20"/>
              </w:rPr>
              <w:t>Предоставление молодым семьям социальных выплат на приобретение жилья или строительство индивидуального жилого дома.</w:t>
            </w:r>
          </w:p>
        </w:tc>
        <w:tc>
          <w:tcPr>
            <w:tcW w:w="475" w:type="pct"/>
            <w:vMerge w:val="restart"/>
            <w:vAlign w:val="center"/>
          </w:tcPr>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2016-2018</w:t>
            </w:r>
          </w:p>
        </w:tc>
        <w:tc>
          <w:tcPr>
            <w:tcW w:w="561" w:type="pct"/>
            <w:vAlign w:val="center"/>
          </w:tcPr>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Итого</w:t>
            </w:r>
          </w:p>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p>
        </w:tc>
        <w:tc>
          <w:tcPr>
            <w:tcW w:w="430" w:type="pct"/>
            <w:tcBorders>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13 876,85250</w:t>
            </w:r>
          </w:p>
        </w:tc>
        <w:tc>
          <w:tcPr>
            <w:tcW w:w="381" w:type="pct"/>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50</w:t>
            </w:r>
            <w:r w:rsidR="001B228A" w:rsidRPr="0021081E">
              <w:rPr>
                <w:rFonts w:ascii="Times New Roman" w:hAnsi="Times New Roman" w:cs="Times New Roman"/>
                <w:b/>
                <w:color w:val="000000"/>
                <w:sz w:val="20"/>
                <w:szCs w:val="20"/>
              </w:rPr>
              <w:t> 153,5</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1B228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15 053,5</w:t>
            </w:r>
          </w:p>
        </w:tc>
        <w:tc>
          <w:tcPr>
            <w:tcW w:w="339" w:type="pct"/>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12 600</w:t>
            </w:r>
          </w:p>
        </w:tc>
        <w:tc>
          <w:tcPr>
            <w:tcW w:w="438"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22 500</w:t>
            </w:r>
          </w:p>
        </w:tc>
        <w:tc>
          <w:tcPr>
            <w:tcW w:w="470" w:type="pct"/>
            <w:vMerge w:val="restart"/>
            <w:tcBorders>
              <w:left w:val="single" w:sz="4" w:space="0" w:color="auto"/>
            </w:tcBorders>
            <w:vAlign w:val="center"/>
          </w:tcPr>
          <w:p w:rsidR="002D185A" w:rsidRPr="0021081E" w:rsidRDefault="002D185A" w:rsidP="002D185A">
            <w:pPr>
              <w:widowControl w:val="0"/>
              <w:autoSpaceDE w:val="0"/>
              <w:autoSpaceDN w:val="0"/>
              <w:adjustRightInd w:val="0"/>
              <w:spacing w:after="0" w:line="240" w:lineRule="auto"/>
              <w:ind w:left="-97" w:right="-38"/>
              <w:jc w:val="center"/>
              <w:rPr>
                <w:rFonts w:ascii="Times New Roman" w:hAnsi="Times New Roman" w:cs="Times New Roman"/>
                <w:color w:val="000000"/>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475" w:type="pct"/>
            <w:vMerge w:val="restart"/>
            <w:vAlign w:val="center"/>
          </w:tcPr>
          <w:p w:rsidR="002D185A" w:rsidRPr="0021081E" w:rsidRDefault="002D185A" w:rsidP="002D185A">
            <w:pPr>
              <w:widowControl w:val="0"/>
              <w:autoSpaceDE w:val="0"/>
              <w:autoSpaceDN w:val="0"/>
              <w:adjustRightInd w:val="0"/>
              <w:spacing w:after="0" w:line="240" w:lineRule="auto"/>
              <w:ind w:left="-60" w:right="-92"/>
              <w:jc w:val="center"/>
              <w:rPr>
                <w:rFonts w:ascii="Times New Roman" w:hAnsi="Times New Roman" w:cs="Times New Roman"/>
                <w:sz w:val="20"/>
                <w:szCs w:val="20"/>
              </w:rPr>
            </w:pPr>
            <w:r w:rsidRPr="0021081E">
              <w:rPr>
                <w:rFonts w:ascii="Times New Roman" w:hAnsi="Times New Roman" w:cs="Times New Roman"/>
                <w:sz w:val="20"/>
                <w:szCs w:val="20"/>
              </w:rPr>
              <w:t>Соглашение с Министерством строительного комплекса  Московской области</w:t>
            </w:r>
          </w:p>
          <w:p w:rsidR="002D185A" w:rsidRPr="0021081E" w:rsidRDefault="002D185A" w:rsidP="002D185A">
            <w:pPr>
              <w:widowControl w:val="0"/>
              <w:autoSpaceDE w:val="0"/>
              <w:autoSpaceDN w:val="0"/>
              <w:adjustRightInd w:val="0"/>
              <w:spacing w:after="0" w:line="240" w:lineRule="auto"/>
              <w:ind w:left="-60" w:right="-92"/>
              <w:jc w:val="center"/>
              <w:rPr>
                <w:rFonts w:ascii="Times New Roman" w:hAnsi="Times New Roman" w:cs="Times New Roman"/>
                <w:sz w:val="20"/>
                <w:szCs w:val="20"/>
              </w:rPr>
            </w:pPr>
            <w:r w:rsidRPr="0021081E">
              <w:rPr>
                <w:rFonts w:ascii="Times New Roman" w:hAnsi="Times New Roman" w:cs="Times New Roman"/>
                <w:color w:val="000000"/>
                <w:sz w:val="20"/>
                <w:szCs w:val="20"/>
              </w:rPr>
              <w:t>Выдача свидетельств о праве на получение социальной выплаты на приобретение (строительство) жилья</w:t>
            </w:r>
          </w:p>
        </w:tc>
      </w:tr>
      <w:tr w:rsidR="002D185A" w:rsidRPr="0021081E" w:rsidTr="0083073D">
        <w:trPr>
          <w:trHeight w:val="320"/>
        </w:trPr>
        <w:tc>
          <w:tcPr>
            <w:tcW w:w="163"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76" w:type="pct"/>
            <w:vMerge/>
          </w:tcPr>
          <w:p w:rsidR="002D185A" w:rsidRPr="0021081E" w:rsidRDefault="002D185A" w:rsidP="002D185A">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475"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561" w:type="pct"/>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федерального бюджета </w:t>
            </w:r>
            <w:r w:rsidRPr="0021081E">
              <w:rPr>
                <w:rFonts w:ascii="Times New Roman" w:hAnsi="Times New Roman" w:cs="Times New Roman"/>
                <w:sz w:val="20"/>
                <w:szCs w:val="20"/>
              </w:rPr>
              <w:t>*</w:t>
            </w:r>
          </w:p>
        </w:tc>
        <w:tc>
          <w:tcPr>
            <w:tcW w:w="430" w:type="pct"/>
            <w:tcBorders>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3 415,09340</w:t>
            </w:r>
          </w:p>
        </w:tc>
        <w:tc>
          <w:tcPr>
            <w:tcW w:w="381" w:type="pct"/>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12 521,9</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3 621,9</w:t>
            </w:r>
          </w:p>
        </w:tc>
        <w:tc>
          <w:tcPr>
            <w:tcW w:w="339" w:type="pct"/>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3 000</w:t>
            </w:r>
          </w:p>
        </w:tc>
        <w:tc>
          <w:tcPr>
            <w:tcW w:w="438"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5 900</w:t>
            </w:r>
          </w:p>
        </w:tc>
        <w:tc>
          <w:tcPr>
            <w:tcW w:w="470" w:type="pct"/>
            <w:vMerge/>
            <w:tcBorders>
              <w:lef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475"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r>
      <w:tr w:rsidR="002D185A" w:rsidRPr="0021081E" w:rsidTr="0083073D">
        <w:trPr>
          <w:trHeight w:val="320"/>
        </w:trPr>
        <w:tc>
          <w:tcPr>
            <w:tcW w:w="163"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76" w:type="pct"/>
            <w:vMerge/>
          </w:tcPr>
          <w:p w:rsidR="002D185A" w:rsidRPr="0021081E" w:rsidRDefault="002D185A" w:rsidP="002D185A">
            <w:pPr>
              <w:widowControl w:val="0"/>
              <w:autoSpaceDE w:val="0"/>
              <w:autoSpaceDN w:val="0"/>
              <w:adjustRightInd w:val="0"/>
              <w:spacing w:after="0" w:line="240" w:lineRule="auto"/>
              <w:ind w:right="-77"/>
              <w:rPr>
                <w:rFonts w:ascii="Times New Roman" w:hAnsi="Times New Roman" w:cs="Times New Roman"/>
                <w:color w:val="000000"/>
                <w:sz w:val="20"/>
                <w:szCs w:val="20"/>
              </w:rPr>
            </w:pPr>
          </w:p>
        </w:tc>
        <w:tc>
          <w:tcPr>
            <w:tcW w:w="475"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561" w:type="pct"/>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бюджета Московской области </w:t>
            </w:r>
            <w:r w:rsidRPr="0021081E">
              <w:rPr>
                <w:rFonts w:ascii="Times New Roman" w:hAnsi="Times New Roman" w:cs="Times New Roman"/>
                <w:sz w:val="20"/>
                <w:szCs w:val="20"/>
              </w:rPr>
              <w:t>**</w:t>
            </w:r>
          </w:p>
        </w:tc>
        <w:tc>
          <w:tcPr>
            <w:tcW w:w="430" w:type="pct"/>
            <w:tcBorders>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5 230,87955</w:t>
            </w:r>
          </w:p>
        </w:tc>
        <w:tc>
          <w:tcPr>
            <w:tcW w:w="381" w:type="pct"/>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18 780,4</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5 680,4</w:t>
            </w:r>
          </w:p>
        </w:tc>
        <w:tc>
          <w:tcPr>
            <w:tcW w:w="339" w:type="pct"/>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4 800</w:t>
            </w:r>
          </w:p>
        </w:tc>
        <w:tc>
          <w:tcPr>
            <w:tcW w:w="438"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8 300</w:t>
            </w:r>
          </w:p>
        </w:tc>
        <w:tc>
          <w:tcPr>
            <w:tcW w:w="470" w:type="pct"/>
            <w:vMerge/>
            <w:tcBorders>
              <w:lef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475"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r>
      <w:tr w:rsidR="002D185A" w:rsidRPr="0021081E" w:rsidTr="0083073D">
        <w:trPr>
          <w:trHeight w:val="800"/>
        </w:trPr>
        <w:tc>
          <w:tcPr>
            <w:tcW w:w="163"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876" w:type="pct"/>
            <w:vMerge/>
          </w:tcPr>
          <w:p w:rsidR="002D185A" w:rsidRPr="0021081E" w:rsidRDefault="002D185A" w:rsidP="002D185A">
            <w:pPr>
              <w:widowControl w:val="0"/>
              <w:autoSpaceDE w:val="0"/>
              <w:autoSpaceDN w:val="0"/>
              <w:adjustRightInd w:val="0"/>
              <w:spacing w:after="0" w:line="240" w:lineRule="auto"/>
              <w:rPr>
                <w:rFonts w:ascii="Times New Roman" w:hAnsi="Times New Roman" w:cs="Times New Roman"/>
                <w:color w:val="000000"/>
                <w:sz w:val="20"/>
                <w:szCs w:val="20"/>
              </w:rPr>
            </w:pPr>
          </w:p>
        </w:tc>
        <w:tc>
          <w:tcPr>
            <w:tcW w:w="475" w:type="pct"/>
            <w:vMerge/>
            <w:vAlign w:val="center"/>
          </w:tcPr>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p>
        </w:tc>
        <w:tc>
          <w:tcPr>
            <w:tcW w:w="561" w:type="pct"/>
            <w:vAlign w:val="center"/>
          </w:tcPr>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r>
            <w:r w:rsidRPr="0021081E">
              <w:rPr>
                <w:rFonts w:ascii="Times New Roman" w:hAnsi="Times New Roman" w:cs="Times New Roman"/>
                <w:sz w:val="20"/>
                <w:szCs w:val="20"/>
              </w:rPr>
              <w:t xml:space="preserve"> Городского округа Подольск ***</w:t>
            </w:r>
          </w:p>
        </w:tc>
        <w:tc>
          <w:tcPr>
            <w:tcW w:w="430" w:type="pct"/>
            <w:tcBorders>
              <w:bottom w:val="single" w:sz="8" w:space="0" w:color="000000"/>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5 230,87955</w:t>
            </w:r>
          </w:p>
        </w:tc>
        <w:tc>
          <w:tcPr>
            <w:tcW w:w="381" w:type="pct"/>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18</w:t>
            </w:r>
            <w:r w:rsidR="001B228A" w:rsidRPr="0021081E">
              <w:rPr>
                <w:rFonts w:ascii="Times New Roman" w:hAnsi="Times New Roman" w:cs="Times New Roman"/>
                <w:color w:val="000000"/>
                <w:sz w:val="20"/>
                <w:szCs w:val="20"/>
              </w:rPr>
              <w:t> 851,2</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5</w:t>
            </w:r>
            <w:r w:rsidR="001B228A" w:rsidRPr="0021081E">
              <w:rPr>
                <w:rFonts w:ascii="Times New Roman" w:hAnsi="Times New Roman" w:cs="Times New Roman"/>
                <w:color w:val="000000"/>
                <w:sz w:val="20"/>
                <w:szCs w:val="20"/>
              </w:rPr>
              <w:t> 751,2</w:t>
            </w:r>
          </w:p>
        </w:tc>
        <w:tc>
          <w:tcPr>
            <w:tcW w:w="339" w:type="pct"/>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4 800</w:t>
            </w:r>
          </w:p>
        </w:tc>
        <w:tc>
          <w:tcPr>
            <w:tcW w:w="438"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8 300</w:t>
            </w:r>
          </w:p>
        </w:tc>
        <w:tc>
          <w:tcPr>
            <w:tcW w:w="470" w:type="pct"/>
            <w:vMerge/>
            <w:tcBorders>
              <w:lef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475" w:type="pct"/>
            <w:vMerge/>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r>
      <w:tr w:rsidR="002D185A" w:rsidRPr="0021081E" w:rsidTr="0083073D">
        <w:trPr>
          <w:trHeight w:val="1259"/>
        </w:trPr>
        <w:tc>
          <w:tcPr>
            <w:tcW w:w="163" w:type="pct"/>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1.6.</w:t>
            </w:r>
          </w:p>
        </w:tc>
        <w:tc>
          <w:tcPr>
            <w:tcW w:w="876" w:type="pct"/>
          </w:tcPr>
          <w:p w:rsidR="002D185A" w:rsidRPr="0021081E" w:rsidRDefault="002D185A" w:rsidP="002D185A">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 xml:space="preserve">Привлечение собственных и заемных средств       </w:t>
            </w:r>
            <w:r w:rsidRPr="0021081E">
              <w:rPr>
                <w:rFonts w:ascii="Times New Roman" w:hAnsi="Times New Roman" w:cs="Times New Roman"/>
                <w:sz w:val="20"/>
                <w:szCs w:val="20"/>
              </w:rPr>
              <w:br/>
              <w:t xml:space="preserve">молодых семей           </w:t>
            </w:r>
            <w:r w:rsidRPr="0021081E">
              <w:rPr>
                <w:rFonts w:ascii="Times New Roman" w:hAnsi="Times New Roman" w:cs="Times New Roman"/>
                <w:sz w:val="20"/>
                <w:szCs w:val="20"/>
              </w:rPr>
              <w:br/>
              <w:t xml:space="preserve">для приобретения или    </w:t>
            </w:r>
            <w:r w:rsidRPr="0021081E">
              <w:rPr>
                <w:rFonts w:ascii="Times New Roman" w:hAnsi="Times New Roman" w:cs="Times New Roman"/>
                <w:sz w:val="20"/>
                <w:szCs w:val="20"/>
              </w:rPr>
              <w:br/>
              <w:t>строительства жилья.</w:t>
            </w:r>
          </w:p>
        </w:tc>
        <w:tc>
          <w:tcPr>
            <w:tcW w:w="475" w:type="pct"/>
            <w:vAlign w:val="center"/>
          </w:tcPr>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sz w:val="20"/>
                <w:szCs w:val="20"/>
              </w:rPr>
            </w:pPr>
            <w:r w:rsidRPr="0021081E">
              <w:rPr>
                <w:rFonts w:ascii="Times New Roman" w:hAnsi="Times New Roman" w:cs="Times New Roman"/>
                <w:color w:val="000000"/>
                <w:sz w:val="20"/>
                <w:szCs w:val="20"/>
              </w:rPr>
              <w:t>2016-2018</w:t>
            </w:r>
          </w:p>
        </w:tc>
        <w:tc>
          <w:tcPr>
            <w:tcW w:w="561" w:type="pct"/>
            <w:vAlign w:val="center"/>
          </w:tcPr>
          <w:p w:rsidR="002D185A" w:rsidRPr="0021081E" w:rsidRDefault="002D185A" w:rsidP="002D185A">
            <w:pPr>
              <w:widowControl w:val="0"/>
              <w:autoSpaceDE w:val="0"/>
              <w:autoSpaceDN w:val="0"/>
              <w:adjustRightInd w:val="0"/>
              <w:spacing w:after="0" w:line="240" w:lineRule="auto"/>
              <w:ind w:right="-74"/>
              <w:jc w:val="center"/>
              <w:rPr>
                <w:rFonts w:ascii="Times New Roman" w:hAnsi="Times New Roman" w:cs="Times New Roman"/>
                <w:color w:val="000000"/>
                <w:sz w:val="20"/>
                <w:szCs w:val="20"/>
              </w:rPr>
            </w:pPr>
            <w:r w:rsidRPr="0021081E">
              <w:rPr>
                <w:rFonts w:ascii="Times New Roman" w:hAnsi="Times New Roman" w:cs="Times New Roman"/>
                <w:sz w:val="20"/>
                <w:szCs w:val="20"/>
              </w:rPr>
              <w:t xml:space="preserve">Собственные      </w:t>
            </w:r>
            <w:r w:rsidRPr="0021081E">
              <w:rPr>
                <w:rFonts w:ascii="Times New Roman" w:hAnsi="Times New Roman" w:cs="Times New Roman"/>
                <w:sz w:val="20"/>
                <w:szCs w:val="20"/>
              </w:rPr>
              <w:br/>
              <w:t xml:space="preserve">и заёмные        </w:t>
            </w:r>
            <w:r w:rsidRPr="0021081E">
              <w:rPr>
                <w:rFonts w:ascii="Times New Roman" w:hAnsi="Times New Roman" w:cs="Times New Roman"/>
                <w:sz w:val="20"/>
                <w:szCs w:val="20"/>
              </w:rPr>
              <w:br/>
              <w:t xml:space="preserve">средства молодых </w:t>
            </w:r>
            <w:r w:rsidRPr="0021081E">
              <w:rPr>
                <w:rFonts w:ascii="Times New Roman" w:hAnsi="Times New Roman" w:cs="Times New Roman"/>
                <w:sz w:val="20"/>
                <w:szCs w:val="20"/>
              </w:rPr>
              <w:br/>
              <w:t>семей</w:t>
            </w:r>
          </w:p>
        </w:tc>
        <w:tc>
          <w:tcPr>
            <w:tcW w:w="430" w:type="pct"/>
            <w:tcBorders>
              <w:top w:val="single" w:sz="8" w:space="0" w:color="000000"/>
              <w:left w:val="single" w:sz="8" w:space="0" w:color="000000"/>
              <w:bottom w:val="single" w:sz="8" w:space="0" w:color="000000"/>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t>26 078,64750</w:t>
            </w:r>
          </w:p>
        </w:tc>
        <w:tc>
          <w:tcPr>
            <w:tcW w:w="381" w:type="pct"/>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94 961,5</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28 139,5</w:t>
            </w:r>
          </w:p>
        </w:tc>
        <w:tc>
          <w:tcPr>
            <w:tcW w:w="339" w:type="pct"/>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23 400</w:t>
            </w:r>
          </w:p>
        </w:tc>
        <w:tc>
          <w:tcPr>
            <w:tcW w:w="438" w:type="pct"/>
            <w:gridSpan w:val="2"/>
            <w:tcBorders>
              <w:top w:val="single" w:sz="4" w:space="0" w:color="auto"/>
              <w:left w:val="single" w:sz="4" w:space="0" w:color="auto"/>
              <w:bottom w:val="single" w:sz="4" w:space="0" w:color="auto"/>
              <w:right w:val="single" w:sz="4" w:space="0" w:color="auto"/>
            </w:tcBorders>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b/>
                <w:color w:val="000000"/>
                <w:sz w:val="20"/>
                <w:szCs w:val="20"/>
              </w:rPr>
            </w:pPr>
            <w:r w:rsidRPr="0021081E">
              <w:rPr>
                <w:rFonts w:ascii="Times New Roman" w:hAnsi="Times New Roman" w:cs="Times New Roman"/>
                <w:b/>
                <w:color w:val="000000"/>
                <w:sz w:val="20"/>
                <w:szCs w:val="20"/>
              </w:rPr>
              <w:t>43 422</w:t>
            </w:r>
          </w:p>
        </w:tc>
        <w:tc>
          <w:tcPr>
            <w:tcW w:w="470" w:type="pct"/>
            <w:tcBorders>
              <w:left w:val="single" w:sz="4" w:space="0" w:color="auto"/>
            </w:tcBorders>
            <w:vAlign w:val="center"/>
          </w:tcPr>
          <w:p w:rsidR="002D185A" w:rsidRPr="0021081E" w:rsidRDefault="002D185A" w:rsidP="002D185A">
            <w:pPr>
              <w:widowControl w:val="0"/>
              <w:autoSpaceDE w:val="0"/>
              <w:autoSpaceDN w:val="0"/>
              <w:adjustRightInd w:val="0"/>
              <w:spacing w:after="0" w:line="240" w:lineRule="auto"/>
              <w:ind w:left="-55" w:right="-66"/>
              <w:jc w:val="center"/>
              <w:rPr>
                <w:rFonts w:ascii="Times New Roman" w:hAnsi="Times New Roman" w:cs="Times New Roman"/>
                <w:color w:val="000000"/>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475" w:type="pct"/>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Признание молодой семьи имеющей достаточные доходы для оплаты расчетной стоимости жилья в части, превышающей размер соц. выплаты</w:t>
            </w:r>
          </w:p>
        </w:tc>
      </w:tr>
      <w:tr w:rsidR="002D185A" w:rsidRPr="0021081E" w:rsidTr="0083073D">
        <w:trPr>
          <w:trHeight w:val="2955"/>
        </w:trPr>
        <w:tc>
          <w:tcPr>
            <w:tcW w:w="163" w:type="pct"/>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color w:val="000000"/>
                <w:sz w:val="20"/>
                <w:szCs w:val="20"/>
              </w:rPr>
              <w:lastRenderedPageBreak/>
              <w:t>1.7.</w:t>
            </w:r>
          </w:p>
        </w:tc>
        <w:tc>
          <w:tcPr>
            <w:tcW w:w="876" w:type="pct"/>
          </w:tcPr>
          <w:p w:rsidR="002D185A" w:rsidRPr="0021081E" w:rsidRDefault="002D185A" w:rsidP="002D185A">
            <w:pPr>
              <w:widowControl w:val="0"/>
              <w:autoSpaceDE w:val="0"/>
              <w:autoSpaceDN w:val="0"/>
              <w:adjustRightInd w:val="0"/>
              <w:spacing w:after="0" w:line="240" w:lineRule="auto"/>
              <w:rPr>
                <w:rFonts w:ascii="Times New Roman" w:hAnsi="Times New Roman" w:cs="Times New Roman"/>
                <w:color w:val="000000"/>
                <w:sz w:val="20"/>
                <w:szCs w:val="20"/>
              </w:rPr>
            </w:pPr>
            <w:r w:rsidRPr="0021081E">
              <w:rPr>
                <w:rFonts w:ascii="Times New Roman" w:hAnsi="Times New Roman" w:cs="Times New Roman"/>
                <w:sz w:val="20"/>
                <w:szCs w:val="20"/>
              </w:rPr>
              <w:t>Подготовка отчетов о ходе реализации Подпрограммы и представление их в Министерство строительного комплекса Московской области и Администрацию  Городского округа Подольск.</w:t>
            </w:r>
          </w:p>
        </w:tc>
        <w:tc>
          <w:tcPr>
            <w:tcW w:w="475" w:type="pct"/>
          </w:tcPr>
          <w:p w:rsidR="002D185A" w:rsidRPr="0021081E" w:rsidRDefault="002D185A" w:rsidP="002D185A">
            <w:pPr>
              <w:autoSpaceDE w:val="0"/>
              <w:autoSpaceDN w:val="0"/>
              <w:adjustRightInd w:val="0"/>
              <w:spacing w:after="0" w:line="240" w:lineRule="auto"/>
              <w:ind w:left="-131" w:right="-96"/>
              <w:jc w:val="center"/>
              <w:rPr>
                <w:rFonts w:ascii="Times New Roman" w:hAnsi="Times New Roman" w:cs="Times New Roman"/>
                <w:sz w:val="20"/>
                <w:szCs w:val="20"/>
              </w:rPr>
            </w:pPr>
            <w:r w:rsidRPr="0021081E">
              <w:rPr>
                <w:rFonts w:ascii="Times New Roman" w:hAnsi="Times New Roman" w:cs="Times New Roman"/>
                <w:sz w:val="20"/>
                <w:szCs w:val="20"/>
              </w:rPr>
              <w:t>Ежемесячные и ежеквартальные отчеты в сроки, установленные Министерством строительного комплекса  Московской области, годовой и итоговый отчеты в сроки, установленные Администрацией  Городского округа Подольск</w:t>
            </w:r>
          </w:p>
        </w:tc>
        <w:tc>
          <w:tcPr>
            <w:tcW w:w="561" w:type="pct"/>
          </w:tcPr>
          <w:p w:rsidR="002D185A" w:rsidRPr="0021081E" w:rsidRDefault="002D185A" w:rsidP="002D185A">
            <w:pPr>
              <w:autoSpaceDE w:val="0"/>
              <w:autoSpaceDN w:val="0"/>
              <w:adjustRightInd w:val="0"/>
              <w:spacing w:after="0" w:line="240" w:lineRule="auto"/>
              <w:jc w:val="center"/>
              <w:rPr>
                <w:rFonts w:ascii="Times New Roman" w:hAnsi="Times New Roman" w:cs="Times New Roman"/>
                <w:color w:val="000000"/>
                <w:sz w:val="20"/>
                <w:szCs w:val="20"/>
              </w:rPr>
            </w:pPr>
            <w:r w:rsidRPr="0021081E">
              <w:rPr>
                <w:rFonts w:ascii="Times New Roman" w:hAnsi="Times New Roman" w:cs="Times New Roman"/>
                <w:sz w:val="20"/>
                <w:szCs w:val="20"/>
              </w:rPr>
              <w:t>Бюджет  Городского округа Подольск</w:t>
            </w:r>
          </w:p>
        </w:tc>
        <w:tc>
          <w:tcPr>
            <w:tcW w:w="430" w:type="pct"/>
            <w:vAlign w:val="center"/>
          </w:tcPr>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1550" w:type="pct"/>
            <w:gridSpan w:val="6"/>
          </w:tcPr>
          <w:p w:rsidR="002D185A" w:rsidRPr="0021081E" w:rsidRDefault="002D185A" w:rsidP="002D185A">
            <w:pPr>
              <w:autoSpaceDE w:val="0"/>
              <w:autoSpaceDN w:val="0"/>
              <w:adjustRightInd w:val="0"/>
              <w:spacing w:after="0" w:line="240" w:lineRule="auto"/>
              <w:jc w:val="center"/>
              <w:rPr>
                <w:rFonts w:ascii="Times New Roman" w:hAnsi="Times New Roman" w:cs="Times New Roman"/>
                <w:sz w:val="20"/>
                <w:szCs w:val="20"/>
              </w:rPr>
            </w:pPr>
          </w:p>
          <w:p w:rsidR="002D185A" w:rsidRPr="0021081E" w:rsidRDefault="002D185A" w:rsidP="002D185A">
            <w:pPr>
              <w:autoSpaceDE w:val="0"/>
              <w:autoSpaceDN w:val="0"/>
              <w:adjustRightInd w:val="0"/>
              <w:spacing w:after="0" w:line="240" w:lineRule="auto"/>
              <w:jc w:val="center"/>
              <w:rPr>
                <w:rFonts w:ascii="Times New Roman" w:hAnsi="Times New Roman" w:cs="Times New Roman"/>
                <w:sz w:val="20"/>
                <w:szCs w:val="20"/>
              </w:rPr>
            </w:pPr>
            <w:r w:rsidRPr="0021081E">
              <w:rPr>
                <w:rFonts w:ascii="Times New Roman" w:hAnsi="Times New Roman" w:cs="Times New Roman"/>
                <w:sz w:val="20"/>
                <w:szCs w:val="20"/>
              </w:rPr>
              <w:t>В пределах средств, предусмотренных на основную деятельность</w:t>
            </w:r>
          </w:p>
          <w:p w:rsidR="002D185A" w:rsidRPr="0021081E" w:rsidRDefault="002D185A" w:rsidP="002D185A">
            <w:pPr>
              <w:widowControl w:val="0"/>
              <w:autoSpaceDE w:val="0"/>
              <w:autoSpaceDN w:val="0"/>
              <w:adjustRightInd w:val="0"/>
              <w:spacing w:after="0" w:line="240" w:lineRule="auto"/>
              <w:jc w:val="center"/>
              <w:rPr>
                <w:rFonts w:ascii="Times New Roman" w:hAnsi="Times New Roman" w:cs="Times New Roman"/>
                <w:color w:val="000000"/>
                <w:sz w:val="20"/>
                <w:szCs w:val="20"/>
              </w:rPr>
            </w:pPr>
          </w:p>
        </w:tc>
        <w:tc>
          <w:tcPr>
            <w:tcW w:w="470" w:type="pct"/>
            <w:vAlign w:val="center"/>
          </w:tcPr>
          <w:p w:rsidR="002D185A" w:rsidRPr="0021081E" w:rsidRDefault="002D185A" w:rsidP="002D185A">
            <w:pPr>
              <w:widowControl w:val="0"/>
              <w:autoSpaceDE w:val="0"/>
              <w:autoSpaceDN w:val="0"/>
              <w:adjustRightInd w:val="0"/>
              <w:spacing w:after="0" w:line="240" w:lineRule="auto"/>
              <w:ind w:left="-97" w:right="-52"/>
              <w:jc w:val="center"/>
              <w:rPr>
                <w:rFonts w:ascii="Times New Roman" w:hAnsi="Times New Roman" w:cs="Times New Roman"/>
                <w:color w:val="000000"/>
                <w:sz w:val="20"/>
                <w:szCs w:val="20"/>
              </w:rPr>
            </w:pPr>
            <w:r w:rsidRPr="0021081E">
              <w:rPr>
                <w:rFonts w:ascii="Times New Roman" w:hAnsi="Times New Roman" w:cs="Times New Roman"/>
                <w:sz w:val="20"/>
                <w:szCs w:val="20"/>
              </w:rPr>
              <w:t>Комитет по делам молодёжи Администрации Городского округа Подольск</w:t>
            </w:r>
          </w:p>
        </w:tc>
        <w:tc>
          <w:tcPr>
            <w:tcW w:w="475" w:type="pct"/>
            <w:vAlign w:val="center"/>
          </w:tcPr>
          <w:p w:rsidR="002D185A" w:rsidRPr="0021081E" w:rsidRDefault="002D185A" w:rsidP="002D185A">
            <w:pPr>
              <w:widowControl w:val="0"/>
              <w:autoSpaceDE w:val="0"/>
              <w:autoSpaceDN w:val="0"/>
              <w:adjustRightInd w:val="0"/>
              <w:spacing w:after="0" w:line="240" w:lineRule="auto"/>
              <w:ind w:left="-60" w:right="-92"/>
              <w:jc w:val="center"/>
              <w:rPr>
                <w:rFonts w:ascii="Times New Roman" w:hAnsi="Times New Roman" w:cs="Times New Roman"/>
                <w:sz w:val="20"/>
                <w:szCs w:val="20"/>
              </w:rPr>
            </w:pPr>
            <w:r w:rsidRPr="0021081E">
              <w:rPr>
                <w:rFonts w:ascii="Times New Roman" w:hAnsi="Times New Roman" w:cs="Times New Roman"/>
                <w:sz w:val="20"/>
                <w:szCs w:val="20"/>
              </w:rPr>
              <w:t>Направление отчётов в установленные сроки</w:t>
            </w:r>
          </w:p>
        </w:tc>
      </w:tr>
    </w:tbl>
    <w:p w:rsidR="00101893" w:rsidRPr="0021081E" w:rsidRDefault="00101893" w:rsidP="00101893">
      <w:pPr>
        <w:autoSpaceDE w:val="0"/>
        <w:autoSpaceDN w:val="0"/>
        <w:adjustRightInd w:val="0"/>
        <w:spacing w:after="0" w:line="240" w:lineRule="auto"/>
        <w:ind w:firstLine="142"/>
        <w:jc w:val="both"/>
        <w:rPr>
          <w:rFonts w:ascii="Times New Roman" w:hAnsi="Times New Roman" w:cs="Times New Roman"/>
          <w:i/>
          <w:sz w:val="20"/>
          <w:szCs w:val="20"/>
        </w:rPr>
      </w:pPr>
      <w:r w:rsidRPr="0021081E">
        <w:rPr>
          <w:rFonts w:ascii="Times New Roman" w:hAnsi="Times New Roman" w:cs="Times New Roman"/>
          <w:i/>
          <w:sz w:val="20"/>
          <w:szCs w:val="20"/>
        </w:rPr>
        <w:t>* Объем средств подлежит ежегодному уточнению в соответствии с утвержденным объемом бюджетных ассигнований из федерального бюджета на соответствующий финансовый год.</w:t>
      </w:r>
    </w:p>
    <w:p w:rsidR="00101893" w:rsidRPr="0021081E" w:rsidRDefault="00101893" w:rsidP="00101893">
      <w:pPr>
        <w:autoSpaceDE w:val="0"/>
        <w:autoSpaceDN w:val="0"/>
        <w:adjustRightInd w:val="0"/>
        <w:spacing w:after="0" w:line="240" w:lineRule="auto"/>
        <w:ind w:firstLine="142"/>
        <w:jc w:val="both"/>
        <w:rPr>
          <w:rFonts w:ascii="Times New Roman" w:hAnsi="Times New Roman" w:cs="Times New Roman"/>
          <w:i/>
          <w:sz w:val="20"/>
          <w:szCs w:val="20"/>
        </w:rPr>
      </w:pPr>
      <w:r w:rsidRPr="0021081E">
        <w:rPr>
          <w:rFonts w:ascii="Times New Roman" w:hAnsi="Times New Roman" w:cs="Times New Roman"/>
          <w:i/>
          <w:sz w:val="20"/>
          <w:szCs w:val="20"/>
        </w:rPr>
        <w:t>**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w:t>
      </w:r>
    </w:p>
    <w:p w:rsidR="00101893" w:rsidRPr="0021081E" w:rsidRDefault="00101893" w:rsidP="00101893">
      <w:pPr>
        <w:jc w:val="center"/>
        <w:rPr>
          <w:rFonts w:ascii="Times New Roman" w:hAnsi="Times New Roman" w:cs="Times New Roman"/>
          <w:i/>
          <w:sz w:val="20"/>
          <w:szCs w:val="20"/>
        </w:rPr>
      </w:pPr>
      <w:r w:rsidRPr="0021081E">
        <w:rPr>
          <w:rFonts w:ascii="Times New Roman" w:hAnsi="Times New Roman" w:cs="Times New Roman"/>
          <w:i/>
          <w:sz w:val="20"/>
          <w:szCs w:val="20"/>
        </w:rPr>
        <w:t xml:space="preserve">*** Объем средств подлежит ежегодному уточнению в соответствии с утвержденным объемом бюджетных ассигнований из бюджета Городского округа Подольск на соответствующий финансовый год.  </w:t>
      </w:r>
    </w:p>
    <w:p w:rsidR="00101893" w:rsidRPr="0021081E" w:rsidRDefault="00101893" w:rsidP="00101893">
      <w:pPr>
        <w:jc w:val="center"/>
        <w:rPr>
          <w:rFonts w:ascii="Times New Roman" w:hAnsi="Times New Roman" w:cs="Times New Roman"/>
          <w:i/>
          <w:sz w:val="20"/>
          <w:szCs w:val="20"/>
        </w:rPr>
      </w:pPr>
    </w:p>
    <w:p w:rsidR="00101893" w:rsidRPr="0021081E" w:rsidRDefault="00101893" w:rsidP="00101893">
      <w:pPr>
        <w:jc w:val="center"/>
        <w:rPr>
          <w:rFonts w:ascii="Times New Roman" w:hAnsi="Times New Roman" w:cs="Times New Roman"/>
          <w:i/>
          <w:sz w:val="20"/>
          <w:szCs w:val="20"/>
        </w:rPr>
      </w:pPr>
    </w:p>
    <w:p w:rsidR="00101893" w:rsidRPr="0021081E" w:rsidRDefault="00101893" w:rsidP="00101893">
      <w:pPr>
        <w:jc w:val="center"/>
        <w:rPr>
          <w:rFonts w:ascii="Times New Roman" w:hAnsi="Times New Roman" w:cs="Times New Roman"/>
          <w:i/>
          <w:sz w:val="20"/>
          <w:szCs w:val="20"/>
        </w:rPr>
      </w:pPr>
    </w:p>
    <w:p w:rsidR="00101893" w:rsidRPr="0021081E" w:rsidRDefault="00101893" w:rsidP="00101893">
      <w:pPr>
        <w:jc w:val="center"/>
        <w:rPr>
          <w:rFonts w:ascii="Times New Roman" w:hAnsi="Times New Roman" w:cs="Times New Roman"/>
          <w:i/>
          <w:sz w:val="20"/>
          <w:szCs w:val="20"/>
        </w:rPr>
      </w:pPr>
    </w:p>
    <w:p w:rsidR="00101893" w:rsidRPr="0021081E" w:rsidRDefault="00101893" w:rsidP="00101893">
      <w:pPr>
        <w:jc w:val="center"/>
        <w:rPr>
          <w:rFonts w:ascii="Times New Roman" w:hAnsi="Times New Roman" w:cs="Times New Roman"/>
          <w:i/>
          <w:sz w:val="20"/>
          <w:szCs w:val="20"/>
        </w:rPr>
      </w:pPr>
    </w:p>
    <w:p w:rsidR="00101893" w:rsidRPr="0021081E" w:rsidRDefault="00101893" w:rsidP="00101893">
      <w:pPr>
        <w:jc w:val="center"/>
        <w:rPr>
          <w:rFonts w:ascii="Times New Roman" w:hAnsi="Times New Roman" w:cs="Times New Roman"/>
          <w:i/>
          <w:sz w:val="26"/>
          <w:szCs w:val="26"/>
        </w:rPr>
      </w:pPr>
    </w:p>
    <w:p w:rsidR="00101893" w:rsidRPr="0021081E" w:rsidRDefault="00101893" w:rsidP="00101893">
      <w:pPr>
        <w:jc w:val="center"/>
        <w:rPr>
          <w:rFonts w:ascii="Times New Roman" w:hAnsi="Times New Roman" w:cs="Times New Roman"/>
          <w:i/>
          <w:sz w:val="26"/>
          <w:szCs w:val="26"/>
        </w:rPr>
      </w:pPr>
    </w:p>
    <w:p w:rsidR="003B22E3" w:rsidRPr="0021081E" w:rsidRDefault="003B22E3" w:rsidP="00101893">
      <w:pPr>
        <w:jc w:val="center"/>
        <w:rPr>
          <w:rFonts w:ascii="Times New Roman" w:hAnsi="Times New Roman" w:cs="Times New Roman"/>
          <w:b/>
          <w:sz w:val="26"/>
          <w:szCs w:val="26"/>
        </w:rPr>
      </w:pPr>
      <w:r w:rsidRPr="0021081E">
        <w:rPr>
          <w:rFonts w:ascii="Times New Roman" w:hAnsi="Times New Roman" w:cs="Times New Roman"/>
          <w:b/>
          <w:sz w:val="26"/>
          <w:szCs w:val="26"/>
        </w:rPr>
        <w:lastRenderedPageBreak/>
        <w:t>Подпрограмма № 5 «Обеспечение предоставления жилых помещений детям-сиротам» муниципальной программы Городского округа Подольск «Жилище»  на 2016-2018 годы</w:t>
      </w:r>
    </w:p>
    <w:p w:rsidR="003B22E3" w:rsidRPr="0021081E" w:rsidRDefault="003B22E3" w:rsidP="003B22E3">
      <w:pPr>
        <w:jc w:val="center"/>
        <w:rPr>
          <w:rFonts w:ascii="Times New Roman" w:hAnsi="Times New Roman" w:cs="Times New Roman"/>
          <w:b/>
          <w:sz w:val="26"/>
          <w:szCs w:val="26"/>
        </w:rPr>
      </w:pPr>
      <w:r w:rsidRPr="0021081E">
        <w:rPr>
          <w:rFonts w:ascii="Times New Roman" w:hAnsi="Times New Roman" w:cs="Times New Roman"/>
          <w:b/>
          <w:sz w:val="26"/>
          <w:szCs w:val="26"/>
        </w:rPr>
        <w:t xml:space="preserve">1. Паспорт </w:t>
      </w:r>
      <w:r w:rsidR="00D622C9" w:rsidRPr="0021081E">
        <w:rPr>
          <w:rFonts w:ascii="Times New Roman" w:hAnsi="Times New Roman" w:cs="Times New Roman"/>
          <w:b/>
          <w:sz w:val="26"/>
          <w:szCs w:val="26"/>
        </w:rPr>
        <w:t>П</w:t>
      </w:r>
      <w:r w:rsidRPr="0021081E">
        <w:rPr>
          <w:rFonts w:ascii="Times New Roman" w:hAnsi="Times New Roman" w:cs="Times New Roman"/>
          <w:b/>
          <w:sz w:val="26"/>
          <w:szCs w:val="26"/>
        </w:rPr>
        <w:t>одпрограммы</w:t>
      </w:r>
    </w:p>
    <w:tbl>
      <w:tblPr>
        <w:tblW w:w="0" w:type="auto"/>
        <w:tblCellMar>
          <w:top w:w="102" w:type="dxa"/>
          <w:left w:w="62" w:type="dxa"/>
          <w:bottom w:w="102" w:type="dxa"/>
          <w:right w:w="62" w:type="dxa"/>
        </w:tblCellMar>
        <w:tblLook w:val="0000" w:firstRow="0" w:lastRow="0" w:firstColumn="0" w:lastColumn="0" w:noHBand="0" w:noVBand="0"/>
      </w:tblPr>
      <w:tblGrid>
        <w:gridCol w:w="4187"/>
        <w:gridCol w:w="2544"/>
        <w:gridCol w:w="2260"/>
        <w:gridCol w:w="2243"/>
        <w:gridCol w:w="874"/>
        <w:gridCol w:w="874"/>
        <w:gridCol w:w="874"/>
        <w:gridCol w:w="974"/>
      </w:tblGrid>
      <w:tr w:rsidR="003B22E3" w:rsidRPr="0021081E" w:rsidTr="00F9217C">
        <w:tc>
          <w:tcPr>
            <w:tcW w:w="0" w:type="auto"/>
            <w:gridSpan w:val="2"/>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Муниципальный заказчик подпрограммы</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Комитет имущественных и земельных отношений Городского округа Подольск</w:t>
            </w:r>
          </w:p>
        </w:tc>
      </w:tr>
      <w:tr w:rsidR="003B22E3" w:rsidRPr="0021081E" w:rsidTr="00F9217C">
        <w:tc>
          <w:tcPr>
            <w:tcW w:w="0" w:type="auto"/>
            <w:gridSpan w:val="2"/>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Задача 1 подпрограммы</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Предоставление жилых помещений детям-сиротам</w:t>
            </w:r>
          </w:p>
        </w:tc>
      </w:tr>
      <w:tr w:rsidR="003B22E3" w:rsidRPr="0021081E" w:rsidTr="00F9217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center"/>
              <w:rPr>
                <w:rFonts w:ascii="Times New Roman" w:hAnsi="Times New Roman" w:cs="Times New Roman"/>
                <w:sz w:val="20"/>
                <w:szCs w:val="20"/>
              </w:rPr>
            </w:pPr>
            <w:r w:rsidRPr="0021081E">
              <w:rPr>
                <w:rFonts w:ascii="Times New Roman" w:hAnsi="Times New Roman" w:cs="Times New Roman"/>
                <w:sz w:val="20"/>
                <w:szCs w:val="20"/>
              </w:rPr>
              <w:t>Наименование подпрограммы</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center"/>
              <w:rPr>
                <w:rFonts w:ascii="Times New Roman" w:hAnsi="Times New Roman" w:cs="Times New Roman"/>
                <w:sz w:val="20"/>
                <w:szCs w:val="20"/>
              </w:rPr>
            </w:pPr>
            <w:r w:rsidRPr="0021081E">
              <w:rPr>
                <w:rFonts w:ascii="Times New Roman" w:hAnsi="Times New Roman" w:cs="Times New Roman"/>
                <w:sz w:val="20"/>
                <w:szCs w:val="20"/>
              </w:rPr>
              <w:t>Главный распорядитель бюджетных средств</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center"/>
              <w:rPr>
                <w:rFonts w:ascii="Times New Roman" w:hAnsi="Times New Roman" w:cs="Times New Roman"/>
                <w:sz w:val="20"/>
                <w:szCs w:val="20"/>
              </w:rPr>
            </w:pPr>
            <w:r w:rsidRPr="0021081E">
              <w:rPr>
                <w:rFonts w:ascii="Times New Roman" w:hAnsi="Times New Roman" w:cs="Times New Roman"/>
                <w:sz w:val="20"/>
                <w:szCs w:val="20"/>
              </w:rPr>
              <w:t>Источник финансирования</w:t>
            </w:r>
          </w:p>
        </w:tc>
        <w:tc>
          <w:tcPr>
            <w:tcW w:w="0" w:type="auto"/>
            <w:gridSpan w:val="4"/>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Расходы (тыс. рублей)</w:t>
            </w:r>
          </w:p>
        </w:tc>
      </w:tr>
      <w:tr w:rsidR="003B22E3" w:rsidRPr="0021081E" w:rsidTr="00F9217C">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2016 г.</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2017 г.</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2018 г.</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Итого</w:t>
            </w:r>
          </w:p>
        </w:tc>
      </w:tr>
      <w:tr w:rsidR="003B22E3" w:rsidRPr="0021081E" w:rsidTr="00F9217C">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1081E" w:rsidRDefault="00644545"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Обеспечение предоставления жилых помещений детям-сиротам</w:t>
            </w:r>
          </w:p>
        </w:tc>
        <w:tc>
          <w:tcPr>
            <w:tcW w:w="0" w:type="auto"/>
            <w:vMerge w:val="restart"/>
            <w:tcBorders>
              <w:top w:val="single" w:sz="4" w:space="0" w:color="auto"/>
              <w:left w:val="single" w:sz="4" w:space="0" w:color="auto"/>
              <w:bottom w:val="single" w:sz="4" w:space="0" w:color="auto"/>
              <w:right w:val="single" w:sz="4" w:space="0" w:color="auto"/>
            </w:tcBorders>
          </w:tcPr>
          <w:p w:rsidR="00B47379" w:rsidRPr="0021081E" w:rsidRDefault="00B47379"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Комитет имущественных и земельных отношений</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Всего:</w:t>
            </w:r>
          </w:p>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в том числе:</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47342,00</w:t>
            </w:r>
          </w:p>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8E4B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39579</w:t>
            </w:r>
            <w:r w:rsidR="003B22E3" w:rsidRPr="0021081E">
              <w:rPr>
                <w:rFonts w:ascii="Times New Roman" w:hAnsi="Times New Roman" w:cs="Times New Roman"/>
                <w:sz w:val="20"/>
                <w:szCs w:val="20"/>
              </w:rPr>
              <w:t>,00</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23671,00</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8E4B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110</w:t>
            </w:r>
            <w:r w:rsidR="003B22E3" w:rsidRPr="0021081E">
              <w:rPr>
                <w:rFonts w:ascii="Times New Roman" w:hAnsi="Times New Roman" w:cs="Times New Roman"/>
                <w:sz w:val="20"/>
                <w:szCs w:val="20"/>
              </w:rPr>
              <w:t>592,00</w:t>
            </w:r>
          </w:p>
        </w:tc>
      </w:tr>
      <w:tr w:rsidR="003B22E3" w:rsidRPr="0021081E" w:rsidTr="00F9217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r>
      <w:tr w:rsidR="003B22E3" w:rsidRPr="0021081E" w:rsidTr="00F9217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47342,00</w:t>
            </w:r>
          </w:p>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8E4B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39579</w:t>
            </w:r>
            <w:r w:rsidR="003B22E3" w:rsidRPr="0021081E">
              <w:rPr>
                <w:rFonts w:ascii="Times New Roman" w:hAnsi="Times New Roman" w:cs="Times New Roman"/>
                <w:sz w:val="20"/>
                <w:szCs w:val="20"/>
              </w:rPr>
              <w:t>,00</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23671,00</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8E4B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110</w:t>
            </w:r>
            <w:r w:rsidR="003B22E3" w:rsidRPr="0021081E">
              <w:rPr>
                <w:rFonts w:ascii="Times New Roman" w:hAnsi="Times New Roman" w:cs="Times New Roman"/>
                <w:sz w:val="20"/>
                <w:szCs w:val="20"/>
              </w:rPr>
              <w:t>592,00</w:t>
            </w:r>
          </w:p>
        </w:tc>
      </w:tr>
      <w:tr w:rsidR="003B22E3" w:rsidRPr="0021081E" w:rsidTr="00F9217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Средства бюджета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r>
      <w:tr w:rsidR="003B22E3" w:rsidRPr="0021081E" w:rsidTr="00F9217C">
        <w:trPr>
          <w:trHeight w:val="285"/>
        </w:trPr>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jc w:val="both"/>
              <w:outlineLvl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w:t>
            </w:r>
            <w:r w:rsidRPr="0021081E">
              <w:rPr>
                <w:rFonts w:ascii="Times New Roman" w:hAnsi="Times New Roman" w:cs="Times New Roman"/>
                <w:sz w:val="20"/>
                <w:szCs w:val="20"/>
              </w:rPr>
              <w:lastRenderedPageBreak/>
              <w:t>источники</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r>
      <w:tr w:rsidR="003B22E3" w:rsidRPr="0021081E" w:rsidTr="00F9217C">
        <w:trPr>
          <w:trHeight w:val="469"/>
        </w:trPr>
        <w:tc>
          <w:tcPr>
            <w:tcW w:w="0" w:type="auto"/>
            <w:gridSpan w:val="4"/>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lastRenderedPageBreak/>
              <w:t>Планируемые результаты реализации подпрограммы</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2016 г.</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2017 г.</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2018 г.</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r>
      <w:tr w:rsidR="003B22E3" w:rsidRPr="0021081E" w:rsidTr="00F9217C">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DC0C05" w:rsidRPr="0021081E" w:rsidRDefault="00DC0C05" w:rsidP="00DC0C0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Количество детей-сирот и детей, оставшихся без попечения родителей, а также лиц из их числа, обеспеченных жилыми помещениями</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14</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12</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7</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r>
      <w:tr w:rsidR="003B22E3" w:rsidRPr="0021081E" w:rsidTr="00F9217C">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tcPr>
          <w:p w:rsidR="003B22E3" w:rsidRPr="0021081E" w:rsidRDefault="003B22E3" w:rsidP="003B22E3">
            <w:pPr>
              <w:widowControl w:val="0"/>
              <w:autoSpaceDE w:val="0"/>
              <w:autoSpaceDN w:val="0"/>
              <w:adjustRightInd w:val="0"/>
              <w:rPr>
                <w:rFonts w:ascii="Times New Roman" w:hAnsi="Times New Roman" w:cs="Times New Roman"/>
                <w:sz w:val="20"/>
                <w:szCs w:val="20"/>
              </w:rPr>
            </w:pPr>
          </w:p>
        </w:tc>
      </w:tr>
    </w:tbl>
    <w:p w:rsidR="003B22E3" w:rsidRPr="0021081E" w:rsidRDefault="003B22E3" w:rsidP="003B22E3">
      <w:pPr>
        <w:spacing w:line="240" w:lineRule="atLeast"/>
        <w:rPr>
          <w:rFonts w:ascii="Times New Roman" w:hAnsi="Times New Roman" w:cs="Times New Roman"/>
          <w:b/>
          <w:sz w:val="26"/>
          <w:szCs w:val="26"/>
        </w:rPr>
        <w:sectPr w:rsidR="003B22E3" w:rsidRPr="0021081E" w:rsidSect="009E0F88">
          <w:footerReference w:type="even" r:id="rId17"/>
          <w:footerReference w:type="default" r:id="rId18"/>
          <w:pgSz w:w="15840" w:h="12240" w:orient="landscape"/>
          <w:pgMar w:top="1701" w:right="567" w:bottom="567" w:left="567" w:header="720" w:footer="720" w:gutter="0"/>
          <w:cols w:space="720"/>
          <w:docGrid w:linePitch="326"/>
        </w:sectPr>
      </w:pPr>
    </w:p>
    <w:p w:rsidR="00F9217C" w:rsidRPr="0021081E" w:rsidRDefault="00D622C9" w:rsidP="00F9217C">
      <w:pPr>
        <w:spacing w:line="240" w:lineRule="atLeast"/>
        <w:jc w:val="center"/>
        <w:rPr>
          <w:rFonts w:ascii="Times New Roman" w:hAnsi="Times New Roman" w:cs="Times New Roman"/>
          <w:b/>
          <w:sz w:val="26"/>
          <w:szCs w:val="26"/>
        </w:rPr>
      </w:pPr>
      <w:r w:rsidRPr="0021081E">
        <w:rPr>
          <w:rFonts w:ascii="Times New Roman" w:hAnsi="Times New Roman" w:cs="Times New Roman"/>
          <w:b/>
          <w:sz w:val="26"/>
          <w:szCs w:val="26"/>
        </w:rPr>
        <w:lastRenderedPageBreak/>
        <w:t>1. Цель и задача П</w:t>
      </w:r>
      <w:r w:rsidR="00F9217C" w:rsidRPr="0021081E">
        <w:rPr>
          <w:rFonts w:ascii="Times New Roman" w:hAnsi="Times New Roman" w:cs="Times New Roman"/>
          <w:b/>
          <w:sz w:val="26"/>
          <w:szCs w:val="26"/>
        </w:rPr>
        <w:t>одпрограммы</w:t>
      </w:r>
    </w:p>
    <w:p w:rsidR="00F9217C" w:rsidRPr="0021081E" w:rsidRDefault="00F9217C" w:rsidP="00F9217C">
      <w:pPr>
        <w:spacing w:line="240" w:lineRule="atLeast"/>
        <w:jc w:val="both"/>
        <w:rPr>
          <w:rFonts w:ascii="Times New Roman" w:hAnsi="Times New Roman" w:cs="Times New Roman"/>
          <w:sz w:val="26"/>
          <w:szCs w:val="26"/>
        </w:rPr>
      </w:pPr>
    </w:p>
    <w:p w:rsidR="00F9217C" w:rsidRPr="0021081E" w:rsidRDefault="00F9217C" w:rsidP="00F9217C">
      <w:pPr>
        <w:spacing w:line="240" w:lineRule="atLeast"/>
        <w:ind w:firstLine="708"/>
        <w:jc w:val="both"/>
        <w:rPr>
          <w:rFonts w:ascii="Times New Roman" w:hAnsi="Times New Roman" w:cs="Times New Roman"/>
          <w:sz w:val="26"/>
          <w:szCs w:val="26"/>
        </w:rPr>
      </w:pPr>
      <w:r w:rsidRPr="0021081E">
        <w:rPr>
          <w:rFonts w:ascii="Times New Roman" w:hAnsi="Times New Roman" w:cs="Times New Roman"/>
          <w:sz w:val="26"/>
          <w:szCs w:val="26"/>
        </w:rPr>
        <w:t xml:space="preserve">Целью Подпрограммы является улучшение жилищных условий детей-сирот. Основной задачей - </w:t>
      </w:r>
      <w:r w:rsidRPr="0021081E">
        <w:rPr>
          <w:rFonts w:ascii="Times New Roman" w:hAnsi="Times New Roman" w:cs="Times New Roman"/>
          <w:color w:val="252525"/>
          <w:sz w:val="26"/>
          <w:szCs w:val="26"/>
          <w:shd w:val="clear" w:color="auto" w:fill="FFFFFF"/>
        </w:rPr>
        <w:t>предоставление жилых помещений детям-сиротам и детям, оставшихся без попечения родителей.</w:t>
      </w:r>
    </w:p>
    <w:p w:rsidR="003B22E3" w:rsidRPr="0021081E" w:rsidRDefault="00F9217C" w:rsidP="00F9217C">
      <w:pPr>
        <w:spacing w:line="240" w:lineRule="atLeast"/>
        <w:ind w:left="360"/>
        <w:jc w:val="center"/>
        <w:rPr>
          <w:rFonts w:ascii="Times New Roman" w:hAnsi="Times New Roman" w:cs="Times New Roman"/>
          <w:b/>
          <w:sz w:val="26"/>
          <w:szCs w:val="26"/>
        </w:rPr>
      </w:pPr>
      <w:r w:rsidRPr="0021081E">
        <w:rPr>
          <w:rFonts w:ascii="Times New Roman" w:hAnsi="Times New Roman" w:cs="Times New Roman"/>
          <w:b/>
          <w:sz w:val="26"/>
          <w:szCs w:val="26"/>
        </w:rPr>
        <w:t xml:space="preserve">2. </w:t>
      </w:r>
      <w:r w:rsidR="003B22E3" w:rsidRPr="0021081E">
        <w:rPr>
          <w:rFonts w:ascii="Times New Roman" w:hAnsi="Times New Roman" w:cs="Times New Roman"/>
          <w:b/>
          <w:sz w:val="26"/>
          <w:szCs w:val="26"/>
        </w:rPr>
        <w:t xml:space="preserve">Характеристика и прогноз развития </w:t>
      </w:r>
      <w:r w:rsidR="00D622C9" w:rsidRPr="0021081E">
        <w:rPr>
          <w:rFonts w:ascii="Times New Roman" w:hAnsi="Times New Roman" w:cs="Times New Roman"/>
          <w:b/>
          <w:sz w:val="26"/>
          <w:szCs w:val="26"/>
        </w:rPr>
        <w:t>Подпрограммы</w:t>
      </w:r>
    </w:p>
    <w:p w:rsidR="008E4BE3" w:rsidRPr="0021081E" w:rsidRDefault="008E4BE3" w:rsidP="003B22E3">
      <w:pPr>
        <w:spacing w:line="240" w:lineRule="atLeast"/>
        <w:jc w:val="both"/>
        <w:rPr>
          <w:rFonts w:ascii="Times New Roman" w:hAnsi="Times New Roman" w:cs="Times New Roman"/>
          <w:sz w:val="26"/>
          <w:szCs w:val="26"/>
        </w:rPr>
      </w:pPr>
      <w:r w:rsidRPr="0021081E">
        <w:rPr>
          <w:rFonts w:ascii="Times New Roman" w:hAnsi="Times New Roman" w:cs="Times New Roman"/>
          <w:sz w:val="26"/>
          <w:szCs w:val="26"/>
        </w:rPr>
        <w:t xml:space="preserve">           </w:t>
      </w:r>
      <w:r w:rsidR="003B22E3" w:rsidRPr="0021081E">
        <w:rPr>
          <w:rFonts w:ascii="Times New Roman" w:hAnsi="Times New Roman" w:cs="Times New Roman"/>
          <w:sz w:val="26"/>
          <w:szCs w:val="26"/>
        </w:rPr>
        <w:t xml:space="preserve">По статистическим данным в Московской области насчитывается более 20 тысяч детей-сирот и детей, оставшихся без попечения родителей. </w:t>
      </w:r>
    </w:p>
    <w:p w:rsidR="003B22E3" w:rsidRPr="0021081E" w:rsidRDefault="008E4BE3" w:rsidP="003B22E3">
      <w:pPr>
        <w:spacing w:line="240" w:lineRule="atLeast"/>
        <w:jc w:val="both"/>
        <w:rPr>
          <w:rFonts w:ascii="Times New Roman" w:hAnsi="Times New Roman" w:cs="Times New Roman"/>
          <w:color w:val="000000"/>
          <w:sz w:val="26"/>
          <w:szCs w:val="26"/>
          <w:shd w:val="clear" w:color="auto" w:fill="FFFFFF"/>
        </w:rPr>
      </w:pPr>
      <w:r w:rsidRPr="0021081E">
        <w:rPr>
          <w:rFonts w:ascii="Times New Roman" w:hAnsi="Times New Roman" w:cs="Times New Roman"/>
          <w:sz w:val="26"/>
          <w:szCs w:val="26"/>
        </w:rPr>
        <w:t xml:space="preserve">           </w:t>
      </w:r>
      <w:r w:rsidR="003B22E3" w:rsidRPr="0021081E">
        <w:rPr>
          <w:rFonts w:ascii="Times New Roman" w:hAnsi="Times New Roman" w:cs="Times New Roman"/>
          <w:sz w:val="26"/>
          <w:szCs w:val="26"/>
        </w:rPr>
        <w:t xml:space="preserve">На основании Закона Московской области </w:t>
      </w:r>
      <w:r w:rsidR="00B47379" w:rsidRPr="0021081E">
        <w:rPr>
          <w:rFonts w:ascii="Times New Roman" w:hAnsi="Times New Roman" w:cs="Times New Roman"/>
          <w:sz w:val="26"/>
          <w:szCs w:val="26"/>
        </w:rPr>
        <w:t xml:space="preserve">от 29.12.2007 </w:t>
      </w:r>
      <w:r w:rsidR="003B22E3" w:rsidRPr="0021081E">
        <w:rPr>
          <w:rFonts w:ascii="Times New Roman" w:hAnsi="Times New Roman" w:cs="Times New Roman"/>
          <w:sz w:val="26"/>
          <w:szCs w:val="26"/>
        </w:rPr>
        <w:t>№</w:t>
      </w:r>
      <w:r w:rsidR="00B47379" w:rsidRPr="0021081E">
        <w:rPr>
          <w:rFonts w:ascii="Times New Roman" w:hAnsi="Times New Roman" w:cs="Times New Roman"/>
          <w:sz w:val="26"/>
          <w:szCs w:val="26"/>
        </w:rPr>
        <w:t xml:space="preserve"> </w:t>
      </w:r>
      <w:r w:rsidR="003B22E3" w:rsidRPr="0021081E">
        <w:rPr>
          <w:rFonts w:ascii="Times New Roman" w:hAnsi="Times New Roman" w:cs="Times New Roman"/>
          <w:sz w:val="26"/>
          <w:szCs w:val="26"/>
        </w:rPr>
        <w:t>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детям-сиротам и детям, оставшимся без попечения родителей, а также лицам из их числа,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а также лицам из их числа,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Жилые помещения предоставляются лицам данной категории,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соответствующего муниципального района или городского округа Московской области, но не менее 27 квадратных метров.</w:t>
      </w:r>
    </w:p>
    <w:p w:rsidR="003B22E3" w:rsidRPr="0021081E" w:rsidRDefault="003B22E3" w:rsidP="003B22E3">
      <w:pPr>
        <w:autoSpaceDE w:val="0"/>
        <w:autoSpaceDN w:val="0"/>
        <w:adjustRightInd w:val="0"/>
        <w:jc w:val="both"/>
        <w:rPr>
          <w:rFonts w:ascii="Times New Roman" w:hAnsi="Times New Roman" w:cs="Times New Roman"/>
          <w:sz w:val="26"/>
          <w:szCs w:val="26"/>
        </w:rPr>
      </w:pPr>
      <w:r w:rsidRPr="0021081E">
        <w:rPr>
          <w:rFonts w:ascii="Times New Roman" w:hAnsi="Times New Roman" w:cs="Times New Roman"/>
          <w:sz w:val="26"/>
          <w:szCs w:val="26"/>
        </w:rPr>
        <w:t xml:space="preserve">  </w:t>
      </w:r>
      <w:r w:rsidR="008E4BE3" w:rsidRPr="0021081E">
        <w:rPr>
          <w:rFonts w:ascii="Times New Roman" w:hAnsi="Times New Roman" w:cs="Times New Roman"/>
          <w:sz w:val="26"/>
          <w:szCs w:val="26"/>
        </w:rPr>
        <w:t xml:space="preserve">       </w:t>
      </w:r>
      <w:r w:rsidRPr="0021081E">
        <w:rPr>
          <w:rFonts w:ascii="Times New Roman" w:hAnsi="Times New Roman" w:cs="Times New Roman"/>
          <w:sz w:val="26"/>
          <w:szCs w:val="26"/>
        </w:rPr>
        <w:t xml:space="preserve">  Механизм реализации подпрограммы предполагает предоставление субвенций</w:t>
      </w:r>
      <w:r w:rsidR="008B22D9" w:rsidRPr="0021081E">
        <w:rPr>
          <w:rFonts w:ascii="Times New Roman" w:hAnsi="Times New Roman" w:cs="Times New Roman"/>
          <w:sz w:val="26"/>
          <w:szCs w:val="26"/>
        </w:rPr>
        <w:t xml:space="preserve"> из бюджета Московской области Г</w:t>
      </w:r>
      <w:r w:rsidRPr="0021081E">
        <w:rPr>
          <w:rFonts w:ascii="Times New Roman" w:hAnsi="Times New Roman" w:cs="Times New Roman"/>
          <w:sz w:val="26"/>
          <w:szCs w:val="26"/>
        </w:rPr>
        <w:t>ородскому округу Подольск на обеспечение предоставления жилых помещений детям-сиротам.</w:t>
      </w:r>
    </w:p>
    <w:p w:rsidR="003B22E3" w:rsidRPr="0021081E" w:rsidRDefault="003B22E3" w:rsidP="003B22E3">
      <w:pPr>
        <w:autoSpaceDE w:val="0"/>
        <w:autoSpaceDN w:val="0"/>
        <w:adjustRightInd w:val="0"/>
        <w:jc w:val="both"/>
        <w:rPr>
          <w:rFonts w:ascii="Times New Roman" w:hAnsi="Times New Roman" w:cs="Times New Roman"/>
          <w:sz w:val="26"/>
          <w:szCs w:val="26"/>
        </w:rPr>
      </w:pPr>
      <w:r w:rsidRPr="0021081E">
        <w:rPr>
          <w:rFonts w:ascii="Times New Roman" w:hAnsi="Times New Roman" w:cs="Times New Roman"/>
          <w:sz w:val="26"/>
          <w:szCs w:val="26"/>
        </w:rPr>
        <w:t xml:space="preserve">    </w:t>
      </w:r>
      <w:r w:rsidR="008E4BE3" w:rsidRPr="0021081E">
        <w:rPr>
          <w:rFonts w:ascii="Times New Roman" w:hAnsi="Times New Roman" w:cs="Times New Roman"/>
          <w:sz w:val="26"/>
          <w:szCs w:val="26"/>
        </w:rPr>
        <w:t xml:space="preserve">       </w:t>
      </w:r>
      <w:r w:rsidRPr="0021081E">
        <w:rPr>
          <w:rFonts w:ascii="Times New Roman" w:hAnsi="Times New Roman" w:cs="Times New Roman"/>
          <w:sz w:val="26"/>
          <w:szCs w:val="26"/>
        </w:rPr>
        <w:t>За период реализации Подпрограммы планируется обеспечить жильем 33 дет</w:t>
      </w:r>
      <w:r w:rsidR="00F449C6" w:rsidRPr="0021081E">
        <w:rPr>
          <w:rFonts w:ascii="Times New Roman" w:hAnsi="Times New Roman" w:cs="Times New Roman"/>
          <w:sz w:val="26"/>
          <w:szCs w:val="26"/>
        </w:rPr>
        <w:t>ей-сирот</w:t>
      </w:r>
      <w:r w:rsidR="00704810" w:rsidRPr="0021081E">
        <w:rPr>
          <w:rFonts w:ascii="Times New Roman" w:hAnsi="Times New Roman" w:cs="Times New Roman"/>
          <w:sz w:val="26"/>
          <w:szCs w:val="26"/>
        </w:rPr>
        <w:t xml:space="preserve"> (Приложение 1 к Подпрограмме).</w:t>
      </w:r>
      <w:r w:rsidR="00F449C6" w:rsidRPr="0021081E">
        <w:rPr>
          <w:rFonts w:ascii="Times New Roman" w:hAnsi="Times New Roman" w:cs="Times New Roman"/>
          <w:sz w:val="26"/>
          <w:szCs w:val="26"/>
        </w:rPr>
        <w:t>.</w:t>
      </w:r>
    </w:p>
    <w:p w:rsidR="003B22E3" w:rsidRPr="0021081E" w:rsidRDefault="003B22E3" w:rsidP="003B22E3">
      <w:pPr>
        <w:widowControl w:val="0"/>
        <w:autoSpaceDE w:val="0"/>
        <w:autoSpaceDN w:val="0"/>
        <w:adjustRightInd w:val="0"/>
        <w:rPr>
          <w:rFonts w:ascii="Times New Roman" w:hAnsi="Times New Roman" w:cs="Times New Roman"/>
          <w:sz w:val="26"/>
          <w:szCs w:val="26"/>
        </w:rPr>
      </w:pPr>
    </w:p>
    <w:p w:rsidR="00D622C9" w:rsidRPr="0021081E" w:rsidRDefault="00D622C9" w:rsidP="00F9217C">
      <w:pPr>
        <w:widowControl w:val="0"/>
        <w:autoSpaceDE w:val="0"/>
        <w:autoSpaceDN w:val="0"/>
        <w:adjustRightInd w:val="0"/>
        <w:jc w:val="center"/>
        <w:rPr>
          <w:rFonts w:ascii="Times New Roman" w:hAnsi="Times New Roman" w:cs="Times New Roman"/>
          <w:b/>
          <w:sz w:val="26"/>
          <w:szCs w:val="26"/>
        </w:rPr>
      </w:pPr>
    </w:p>
    <w:p w:rsidR="003B22E3" w:rsidRPr="0021081E" w:rsidRDefault="00F9217C" w:rsidP="00F9217C">
      <w:pPr>
        <w:widowControl w:val="0"/>
        <w:autoSpaceDE w:val="0"/>
        <w:autoSpaceDN w:val="0"/>
        <w:adjustRightInd w:val="0"/>
        <w:jc w:val="center"/>
        <w:rPr>
          <w:rFonts w:ascii="Times New Roman" w:hAnsi="Times New Roman" w:cs="Times New Roman"/>
          <w:b/>
          <w:sz w:val="26"/>
          <w:szCs w:val="26"/>
        </w:rPr>
      </w:pPr>
      <w:r w:rsidRPr="0021081E">
        <w:rPr>
          <w:rFonts w:ascii="Times New Roman" w:hAnsi="Times New Roman" w:cs="Times New Roman"/>
          <w:b/>
          <w:sz w:val="26"/>
          <w:szCs w:val="26"/>
        </w:rPr>
        <w:lastRenderedPageBreak/>
        <w:t xml:space="preserve">3. </w:t>
      </w:r>
      <w:r w:rsidR="003B22E3" w:rsidRPr="0021081E">
        <w:rPr>
          <w:rFonts w:ascii="Times New Roman" w:hAnsi="Times New Roman" w:cs="Times New Roman"/>
          <w:b/>
          <w:sz w:val="26"/>
          <w:szCs w:val="26"/>
        </w:rPr>
        <w:t xml:space="preserve">Перечень мероприятий </w:t>
      </w:r>
      <w:r w:rsidR="00D622C9" w:rsidRPr="0021081E">
        <w:rPr>
          <w:rFonts w:ascii="Times New Roman" w:hAnsi="Times New Roman" w:cs="Times New Roman"/>
          <w:b/>
          <w:sz w:val="26"/>
          <w:szCs w:val="26"/>
        </w:rPr>
        <w:t>П</w:t>
      </w:r>
      <w:r w:rsidR="003B22E3" w:rsidRPr="0021081E">
        <w:rPr>
          <w:rFonts w:ascii="Times New Roman" w:hAnsi="Times New Roman" w:cs="Times New Roman"/>
          <w:b/>
          <w:sz w:val="26"/>
          <w:szCs w:val="26"/>
        </w:rPr>
        <w:t xml:space="preserve">одпрограммы </w:t>
      </w:r>
    </w:p>
    <w:tbl>
      <w:tblPr>
        <w:tblW w:w="15930" w:type="dxa"/>
        <w:tblCellSpacing w:w="5" w:type="nil"/>
        <w:tblInd w:w="-67" w:type="dxa"/>
        <w:tblLayout w:type="fixed"/>
        <w:tblCellMar>
          <w:left w:w="75" w:type="dxa"/>
          <w:right w:w="75" w:type="dxa"/>
        </w:tblCellMar>
        <w:tblLook w:val="0000" w:firstRow="0" w:lastRow="0" w:firstColumn="0" w:lastColumn="0" w:noHBand="0" w:noVBand="0"/>
      </w:tblPr>
      <w:tblGrid>
        <w:gridCol w:w="649"/>
        <w:gridCol w:w="1782"/>
        <w:gridCol w:w="1680"/>
        <w:gridCol w:w="1709"/>
        <w:gridCol w:w="2068"/>
        <w:gridCol w:w="1633"/>
        <w:gridCol w:w="1424"/>
        <w:gridCol w:w="1246"/>
        <w:gridCol w:w="1781"/>
        <w:gridCol w:w="1958"/>
      </w:tblGrid>
      <w:tr w:rsidR="00A07256" w:rsidRPr="0021081E" w:rsidTr="00C72B12">
        <w:trPr>
          <w:trHeight w:val="181"/>
          <w:tblCellSpacing w:w="5" w:type="nil"/>
        </w:trPr>
        <w:tc>
          <w:tcPr>
            <w:tcW w:w="649" w:type="dxa"/>
            <w:vMerge w:val="restart"/>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ind w:right="-76"/>
              <w:rPr>
                <w:rFonts w:ascii="Times New Roman" w:hAnsi="Times New Roman" w:cs="Times New Roman"/>
                <w:sz w:val="20"/>
                <w:szCs w:val="20"/>
              </w:rPr>
            </w:pPr>
            <w:r w:rsidRPr="0021081E">
              <w:rPr>
                <w:rFonts w:ascii="Times New Roman" w:hAnsi="Times New Roman" w:cs="Times New Roman"/>
                <w:sz w:val="20"/>
                <w:szCs w:val="20"/>
              </w:rPr>
              <w:t xml:space="preserve">№   </w:t>
            </w:r>
            <w:r w:rsidRPr="0021081E">
              <w:rPr>
                <w:rFonts w:ascii="Times New Roman" w:hAnsi="Times New Roman" w:cs="Times New Roman"/>
                <w:sz w:val="20"/>
                <w:szCs w:val="20"/>
              </w:rPr>
              <w:br/>
              <w:t>п/п</w:t>
            </w:r>
          </w:p>
        </w:tc>
        <w:tc>
          <w:tcPr>
            <w:tcW w:w="1782" w:type="dxa"/>
            <w:vMerge w:val="restart"/>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 xml:space="preserve">Мероприятия </w:t>
            </w:r>
            <w:r w:rsidRPr="0021081E">
              <w:rPr>
                <w:sz w:val="20"/>
                <w:szCs w:val="20"/>
              </w:rPr>
              <w:br/>
              <w:t xml:space="preserve">по          </w:t>
            </w:r>
            <w:r w:rsidRPr="0021081E">
              <w:rPr>
                <w:sz w:val="20"/>
                <w:szCs w:val="20"/>
              </w:rPr>
              <w:br/>
              <w:t xml:space="preserve">реализации  </w:t>
            </w:r>
            <w:r w:rsidRPr="0021081E">
              <w:rPr>
                <w:sz w:val="20"/>
                <w:szCs w:val="20"/>
              </w:rPr>
              <w:br/>
              <w:t>подпрограммы</w:t>
            </w:r>
          </w:p>
        </w:tc>
        <w:tc>
          <w:tcPr>
            <w:tcW w:w="1680" w:type="dxa"/>
            <w:vMerge w:val="restart"/>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Источники</w:t>
            </w:r>
          </w:p>
          <w:p w:rsidR="00BE0200" w:rsidRPr="0021081E" w:rsidRDefault="00BE0200" w:rsidP="007F5FB5">
            <w:pPr>
              <w:pStyle w:val="1"/>
              <w:jc w:val="left"/>
              <w:rPr>
                <w:sz w:val="20"/>
                <w:szCs w:val="20"/>
              </w:rPr>
            </w:pPr>
            <w:r w:rsidRPr="0021081E">
              <w:rPr>
                <w:sz w:val="20"/>
                <w:szCs w:val="20"/>
              </w:rPr>
              <w:t>финансирования</w:t>
            </w:r>
          </w:p>
        </w:tc>
        <w:tc>
          <w:tcPr>
            <w:tcW w:w="1709" w:type="dxa"/>
            <w:vMerge w:val="restart"/>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Срок исполнения мероприятия</w:t>
            </w:r>
            <w:r w:rsidRPr="0021081E">
              <w:rPr>
                <w:sz w:val="20"/>
                <w:szCs w:val="20"/>
              </w:rPr>
              <w:br/>
            </w:r>
          </w:p>
        </w:tc>
        <w:tc>
          <w:tcPr>
            <w:tcW w:w="2068" w:type="dxa"/>
            <w:vMerge w:val="restart"/>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 xml:space="preserve">Объем          </w:t>
            </w:r>
            <w:r w:rsidRPr="0021081E">
              <w:rPr>
                <w:sz w:val="20"/>
                <w:szCs w:val="20"/>
              </w:rPr>
              <w:br/>
              <w:t xml:space="preserve">финансирования </w:t>
            </w:r>
            <w:r w:rsidRPr="0021081E">
              <w:rPr>
                <w:sz w:val="20"/>
                <w:szCs w:val="20"/>
              </w:rPr>
              <w:br/>
              <w:t xml:space="preserve">мероприятия в  </w:t>
            </w:r>
            <w:r w:rsidRPr="0021081E">
              <w:rPr>
                <w:sz w:val="20"/>
                <w:szCs w:val="20"/>
              </w:rPr>
              <w:br/>
              <w:t>2016 году</w:t>
            </w:r>
            <w:r w:rsidRPr="0021081E">
              <w:rPr>
                <w:sz w:val="20"/>
                <w:szCs w:val="20"/>
              </w:rPr>
              <w:br/>
              <w:t>(тыс. руб.</w:t>
            </w:r>
            <w:r w:rsidRPr="0021081E">
              <w:rPr>
                <w:color w:val="000000"/>
                <w:sz w:val="20"/>
                <w:szCs w:val="20"/>
              </w:rPr>
              <w:t>)</w:t>
            </w:r>
            <w:r w:rsidRPr="0021081E">
              <w:rPr>
                <w:sz w:val="20"/>
                <w:szCs w:val="20"/>
              </w:rPr>
              <w:t xml:space="preserve"> </w:t>
            </w:r>
          </w:p>
        </w:tc>
        <w:tc>
          <w:tcPr>
            <w:tcW w:w="1633" w:type="dxa"/>
            <w:vMerge w:val="restart"/>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 xml:space="preserve">Всего </w:t>
            </w:r>
            <w:r w:rsidRPr="0021081E">
              <w:rPr>
                <w:sz w:val="20"/>
                <w:szCs w:val="20"/>
              </w:rPr>
              <w:br/>
              <w:t>(тыс. руб.)</w:t>
            </w:r>
          </w:p>
        </w:tc>
        <w:tc>
          <w:tcPr>
            <w:tcW w:w="2670" w:type="dxa"/>
            <w:gridSpan w:val="2"/>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Объем финансирования по годам (тыс. руб.)</w:t>
            </w:r>
          </w:p>
        </w:tc>
        <w:tc>
          <w:tcPr>
            <w:tcW w:w="1781" w:type="dxa"/>
            <w:vMerge w:val="restart"/>
            <w:tcBorders>
              <w:top w:val="single" w:sz="4" w:space="0" w:color="auto"/>
              <w:left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Ответственный</w:t>
            </w:r>
            <w:r w:rsidRPr="0021081E">
              <w:rPr>
                <w:sz w:val="20"/>
                <w:szCs w:val="20"/>
              </w:rPr>
              <w:br/>
              <w:t>за выполнение</w:t>
            </w:r>
            <w:r w:rsidRPr="0021081E">
              <w:rPr>
                <w:sz w:val="20"/>
                <w:szCs w:val="20"/>
              </w:rPr>
              <w:br/>
              <w:t>мероприятий</w:t>
            </w:r>
            <w:r w:rsidRPr="0021081E">
              <w:rPr>
                <w:sz w:val="20"/>
                <w:szCs w:val="20"/>
              </w:rPr>
              <w:br/>
              <w:t>подпрограммы</w:t>
            </w:r>
          </w:p>
        </w:tc>
        <w:tc>
          <w:tcPr>
            <w:tcW w:w="1958" w:type="dxa"/>
            <w:vMerge w:val="restart"/>
            <w:tcBorders>
              <w:top w:val="single" w:sz="4" w:space="0" w:color="auto"/>
              <w:left w:val="single" w:sz="4" w:space="0" w:color="auto"/>
              <w:right w:val="single" w:sz="4" w:space="0" w:color="auto"/>
            </w:tcBorders>
            <w:vAlign w:val="center"/>
          </w:tcPr>
          <w:p w:rsidR="00BE0200" w:rsidRPr="0021081E" w:rsidRDefault="00BE0200" w:rsidP="007F5FB5">
            <w:pPr>
              <w:pStyle w:val="1"/>
              <w:jc w:val="left"/>
              <w:rPr>
                <w:sz w:val="20"/>
                <w:szCs w:val="20"/>
              </w:rPr>
            </w:pPr>
            <w:r w:rsidRPr="0021081E">
              <w:rPr>
                <w:sz w:val="20"/>
                <w:szCs w:val="20"/>
              </w:rPr>
              <w:t xml:space="preserve">Результаты  </w:t>
            </w:r>
            <w:r w:rsidRPr="0021081E">
              <w:rPr>
                <w:sz w:val="20"/>
                <w:szCs w:val="20"/>
              </w:rPr>
              <w:br/>
              <w:t xml:space="preserve">выполнения  </w:t>
            </w:r>
            <w:r w:rsidRPr="0021081E">
              <w:rPr>
                <w:sz w:val="20"/>
                <w:szCs w:val="20"/>
              </w:rPr>
              <w:br/>
              <w:t xml:space="preserve">мероприятий </w:t>
            </w:r>
            <w:r w:rsidRPr="0021081E">
              <w:rPr>
                <w:sz w:val="20"/>
                <w:szCs w:val="20"/>
              </w:rPr>
              <w:br/>
              <w:t>подпрограммы</w:t>
            </w:r>
          </w:p>
        </w:tc>
      </w:tr>
      <w:tr w:rsidR="00A07256" w:rsidRPr="0021081E" w:rsidTr="00C72B12">
        <w:trPr>
          <w:trHeight w:val="725"/>
          <w:tblCellSpacing w:w="5" w:type="nil"/>
        </w:trPr>
        <w:tc>
          <w:tcPr>
            <w:tcW w:w="649" w:type="dxa"/>
            <w:vMerge/>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p>
        </w:tc>
        <w:tc>
          <w:tcPr>
            <w:tcW w:w="1782"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1680"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1709"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2068"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1633"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1424"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2017</w:t>
            </w:r>
          </w:p>
        </w:tc>
        <w:tc>
          <w:tcPr>
            <w:tcW w:w="1246"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2018</w:t>
            </w:r>
          </w:p>
        </w:tc>
        <w:tc>
          <w:tcPr>
            <w:tcW w:w="1781"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1958" w:type="dxa"/>
            <w:vMerge/>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r>
      <w:tr w:rsidR="00A07256" w:rsidRPr="0021081E" w:rsidTr="00C72B12">
        <w:trPr>
          <w:trHeight w:val="204"/>
          <w:tblCellSpacing w:w="5" w:type="nil"/>
        </w:trPr>
        <w:tc>
          <w:tcPr>
            <w:tcW w:w="64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w:t>
            </w:r>
          </w:p>
        </w:tc>
        <w:tc>
          <w:tcPr>
            <w:tcW w:w="1782" w:type="dxa"/>
            <w:tcBorders>
              <w:top w:val="single" w:sz="4" w:space="0" w:color="auto"/>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2</w:t>
            </w:r>
          </w:p>
        </w:tc>
        <w:tc>
          <w:tcPr>
            <w:tcW w:w="1680"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4</w:t>
            </w:r>
          </w:p>
        </w:tc>
        <w:tc>
          <w:tcPr>
            <w:tcW w:w="1709"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5</w:t>
            </w:r>
          </w:p>
        </w:tc>
        <w:tc>
          <w:tcPr>
            <w:tcW w:w="2068"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6</w:t>
            </w:r>
          </w:p>
        </w:tc>
        <w:tc>
          <w:tcPr>
            <w:tcW w:w="1633"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7</w:t>
            </w:r>
          </w:p>
        </w:tc>
        <w:tc>
          <w:tcPr>
            <w:tcW w:w="1424"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11</w:t>
            </w:r>
          </w:p>
        </w:tc>
        <w:tc>
          <w:tcPr>
            <w:tcW w:w="1246"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12</w:t>
            </w:r>
          </w:p>
        </w:tc>
        <w:tc>
          <w:tcPr>
            <w:tcW w:w="1781"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13</w:t>
            </w:r>
          </w:p>
        </w:tc>
        <w:tc>
          <w:tcPr>
            <w:tcW w:w="1958" w:type="dxa"/>
            <w:tcBorders>
              <w:left w:val="single" w:sz="4" w:space="0" w:color="auto"/>
              <w:bottom w:val="single" w:sz="4" w:space="0" w:color="auto"/>
              <w:right w:val="single" w:sz="4" w:space="0" w:color="auto"/>
            </w:tcBorders>
            <w:vAlign w:val="center"/>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14</w:t>
            </w:r>
          </w:p>
        </w:tc>
      </w:tr>
      <w:tr w:rsidR="00A07256" w:rsidRPr="0021081E" w:rsidTr="00C72B12">
        <w:trPr>
          <w:trHeight w:val="539"/>
          <w:tblCellSpacing w:w="5" w:type="nil"/>
        </w:trPr>
        <w:tc>
          <w:tcPr>
            <w:tcW w:w="649" w:type="dxa"/>
            <w:vMerge w:val="restart"/>
            <w:tcBorders>
              <w:top w:val="single" w:sz="4" w:space="0" w:color="auto"/>
              <w:left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w:t>
            </w:r>
          </w:p>
        </w:tc>
        <w:tc>
          <w:tcPr>
            <w:tcW w:w="1782" w:type="dxa"/>
            <w:vMerge w:val="restart"/>
            <w:tcBorders>
              <w:top w:val="single" w:sz="4" w:space="0" w:color="auto"/>
              <w:left w:val="single" w:sz="4" w:space="0" w:color="auto"/>
              <w:right w:val="single" w:sz="4" w:space="0" w:color="auto"/>
            </w:tcBorders>
          </w:tcPr>
          <w:p w:rsidR="00BE0200" w:rsidRPr="0021081E" w:rsidRDefault="00BE0200" w:rsidP="00C44D96">
            <w:pPr>
              <w:rPr>
                <w:rFonts w:ascii="Times New Roman" w:hAnsi="Times New Roman" w:cs="Times New Roman"/>
                <w:sz w:val="20"/>
                <w:szCs w:val="20"/>
              </w:rPr>
            </w:pPr>
            <w:r w:rsidRPr="0021081E">
              <w:rPr>
                <w:rFonts w:ascii="Times New Roman" w:hAnsi="Times New Roman" w:cs="Times New Roman"/>
                <w:sz w:val="20"/>
                <w:szCs w:val="20"/>
              </w:rPr>
              <w:t>Задача 1.  Предоставление</w:t>
            </w:r>
            <w:r w:rsidR="00C44D96" w:rsidRPr="0021081E">
              <w:rPr>
                <w:rFonts w:ascii="Times New Roman" w:hAnsi="Times New Roman" w:cs="Times New Roman"/>
                <w:sz w:val="20"/>
                <w:szCs w:val="20"/>
              </w:rPr>
              <w:t xml:space="preserve"> </w:t>
            </w:r>
            <w:r w:rsidRPr="0021081E">
              <w:rPr>
                <w:rFonts w:ascii="Times New Roman" w:hAnsi="Times New Roman" w:cs="Times New Roman"/>
                <w:sz w:val="20"/>
                <w:szCs w:val="20"/>
              </w:rPr>
              <w:t>жилых помещений детям-сиротам</w:t>
            </w:r>
          </w:p>
        </w:tc>
        <w:tc>
          <w:tcPr>
            <w:tcW w:w="1680"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color w:val="000000"/>
                <w:sz w:val="20"/>
                <w:szCs w:val="20"/>
              </w:rPr>
            </w:pPr>
          </w:p>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color w:val="000000"/>
                <w:sz w:val="20"/>
                <w:szCs w:val="20"/>
              </w:rPr>
              <w:t>Итого</w:t>
            </w:r>
          </w:p>
        </w:tc>
        <w:tc>
          <w:tcPr>
            <w:tcW w:w="170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color w:val="000000"/>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2016 -2018 гг.</w:t>
            </w:r>
          </w:p>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2068"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47 342,00</w:t>
            </w:r>
          </w:p>
        </w:tc>
        <w:tc>
          <w:tcPr>
            <w:tcW w:w="1633"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63 250,00</w:t>
            </w:r>
          </w:p>
        </w:tc>
        <w:tc>
          <w:tcPr>
            <w:tcW w:w="1424"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39 579,00</w:t>
            </w:r>
          </w:p>
        </w:tc>
        <w:tc>
          <w:tcPr>
            <w:tcW w:w="1246"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23 671,00</w:t>
            </w:r>
          </w:p>
        </w:tc>
        <w:tc>
          <w:tcPr>
            <w:tcW w:w="1781" w:type="dxa"/>
            <w:vMerge w:val="restart"/>
            <w:tcBorders>
              <w:top w:val="single" w:sz="4" w:space="0" w:color="auto"/>
              <w:left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c>
          <w:tcPr>
            <w:tcW w:w="1958" w:type="dxa"/>
            <w:vMerge w:val="restart"/>
            <w:tcBorders>
              <w:top w:val="single" w:sz="4" w:space="0" w:color="auto"/>
              <w:left w:val="single" w:sz="4" w:space="0" w:color="auto"/>
              <w:right w:val="single" w:sz="4" w:space="0" w:color="auto"/>
            </w:tcBorders>
          </w:tcPr>
          <w:p w:rsidR="00BE0200" w:rsidRPr="0021081E" w:rsidRDefault="00BE0200" w:rsidP="007F5FB5">
            <w:pPr>
              <w:widowControl w:val="0"/>
              <w:autoSpaceDE w:val="0"/>
              <w:autoSpaceDN w:val="0"/>
              <w:adjustRightInd w:val="0"/>
              <w:outlineLvl w:val="1"/>
              <w:rPr>
                <w:rFonts w:ascii="Times New Roman" w:hAnsi="Times New Roman" w:cs="Times New Roman"/>
                <w:sz w:val="20"/>
                <w:szCs w:val="20"/>
              </w:rPr>
            </w:pPr>
          </w:p>
        </w:tc>
      </w:tr>
      <w:tr w:rsidR="00A07256" w:rsidRPr="0021081E" w:rsidTr="00000F33">
        <w:trPr>
          <w:trHeight w:val="471"/>
          <w:tblCellSpacing w:w="5" w:type="nil"/>
        </w:trPr>
        <w:tc>
          <w:tcPr>
            <w:tcW w:w="649" w:type="dxa"/>
            <w:vMerge/>
            <w:tcBorders>
              <w:left w:val="single" w:sz="4" w:space="0" w:color="auto"/>
              <w:bottom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p>
        </w:tc>
        <w:tc>
          <w:tcPr>
            <w:tcW w:w="1782" w:type="dxa"/>
            <w:vMerge/>
            <w:tcBorders>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b/>
                <w:sz w:val="20"/>
                <w:szCs w:val="20"/>
              </w:rPr>
            </w:pPr>
          </w:p>
        </w:tc>
        <w:tc>
          <w:tcPr>
            <w:tcW w:w="1680"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color w:val="000000"/>
                <w:sz w:val="20"/>
                <w:szCs w:val="20"/>
              </w:rPr>
              <w:t xml:space="preserve">Бюджет       </w:t>
            </w:r>
            <w:r w:rsidRPr="0021081E">
              <w:rPr>
                <w:rFonts w:ascii="Times New Roman" w:hAnsi="Times New Roman" w:cs="Times New Roman"/>
                <w:color w:val="000000"/>
                <w:sz w:val="20"/>
                <w:szCs w:val="20"/>
              </w:rPr>
              <w:br/>
              <w:t>Московской области</w:t>
            </w:r>
          </w:p>
        </w:tc>
        <w:tc>
          <w:tcPr>
            <w:tcW w:w="170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color w:val="000000"/>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2016 -2018 гг.</w:t>
            </w:r>
          </w:p>
        </w:tc>
        <w:tc>
          <w:tcPr>
            <w:tcW w:w="2068"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47 342,00</w:t>
            </w:r>
          </w:p>
        </w:tc>
        <w:tc>
          <w:tcPr>
            <w:tcW w:w="1633"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63 250,00</w:t>
            </w:r>
          </w:p>
        </w:tc>
        <w:tc>
          <w:tcPr>
            <w:tcW w:w="1424"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39 579,00</w:t>
            </w:r>
          </w:p>
        </w:tc>
        <w:tc>
          <w:tcPr>
            <w:tcW w:w="1246"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 xml:space="preserve"> 23 671,00</w:t>
            </w:r>
          </w:p>
        </w:tc>
        <w:tc>
          <w:tcPr>
            <w:tcW w:w="1781" w:type="dxa"/>
            <w:vMerge/>
            <w:tcBorders>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c>
          <w:tcPr>
            <w:tcW w:w="1958" w:type="dxa"/>
            <w:vMerge/>
            <w:tcBorders>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outlineLvl w:val="1"/>
              <w:rPr>
                <w:rFonts w:ascii="Times New Roman" w:hAnsi="Times New Roman" w:cs="Times New Roman"/>
                <w:sz w:val="20"/>
                <w:szCs w:val="20"/>
              </w:rPr>
            </w:pPr>
          </w:p>
        </w:tc>
      </w:tr>
      <w:tr w:rsidR="00A07256" w:rsidRPr="0021081E" w:rsidTr="00C72B12">
        <w:trPr>
          <w:trHeight w:val="577"/>
          <w:tblCellSpacing w:w="5" w:type="nil"/>
        </w:trPr>
        <w:tc>
          <w:tcPr>
            <w:tcW w:w="649" w:type="dxa"/>
            <w:vMerge w:val="restart"/>
            <w:tcBorders>
              <w:top w:val="single" w:sz="4" w:space="0" w:color="auto"/>
              <w:left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1.1.</w:t>
            </w:r>
          </w:p>
        </w:tc>
        <w:tc>
          <w:tcPr>
            <w:tcW w:w="1782" w:type="dxa"/>
            <w:vMerge w:val="restart"/>
            <w:tcBorders>
              <w:top w:val="single" w:sz="4" w:space="0" w:color="auto"/>
              <w:left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Основное мероприятие 1.</w:t>
            </w: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Обеспечение предоставления</w:t>
            </w:r>
            <w:r w:rsidR="00C44D96" w:rsidRPr="0021081E">
              <w:rPr>
                <w:rFonts w:ascii="Times New Roman" w:hAnsi="Times New Roman" w:cs="Times New Roman"/>
                <w:sz w:val="20"/>
                <w:szCs w:val="20"/>
              </w:rPr>
              <w:t xml:space="preserve"> </w:t>
            </w:r>
            <w:r w:rsidRPr="0021081E">
              <w:rPr>
                <w:rFonts w:ascii="Times New Roman" w:hAnsi="Times New Roman" w:cs="Times New Roman"/>
                <w:sz w:val="20"/>
                <w:szCs w:val="20"/>
              </w:rPr>
              <w:t>жилых помещений детям-сиротам</w:t>
            </w:r>
          </w:p>
        </w:tc>
        <w:tc>
          <w:tcPr>
            <w:tcW w:w="1680"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color w:val="000000"/>
                <w:sz w:val="20"/>
                <w:szCs w:val="20"/>
              </w:rPr>
            </w:pPr>
          </w:p>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color w:val="000000"/>
                <w:sz w:val="20"/>
                <w:szCs w:val="20"/>
              </w:rPr>
              <w:t>Итого</w:t>
            </w:r>
          </w:p>
        </w:tc>
        <w:tc>
          <w:tcPr>
            <w:tcW w:w="170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color w:val="000000"/>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2016 -2018 гг.</w:t>
            </w:r>
          </w:p>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2068"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47 342,00</w:t>
            </w:r>
          </w:p>
          <w:p w:rsidR="00BE0200" w:rsidRPr="0021081E" w:rsidRDefault="00BE0200" w:rsidP="007F5FB5">
            <w:pPr>
              <w:rPr>
                <w:rFonts w:ascii="Times New Roman" w:hAnsi="Times New Roman" w:cs="Times New Roman"/>
                <w:sz w:val="20"/>
                <w:szCs w:val="20"/>
              </w:rPr>
            </w:pPr>
          </w:p>
        </w:tc>
        <w:tc>
          <w:tcPr>
            <w:tcW w:w="1633"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63 250,00</w:t>
            </w:r>
          </w:p>
        </w:tc>
        <w:tc>
          <w:tcPr>
            <w:tcW w:w="1424"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39 579,00</w:t>
            </w:r>
          </w:p>
        </w:tc>
        <w:tc>
          <w:tcPr>
            <w:tcW w:w="1246"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23 671,00</w:t>
            </w:r>
          </w:p>
        </w:tc>
        <w:tc>
          <w:tcPr>
            <w:tcW w:w="1781" w:type="dxa"/>
            <w:vMerge w:val="restart"/>
            <w:tcBorders>
              <w:top w:val="single" w:sz="4" w:space="0" w:color="auto"/>
              <w:left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c>
          <w:tcPr>
            <w:tcW w:w="1958" w:type="dxa"/>
            <w:vMerge w:val="restart"/>
            <w:tcBorders>
              <w:top w:val="single" w:sz="4" w:space="0" w:color="auto"/>
              <w:left w:val="single" w:sz="4" w:space="0" w:color="auto"/>
              <w:right w:val="single" w:sz="4" w:space="0" w:color="auto"/>
            </w:tcBorders>
          </w:tcPr>
          <w:p w:rsidR="00BE0200" w:rsidRPr="0021081E" w:rsidRDefault="00BE0200" w:rsidP="007F5FB5">
            <w:pPr>
              <w:widowControl w:val="0"/>
              <w:autoSpaceDE w:val="0"/>
              <w:autoSpaceDN w:val="0"/>
              <w:adjustRightInd w:val="0"/>
              <w:outlineLvl w:val="1"/>
              <w:rPr>
                <w:rFonts w:ascii="Times New Roman" w:hAnsi="Times New Roman" w:cs="Times New Roman"/>
                <w:sz w:val="20"/>
                <w:szCs w:val="20"/>
              </w:rPr>
            </w:pPr>
          </w:p>
        </w:tc>
      </w:tr>
      <w:tr w:rsidR="00A07256" w:rsidRPr="0021081E" w:rsidTr="00C72B12">
        <w:trPr>
          <w:trHeight w:val="71"/>
          <w:tblCellSpacing w:w="5" w:type="nil"/>
        </w:trPr>
        <w:tc>
          <w:tcPr>
            <w:tcW w:w="649" w:type="dxa"/>
            <w:vMerge/>
            <w:tcBorders>
              <w:left w:val="single" w:sz="4" w:space="0" w:color="auto"/>
              <w:bottom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p>
        </w:tc>
        <w:tc>
          <w:tcPr>
            <w:tcW w:w="1782" w:type="dxa"/>
            <w:vMerge/>
            <w:tcBorders>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c>
          <w:tcPr>
            <w:tcW w:w="1680"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color w:val="000000"/>
                <w:sz w:val="20"/>
                <w:szCs w:val="20"/>
              </w:rPr>
              <w:t xml:space="preserve">Бюджет       </w:t>
            </w:r>
            <w:r w:rsidRPr="0021081E">
              <w:rPr>
                <w:rFonts w:ascii="Times New Roman" w:hAnsi="Times New Roman" w:cs="Times New Roman"/>
                <w:color w:val="000000"/>
                <w:sz w:val="20"/>
                <w:szCs w:val="20"/>
              </w:rPr>
              <w:br/>
              <w:t>Московской области</w:t>
            </w:r>
          </w:p>
        </w:tc>
        <w:tc>
          <w:tcPr>
            <w:tcW w:w="170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color w:val="000000"/>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2016 -2018 гг.</w:t>
            </w:r>
          </w:p>
        </w:tc>
        <w:tc>
          <w:tcPr>
            <w:tcW w:w="2068"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47 342,00</w:t>
            </w:r>
          </w:p>
        </w:tc>
        <w:tc>
          <w:tcPr>
            <w:tcW w:w="1633"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63 250,00</w:t>
            </w:r>
          </w:p>
        </w:tc>
        <w:tc>
          <w:tcPr>
            <w:tcW w:w="1424"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39 579,00</w:t>
            </w:r>
          </w:p>
        </w:tc>
        <w:tc>
          <w:tcPr>
            <w:tcW w:w="1246"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23 671,00</w:t>
            </w:r>
          </w:p>
        </w:tc>
        <w:tc>
          <w:tcPr>
            <w:tcW w:w="1781" w:type="dxa"/>
            <w:vMerge/>
            <w:tcBorders>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c>
          <w:tcPr>
            <w:tcW w:w="1958" w:type="dxa"/>
            <w:vMerge/>
            <w:tcBorders>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outlineLvl w:val="1"/>
              <w:rPr>
                <w:rFonts w:ascii="Times New Roman" w:hAnsi="Times New Roman" w:cs="Times New Roman"/>
                <w:sz w:val="20"/>
                <w:szCs w:val="20"/>
              </w:rPr>
            </w:pPr>
          </w:p>
        </w:tc>
      </w:tr>
      <w:tr w:rsidR="00A07256" w:rsidRPr="0021081E" w:rsidTr="00C72B12">
        <w:trPr>
          <w:trHeight w:val="417"/>
          <w:tblCellSpacing w:w="5" w:type="nil"/>
        </w:trPr>
        <w:tc>
          <w:tcPr>
            <w:tcW w:w="649" w:type="dxa"/>
            <w:vMerge w:val="restart"/>
            <w:tcBorders>
              <w:top w:val="single" w:sz="4" w:space="0" w:color="auto"/>
              <w:left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r w:rsidRPr="0021081E">
              <w:rPr>
                <w:rFonts w:ascii="Times New Roman" w:hAnsi="Times New Roman" w:cs="Times New Roman"/>
                <w:sz w:val="20"/>
                <w:szCs w:val="20"/>
              </w:rPr>
              <w:t>1.1.1.</w:t>
            </w:r>
          </w:p>
        </w:tc>
        <w:tc>
          <w:tcPr>
            <w:tcW w:w="1782" w:type="dxa"/>
            <w:vMerge w:val="restart"/>
            <w:tcBorders>
              <w:top w:val="single" w:sz="4" w:space="0" w:color="auto"/>
              <w:left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Мероприятие 1.</w:t>
            </w: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Обеспечение предоставления</w:t>
            </w:r>
            <w:r w:rsidR="00C44D96" w:rsidRPr="0021081E">
              <w:rPr>
                <w:rFonts w:ascii="Times New Roman" w:hAnsi="Times New Roman" w:cs="Times New Roman"/>
                <w:sz w:val="20"/>
                <w:szCs w:val="20"/>
              </w:rPr>
              <w:t xml:space="preserve"> </w:t>
            </w:r>
            <w:r w:rsidRPr="0021081E">
              <w:rPr>
                <w:rFonts w:ascii="Times New Roman" w:hAnsi="Times New Roman" w:cs="Times New Roman"/>
                <w:sz w:val="20"/>
                <w:szCs w:val="20"/>
              </w:rPr>
              <w:t>жилых помещений детям-сиротам</w:t>
            </w:r>
          </w:p>
        </w:tc>
        <w:tc>
          <w:tcPr>
            <w:tcW w:w="1680"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 </w:t>
            </w:r>
          </w:p>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color w:val="000000"/>
                <w:sz w:val="20"/>
                <w:szCs w:val="20"/>
              </w:rPr>
              <w:t>Итого</w:t>
            </w:r>
          </w:p>
        </w:tc>
        <w:tc>
          <w:tcPr>
            <w:tcW w:w="170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color w:val="000000"/>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2016 -2018 гг.</w:t>
            </w:r>
          </w:p>
        </w:tc>
        <w:tc>
          <w:tcPr>
            <w:tcW w:w="2068"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47 342,00</w:t>
            </w:r>
          </w:p>
        </w:tc>
        <w:tc>
          <w:tcPr>
            <w:tcW w:w="1633"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63 250,00</w:t>
            </w:r>
          </w:p>
        </w:tc>
        <w:tc>
          <w:tcPr>
            <w:tcW w:w="1424"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39 579,00</w:t>
            </w:r>
          </w:p>
        </w:tc>
        <w:tc>
          <w:tcPr>
            <w:tcW w:w="1246"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23 671,00</w:t>
            </w:r>
          </w:p>
        </w:tc>
        <w:tc>
          <w:tcPr>
            <w:tcW w:w="1781" w:type="dxa"/>
            <w:vMerge w:val="restart"/>
            <w:tcBorders>
              <w:top w:val="single" w:sz="4" w:space="0" w:color="auto"/>
              <w:left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color w:val="000000"/>
                <w:sz w:val="20"/>
                <w:szCs w:val="20"/>
              </w:rPr>
            </w:pPr>
            <w:r w:rsidRPr="0021081E">
              <w:rPr>
                <w:rFonts w:ascii="Times New Roman" w:hAnsi="Times New Roman" w:cs="Times New Roman"/>
                <w:sz w:val="20"/>
                <w:szCs w:val="20"/>
              </w:rPr>
              <w:t>Комитет имущественных и земельных отношений</w:t>
            </w:r>
          </w:p>
        </w:tc>
        <w:tc>
          <w:tcPr>
            <w:tcW w:w="1958" w:type="dxa"/>
            <w:vMerge w:val="restart"/>
            <w:tcBorders>
              <w:top w:val="single" w:sz="4" w:space="0" w:color="auto"/>
              <w:left w:val="single" w:sz="4" w:space="0" w:color="auto"/>
              <w:right w:val="single" w:sz="4" w:space="0" w:color="auto"/>
            </w:tcBorders>
          </w:tcPr>
          <w:p w:rsidR="00BE0200" w:rsidRPr="0021081E" w:rsidRDefault="00BE0200" w:rsidP="00000F33">
            <w:pPr>
              <w:rPr>
                <w:rFonts w:ascii="Times New Roman" w:hAnsi="Times New Roman" w:cs="Times New Roman"/>
                <w:sz w:val="20"/>
                <w:szCs w:val="20"/>
              </w:rPr>
            </w:pPr>
            <w:r w:rsidRPr="0021081E">
              <w:rPr>
                <w:rFonts w:ascii="Times New Roman" w:hAnsi="Times New Roman" w:cs="Times New Roman"/>
                <w:sz w:val="20"/>
                <w:szCs w:val="20"/>
              </w:rPr>
              <w:t>Предоставление</w:t>
            </w:r>
            <w:r w:rsidR="00000F33" w:rsidRPr="0021081E">
              <w:rPr>
                <w:rFonts w:ascii="Times New Roman" w:hAnsi="Times New Roman" w:cs="Times New Roman"/>
                <w:sz w:val="20"/>
                <w:szCs w:val="20"/>
              </w:rPr>
              <w:t xml:space="preserve"> </w:t>
            </w:r>
            <w:r w:rsidRPr="0021081E">
              <w:rPr>
                <w:rFonts w:ascii="Times New Roman" w:hAnsi="Times New Roman" w:cs="Times New Roman"/>
                <w:sz w:val="20"/>
                <w:szCs w:val="20"/>
              </w:rPr>
              <w:t>жилых помещений детям-сиротам</w:t>
            </w:r>
          </w:p>
        </w:tc>
      </w:tr>
      <w:tr w:rsidR="00A07256" w:rsidRPr="0021081E" w:rsidTr="00C72B12">
        <w:trPr>
          <w:trHeight w:val="438"/>
          <w:tblCellSpacing w:w="5" w:type="nil"/>
        </w:trPr>
        <w:tc>
          <w:tcPr>
            <w:tcW w:w="649" w:type="dxa"/>
            <w:vMerge/>
            <w:tcBorders>
              <w:left w:val="single" w:sz="4" w:space="0" w:color="auto"/>
              <w:bottom w:val="single" w:sz="4" w:space="0" w:color="auto"/>
              <w:right w:val="single" w:sz="4" w:space="0" w:color="auto"/>
            </w:tcBorders>
          </w:tcPr>
          <w:p w:rsidR="00BE0200" w:rsidRPr="0021081E" w:rsidRDefault="00BE0200" w:rsidP="007F5FB5">
            <w:pPr>
              <w:widowControl w:val="0"/>
              <w:tabs>
                <w:tab w:val="left" w:pos="1228"/>
              </w:tabs>
              <w:autoSpaceDE w:val="0"/>
              <w:autoSpaceDN w:val="0"/>
              <w:adjustRightInd w:val="0"/>
              <w:rPr>
                <w:rFonts w:ascii="Times New Roman" w:hAnsi="Times New Roman" w:cs="Times New Roman"/>
                <w:sz w:val="20"/>
                <w:szCs w:val="20"/>
              </w:rPr>
            </w:pPr>
          </w:p>
        </w:tc>
        <w:tc>
          <w:tcPr>
            <w:tcW w:w="1782" w:type="dxa"/>
            <w:vMerge/>
            <w:tcBorders>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c>
          <w:tcPr>
            <w:tcW w:w="1680"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sz w:val="20"/>
                <w:szCs w:val="20"/>
              </w:rPr>
            </w:pPr>
            <w:r w:rsidRPr="0021081E">
              <w:rPr>
                <w:rFonts w:ascii="Times New Roman" w:hAnsi="Times New Roman" w:cs="Times New Roman"/>
                <w:color w:val="000000"/>
                <w:sz w:val="20"/>
                <w:szCs w:val="20"/>
              </w:rPr>
              <w:t xml:space="preserve">Бюджет       </w:t>
            </w:r>
            <w:r w:rsidRPr="0021081E">
              <w:rPr>
                <w:rFonts w:ascii="Times New Roman" w:hAnsi="Times New Roman" w:cs="Times New Roman"/>
                <w:color w:val="000000"/>
                <w:sz w:val="20"/>
                <w:szCs w:val="20"/>
              </w:rPr>
              <w:br/>
              <w:t>Московской области</w:t>
            </w:r>
          </w:p>
        </w:tc>
        <w:tc>
          <w:tcPr>
            <w:tcW w:w="1709"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color w:val="000000"/>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2016 -2018 гг.</w:t>
            </w:r>
          </w:p>
        </w:tc>
        <w:tc>
          <w:tcPr>
            <w:tcW w:w="2068"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47 342,00</w:t>
            </w:r>
          </w:p>
        </w:tc>
        <w:tc>
          <w:tcPr>
            <w:tcW w:w="1633"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63 250,00</w:t>
            </w:r>
          </w:p>
        </w:tc>
        <w:tc>
          <w:tcPr>
            <w:tcW w:w="1424"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39 579,00</w:t>
            </w:r>
          </w:p>
        </w:tc>
        <w:tc>
          <w:tcPr>
            <w:tcW w:w="1246" w:type="dxa"/>
            <w:tcBorders>
              <w:top w:val="single" w:sz="4" w:space="0" w:color="auto"/>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p w:rsidR="00BE0200" w:rsidRPr="0021081E" w:rsidRDefault="00BE0200" w:rsidP="007F5FB5">
            <w:pPr>
              <w:rPr>
                <w:rFonts w:ascii="Times New Roman" w:hAnsi="Times New Roman" w:cs="Times New Roman"/>
                <w:sz w:val="20"/>
                <w:szCs w:val="20"/>
              </w:rPr>
            </w:pPr>
            <w:r w:rsidRPr="0021081E">
              <w:rPr>
                <w:rFonts w:ascii="Times New Roman" w:hAnsi="Times New Roman" w:cs="Times New Roman"/>
                <w:sz w:val="20"/>
                <w:szCs w:val="20"/>
              </w:rPr>
              <w:t>23 671,00</w:t>
            </w:r>
          </w:p>
        </w:tc>
        <w:tc>
          <w:tcPr>
            <w:tcW w:w="1781" w:type="dxa"/>
            <w:vMerge/>
            <w:tcBorders>
              <w:left w:val="single" w:sz="4" w:space="0" w:color="auto"/>
              <w:bottom w:val="single" w:sz="4" w:space="0" w:color="auto"/>
              <w:right w:val="single" w:sz="4" w:space="0" w:color="auto"/>
            </w:tcBorders>
          </w:tcPr>
          <w:p w:rsidR="00BE0200" w:rsidRPr="0021081E" w:rsidRDefault="00BE0200" w:rsidP="007F5FB5">
            <w:pPr>
              <w:widowControl w:val="0"/>
              <w:autoSpaceDE w:val="0"/>
              <w:autoSpaceDN w:val="0"/>
              <w:adjustRightInd w:val="0"/>
              <w:rPr>
                <w:rFonts w:ascii="Times New Roman" w:hAnsi="Times New Roman" w:cs="Times New Roman"/>
                <w:sz w:val="20"/>
                <w:szCs w:val="20"/>
              </w:rPr>
            </w:pPr>
          </w:p>
        </w:tc>
        <w:tc>
          <w:tcPr>
            <w:tcW w:w="1958" w:type="dxa"/>
            <w:vMerge/>
            <w:tcBorders>
              <w:left w:val="single" w:sz="4" w:space="0" w:color="auto"/>
              <w:bottom w:val="single" w:sz="4" w:space="0" w:color="auto"/>
              <w:right w:val="single" w:sz="4" w:space="0" w:color="auto"/>
            </w:tcBorders>
          </w:tcPr>
          <w:p w:rsidR="00BE0200" w:rsidRPr="0021081E" w:rsidRDefault="00BE0200" w:rsidP="007F5FB5">
            <w:pPr>
              <w:rPr>
                <w:rFonts w:ascii="Times New Roman" w:hAnsi="Times New Roman" w:cs="Times New Roman"/>
                <w:sz w:val="20"/>
                <w:szCs w:val="20"/>
              </w:rPr>
            </w:pPr>
          </w:p>
        </w:tc>
      </w:tr>
    </w:tbl>
    <w:p w:rsidR="00C72B12" w:rsidRPr="0021081E" w:rsidRDefault="00C72B12" w:rsidP="007F5FB5">
      <w:pPr>
        <w:widowControl w:val="0"/>
        <w:autoSpaceDE w:val="0"/>
        <w:autoSpaceDN w:val="0"/>
        <w:adjustRightInd w:val="0"/>
        <w:spacing w:after="0" w:line="240" w:lineRule="auto"/>
        <w:outlineLvl w:val="1"/>
        <w:rPr>
          <w:rFonts w:ascii="Times New Roman" w:hAnsi="Times New Roman" w:cs="Times New Roman"/>
          <w:sz w:val="26"/>
          <w:szCs w:val="26"/>
        </w:rPr>
      </w:pPr>
    </w:p>
    <w:p w:rsidR="00A2652B" w:rsidRPr="0021081E" w:rsidRDefault="00A2652B" w:rsidP="00A2652B">
      <w:pPr>
        <w:widowControl w:val="0"/>
        <w:spacing w:after="0" w:line="240" w:lineRule="auto"/>
        <w:jc w:val="center"/>
        <w:rPr>
          <w:rFonts w:ascii="Times New Roman" w:hAnsi="Times New Roman"/>
          <w:b/>
          <w:bCs/>
          <w:color w:val="000000"/>
          <w:sz w:val="26"/>
          <w:szCs w:val="26"/>
          <w:u w:val="single"/>
        </w:rPr>
      </w:pPr>
      <w:r w:rsidRPr="0021081E">
        <w:rPr>
          <w:rFonts w:ascii="Times New Roman" w:hAnsi="Times New Roman"/>
          <w:b/>
          <w:bCs/>
          <w:color w:val="000000"/>
          <w:sz w:val="26"/>
          <w:szCs w:val="26"/>
          <w:u w:val="single"/>
        </w:rPr>
        <w:t>Подпрограмма №6</w:t>
      </w:r>
    </w:p>
    <w:p w:rsidR="00A2652B" w:rsidRPr="0021081E" w:rsidRDefault="00A2652B" w:rsidP="00A2652B">
      <w:pPr>
        <w:widowControl w:val="0"/>
        <w:spacing w:after="0" w:line="240" w:lineRule="auto"/>
        <w:jc w:val="center"/>
        <w:rPr>
          <w:rFonts w:ascii="Times New Roman" w:hAnsi="Times New Roman"/>
          <w:b/>
          <w:color w:val="000000"/>
          <w:sz w:val="26"/>
          <w:szCs w:val="26"/>
          <w:u w:val="single"/>
        </w:rPr>
      </w:pPr>
      <w:r w:rsidRPr="0021081E">
        <w:rPr>
          <w:rFonts w:ascii="Times New Roman" w:hAnsi="Times New Roman"/>
          <w:b/>
          <w:color w:val="000000"/>
          <w:sz w:val="26"/>
          <w:szCs w:val="26"/>
          <w:u w:val="single"/>
        </w:rPr>
        <w:t>«Поддержка отдельных категорий граждан при улучшении ими жилищных условий с использованием ипотечных жилищных кредитов»</w:t>
      </w:r>
    </w:p>
    <w:p w:rsidR="00A2652B" w:rsidRPr="0021081E" w:rsidRDefault="00A2652B" w:rsidP="00A2652B">
      <w:pPr>
        <w:widowControl w:val="0"/>
        <w:spacing w:after="0" w:line="240" w:lineRule="auto"/>
        <w:jc w:val="center"/>
        <w:rPr>
          <w:rFonts w:ascii="Times New Roman" w:hAnsi="Times New Roman"/>
          <w:b/>
          <w:bCs/>
          <w:color w:val="000000"/>
          <w:sz w:val="26"/>
          <w:szCs w:val="26"/>
          <w:u w:val="single"/>
        </w:rPr>
      </w:pPr>
      <w:r w:rsidRPr="0021081E">
        <w:rPr>
          <w:rFonts w:ascii="Times New Roman" w:hAnsi="Times New Roman" w:cs="Times New Roman"/>
          <w:b/>
          <w:sz w:val="26"/>
          <w:szCs w:val="26"/>
          <w:u w:val="single"/>
        </w:rPr>
        <w:t xml:space="preserve">на срок </w:t>
      </w:r>
      <w:r w:rsidRPr="0021081E">
        <w:rPr>
          <w:rFonts w:ascii="Times New Roman" w:hAnsi="Times New Roman" w:cs="Times New Roman"/>
          <w:b/>
          <w:color w:val="000000"/>
          <w:sz w:val="26"/>
          <w:szCs w:val="26"/>
          <w:u w:val="single"/>
        </w:rPr>
        <w:t>2016-2018 годы</w:t>
      </w:r>
    </w:p>
    <w:p w:rsidR="00A2652B" w:rsidRPr="0021081E" w:rsidRDefault="00A2652B" w:rsidP="00A2652B">
      <w:pPr>
        <w:widowControl w:val="0"/>
        <w:spacing w:after="0" w:line="240" w:lineRule="auto"/>
        <w:jc w:val="center"/>
        <w:rPr>
          <w:rFonts w:ascii="Times New Roman" w:hAnsi="Times New Roman"/>
          <w:b/>
          <w:bCs/>
          <w:color w:val="000000"/>
          <w:sz w:val="26"/>
          <w:szCs w:val="26"/>
        </w:rPr>
      </w:pPr>
    </w:p>
    <w:p w:rsidR="00A2652B" w:rsidRPr="0021081E" w:rsidRDefault="00D622C9" w:rsidP="00A2652B">
      <w:pPr>
        <w:widowControl w:val="0"/>
        <w:spacing w:after="0" w:line="240" w:lineRule="auto"/>
        <w:jc w:val="center"/>
        <w:rPr>
          <w:rFonts w:ascii="Times New Roman" w:hAnsi="Times New Roman" w:cs="Times New Roman"/>
          <w:b/>
          <w:bCs/>
          <w:color w:val="000000"/>
          <w:sz w:val="26"/>
          <w:szCs w:val="26"/>
        </w:rPr>
      </w:pPr>
      <w:r w:rsidRPr="0021081E">
        <w:rPr>
          <w:rFonts w:ascii="Times New Roman" w:hAnsi="Times New Roman"/>
          <w:b/>
          <w:bCs/>
          <w:color w:val="000000"/>
          <w:sz w:val="26"/>
          <w:szCs w:val="26"/>
        </w:rPr>
        <w:t>1.Паспорт П</w:t>
      </w:r>
      <w:r w:rsidR="00A2652B" w:rsidRPr="0021081E">
        <w:rPr>
          <w:rFonts w:ascii="Times New Roman" w:hAnsi="Times New Roman"/>
          <w:b/>
          <w:bCs/>
          <w:color w:val="000000"/>
          <w:sz w:val="26"/>
          <w:szCs w:val="26"/>
        </w:rPr>
        <w:t>одпрограммы</w:t>
      </w:r>
    </w:p>
    <w:tbl>
      <w:tblPr>
        <w:tblpPr w:leftFromText="180" w:rightFromText="180" w:vertAnchor="text" w:horzAnchor="margin" w:tblpXSpec="center" w:tblpY="198"/>
        <w:tblW w:w="0" w:type="auto"/>
        <w:tblCellSpacing w:w="5" w:type="nil"/>
        <w:tblCellMar>
          <w:left w:w="75" w:type="dxa"/>
          <w:right w:w="75" w:type="dxa"/>
        </w:tblCellMar>
        <w:tblLook w:val="0000" w:firstRow="0" w:lastRow="0" w:firstColumn="0" w:lastColumn="0" w:noHBand="0" w:noVBand="0"/>
      </w:tblPr>
      <w:tblGrid>
        <w:gridCol w:w="1711"/>
        <w:gridCol w:w="5719"/>
        <w:gridCol w:w="3478"/>
        <w:gridCol w:w="2398"/>
        <w:gridCol w:w="627"/>
        <w:gridCol w:w="627"/>
        <w:gridCol w:w="627"/>
        <w:gridCol w:w="667"/>
      </w:tblGrid>
      <w:tr w:rsidR="00A2652B" w:rsidRPr="0021081E" w:rsidTr="002339E3">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Наименование подпрограммы       </w:t>
            </w:r>
          </w:p>
        </w:tc>
        <w:tc>
          <w:tcPr>
            <w:tcW w:w="0" w:type="auto"/>
            <w:gridSpan w:val="6"/>
            <w:tcBorders>
              <w:top w:val="single" w:sz="4" w:space="0" w:color="auto"/>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«О поддержке отдельных категорий граждан при улучшении ими жилищных условий с использованием ипотечных жилищных кредитов»</w:t>
            </w:r>
          </w:p>
        </w:tc>
      </w:tr>
      <w:tr w:rsidR="00A2652B" w:rsidRPr="0021081E" w:rsidTr="002339E3">
        <w:trPr>
          <w:trHeight w:val="420"/>
          <w:tblCellSpacing w:w="5" w:type="nil"/>
        </w:trPr>
        <w:tc>
          <w:tcPr>
            <w:tcW w:w="0" w:type="auto"/>
            <w:gridSpan w:val="2"/>
            <w:tcBorders>
              <w:left w:val="single" w:sz="4" w:space="0" w:color="auto"/>
              <w:bottom w:val="single" w:sz="4" w:space="0" w:color="auto"/>
              <w:right w:val="single" w:sz="4" w:space="0" w:color="auto"/>
            </w:tcBorders>
          </w:tcPr>
          <w:p w:rsidR="00A2652B" w:rsidRPr="0021081E" w:rsidRDefault="00F449C6"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Муниципальный </w:t>
            </w:r>
            <w:r w:rsidR="00A2652B" w:rsidRPr="0021081E">
              <w:rPr>
                <w:rFonts w:ascii="Times New Roman" w:hAnsi="Times New Roman" w:cs="Times New Roman"/>
                <w:color w:val="000000"/>
                <w:sz w:val="20"/>
                <w:szCs w:val="20"/>
              </w:rPr>
              <w:t xml:space="preserve">заказчик        </w:t>
            </w:r>
            <w:r w:rsidR="00A2652B" w:rsidRPr="0021081E">
              <w:rPr>
                <w:rFonts w:ascii="Times New Roman" w:hAnsi="Times New Roman" w:cs="Times New Roman"/>
                <w:color w:val="000000"/>
                <w:sz w:val="20"/>
                <w:szCs w:val="20"/>
              </w:rPr>
              <w:br/>
              <w:t xml:space="preserve">подпрограммы                    </w:t>
            </w:r>
          </w:p>
        </w:tc>
        <w:tc>
          <w:tcPr>
            <w:tcW w:w="0" w:type="auto"/>
            <w:gridSpan w:val="6"/>
            <w:tcBorders>
              <w:left w:val="single" w:sz="4" w:space="0" w:color="auto"/>
              <w:bottom w:val="single" w:sz="4" w:space="0" w:color="auto"/>
              <w:right w:val="single" w:sz="4" w:space="0" w:color="auto"/>
            </w:tcBorders>
            <w:vAlign w:val="center"/>
          </w:tcPr>
          <w:p w:rsidR="00A2652B" w:rsidRPr="0021081E" w:rsidRDefault="00A2652B" w:rsidP="00C44D96">
            <w:pPr>
              <w:spacing w:after="0"/>
              <w:rPr>
                <w:rFonts w:ascii="Times New Roman" w:hAnsi="Times New Roman" w:cs="Times New Roman"/>
                <w:sz w:val="20"/>
                <w:szCs w:val="20"/>
              </w:rPr>
            </w:pPr>
            <w:r w:rsidRPr="0021081E">
              <w:rPr>
                <w:rFonts w:ascii="Times New Roman" w:hAnsi="Times New Roman" w:cs="Times New Roman"/>
                <w:sz w:val="20"/>
                <w:szCs w:val="20"/>
              </w:rPr>
              <w:t>Комитет по образованию Администрации Городского округа Подольск</w:t>
            </w:r>
          </w:p>
        </w:tc>
      </w:tr>
      <w:tr w:rsidR="00A2652B" w:rsidRPr="0021081E" w:rsidTr="002339E3">
        <w:trPr>
          <w:tblCellSpacing w:w="5" w:type="nil"/>
        </w:trPr>
        <w:tc>
          <w:tcPr>
            <w:tcW w:w="0" w:type="auto"/>
            <w:gridSpan w:val="2"/>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Задачи подпрограммы             </w:t>
            </w:r>
          </w:p>
        </w:tc>
        <w:tc>
          <w:tcPr>
            <w:tcW w:w="0" w:type="auto"/>
            <w:gridSpan w:val="6"/>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t>Улучшение жилищных условий молодых учителей</w:t>
            </w:r>
          </w:p>
        </w:tc>
      </w:tr>
      <w:tr w:rsidR="00A2652B" w:rsidRPr="0021081E" w:rsidTr="002339E3">
        <w:trPr>
          <w:trHeight w:val="360"/>
          <w:tblCellSpacing w:w="5" w:type="nil"/>
        </w:trPr>
        <w:tc>
          <w:tcPr>
            <w:tcW w:w="0" w:type="auto"/>
            <w:vMerge w:val="restart"/>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Источники         </w:t>
            </w:r>
            <w:r w:rsidRPr="0021081E">
              <w:rPr>
                <w:rFonts w:ascii="Times New Roman" w:hAnsi="Times New Roman" w:cs="Times New Roman"/>
                <w:color w:val="000000"/>
                <w:sz w:val="20"/>
                <w:szCs w:val="20"/>
              </w:rPr>
              <w:br/>
              <w:t xml:space="preserve">финансирования    </w:t>
            </w:r>
            <w:r w:rsidRPr="0021081E">
              <w:rPr>
                <w:rFonts w:ascii="Times New Roman" w:hAnsi="Times New Roman" w:cs="Times New Roman"/>
                <w:color w:val="000000"/>
                <w:sz w:val="20"/>
                <w:szCs w:val="20"/>
              </w:rPr>
              <w:br/>
              <w:t xml:space="preserve">подпрограммы по   </w:t>
            </w:r>
            <w:r w:rsidRPr="0021081E">
              <w:rPr>
                <w:rFonts w:ascii="Times New Roman" w:hAnsi="Times New Roman" w:cs="Times New Roman"/>
                <w:color w:val="000000"/>
                <w:sz w:val="20"/>
                <w:szCs w:val="20"/>
              </w:rPr>
              <w:br/>
              <w:t>годам реализации и</w:t>
            </w:r>
            <w:r w:rsidRPr="0021081E">
              <w:rPr>
                <w:rFonts w:ascii="Times New Roman" w:hAnsi="Times New Roman" w:cs="Times New Roman"/>
                <w:color w:val="000000"/>
                <w:sz w:val="20"/>
                <w:szCs w:val="20"/>
              </w:rPr>
              <w:br/>
              <w:t xml:space="preserve">главным           </w:t>
            </w:r>
            <w:r w:rsidRPr="0021081E">
              <w:rPr>
                <w:rFonts w:ascii="Times New Roman" w:hAnsi="Times New Roman" w:cs="Times New Roman"/>
                <w:color w:val="000000"/>
                <w:sz w:val="20"/>
                <w:szCs w:val="20"/>
              </w:rPr>
              <w:br/>
              <w:t xml:space="preserve">распорядителям    </w:t>
            </w:r>
            <w:r w:rsidRPr="0021081E">
              <w:rPr>
                <w:rFonts w:ascii="Times New Roman" w:hAnsi="Times New Roman" w:cs="Times New Roman"/>
                <w:color w:val="000000"/>
                <w:sz w:val="20"/>
                <w:szCs w:val="20"/>
              </w:rPr>
              <w:br/>
              <w:t>бюджетных средств,</w:t>
            </w:r>
            <w:r w:rsidRPr="0021081E">
              <w:rPr>
                <w:rFonts w:ascii="Times New Roman" w:hAnsi="Times New Roman" w:cs="Times New Roman"/>
                <w:color w:val="000000"/>
                <w:sz w:val="20"/>
                <w:szCs w:val="20"/>
              </w:rPr>
              <w:br/>
              <w:t xml:space="preserve">в том числе по    </w:t>
            </w:r>
            <w:r w:rsidRPr="0021081E">
              <w:rPr>
                <w:rFonts w:ascii="Times New Roman" w:hAnsi="Times New Roman" w:cs="Times New Roman"/>
                <w:color w:val="000000"/>
                <w:sz w:val="20"/>
                <w:szCs w:val="20"/>
              </w:rPr>
              <w:br/>
              <w:t xml:space="preserve">годам:            </w:t>
            </w:r>
          </w:p>
        </w:tc>
        <w:tc>
          <w:tcPr>
            <w:tcW w:w="0" w:type="auto"/>
            <w:vMerge w:val="restart"/>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Наименование </w:t>
            </w:r>
            <w:r w:rsidRPr="0021081E">
              <w:rPr>
                <w:rFonts w:ascii="Times New Roman" w:hAnsi="Times New Roman" w:cs="Times New Roman"/>
                <w:color w:val="000000"/>
                <w:sz w:val="20"/>
                <w:szCs w:val="20"/>
              </w:rPr>
              <w:br/>
              <w:t>подпрограммы</w:t>
            </w:r>
          </w:p>
        </w:tc>
        <w:tc>
          <w:tcPr>
            <w:tcW w:w="0" w:type="auto"/>
            <w:vMerge w:val="restart"/>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Главный      </w:t>
            </w:r>
            <w:r w:rsidRPr="0021081E">
              <w:rPr>
                <w:rFonts w:ascii="Times New Roman" w:hAnsi="Times New Roman" w:cs="Times New Roman"/>
                <w:color w:val="000000"/>
                <w:sz w:val="20"/>
                <w:szCs w:val="20"/>
              </w:rPr>
              <w:br/>
              <w:t>распорядитель</w:t>
            </w:r>
            <w:r w:rsidRPr="0021081E">
              <w:rPr>
                <w:rFonts w:ascii="Times New Roman" w:hAnsi="Times New Roman" w:cs="Times New Roman"/>
                <w:color w:val="000000"/>
                <w:sz w:val="20"/>
                <w:szCs w:val="20"/>
              </w:rPr>
              <w:br/>
              <w:t xml:space="preserve">бюджетных    </w:t>
            </w:r>
            <w:r w:rsidRPr="0021081E">
              <w:rPr>
                <w:rFonts w:ascii="Times New Roman" w:hAnsi="Times New Roman" w:cs="Times New Roman"/>
                <w:color w:val="000000"/>
                <w:sz w:val="20"/>
                <w:szCs w:val="20"/>
              </w:rPr>
              <w:br/>
              <w:t>средств</w:t>
            </w:r>
          </w:p>
        </w:tc>
        <w:tc>
          <w:tcPr>
            <w:tcW w:w="0" w:type="auto"/>
            <w:vMerge w:val="restart"/>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Источник      </w:t>
            </w:r>
            <w:r w:rsidRPr="0021081E">
              <w:rPr>
                <w:rFonts w:ascii="Times New Roman" w:hAnsi="Times New Roman" w:cs="Times New Roman"/>
                <w:color w:val="000000"/>
                <w:sz w:val="20"/>
                <w:szCs w:val="20"/>
              </w:rPr>
              <w:br/>
              <w:t>финансирования</w:t>
            </w:r>
          </w:p>
        </w:tc>
        <w:tc>
          <w:tcPr>
            <w:tcW w:w="0" w:type="auto"/>
            <w:gridSpan w:val="4"/>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Расходы (тыс. рублей)</w:t>
            </w:r>
          </w:p>
        </w:tc>
      </w:tr>
      <w:tr w:rsidR="00A2652B" w:rsidRPr="0021081E" w:rsidTr="002339E3">
        <w:trPr>
          <w:trHeight w:val="445"/>
          <w:tblCellSpacing w:w="5" w:type="nil"/>
        </w:trPr>
        <w:tc>
          <w:tcPr>
            <w:tcW w:w="0" w:type="auto"/>
            <w:vMerge/>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2016 г.</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2017 г.</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2018 г.</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Итого</w:t>
            </w:r>
          </w:p>
        </w:tc>
      </w:tr>
      <w:tr w:rsidR="00A2652B" w:rsidRPr="0021081E"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p>
        </w:tc>
        <w:tc>
          <w:tcPr>
            <w:tcW w:w="0" w:type="auto"/>
            <w:vMerge w:val="restart"/>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«Поддержка отдельных категорий граждан при улучшении ими жилищных условий с использованием ипотечных жилищных кредитов»</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Всего:        </w:t>
            </w:r>
            <w:r w:rsidRPr="0021081E">
              <w:rPr>
                <w:rFonts w:ascii="Times New Roman" w:hAnsi="Times New Roman" w:cs="Times New Roman"/>
                <w:color w:val="000000"/>
                <w:sz w:val="20"/>
                <w:szCs w:val="20"/>
              </w:rPr>
              <w:br/>
              <w:t>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0,0</w:t>
            </w:r>
          </w:p>
        </w:tc>
      </w:tr>
      <w:tr w:rsidR="00A2652B" w:rsidRPr="0021081E"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Комитет по образованию Администрации Городского округа Подольск</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0,0</w:t>
            </w:r>
          </w:p>
        </w:tc>
      </w:tr>
      <w:tr w:rsidR="00A2652B" w:rsidRPr="0021081E"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Комитет по образованию Администрации Городского округа Подольск</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0,0</w:t>
            </w:r>
          </w:p>
        </w:tc>
      </w:tr>
      <w:tr w:rsidR="00A2652B" w:rsidRPr="0021081E"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sz w:val="20"/>
                <w:szCs w:val="20"/>
              </w:rPr>
            </w:pP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sz w:val="20"/>
                <w:szCs w:val="20"/>
              </w:rPr>
            </w:pPr>
            <w:r w:rsidRPr="0021081E">
              <w:rPr>
                <w:rFonts w:ascii="Times New Roman" w:hAnsi="Times New Roman" w:cs="Times New Roman"/>
                <w:sz w:val="20"/>
                <w:szCs w:val="20"/>
              </w:rPr>
              <w:t>Собственные и (или) заемные средства молодых учителей</w:t>
            </w:r>
          </w:p>
          <w:p w:rsidR="00A2652B" w:rsidRPr="0021081E" w:rsidRDefault="00A2652B" w:rsidP="00C44D96">
            <w:pPr>
              <w:pStyle w:val="ConsPlusCell"/>
              <w:rPr>
                <w:rFonts w:ascii="Times New Roman" w:hAnsi="Times New Roman" w:cs="Times New Roman"/>
                <w:sz w:val="20"/>
                <w:szCs w:val="20"/>
              </w:rPr>
            </w:pP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Внебюджетные  </w:t>
            </w:r>
            <w:r w:rsidRPr="0021081E">
              <w:rPr>
                <w:rFonts w:ascii="Times New Roman" w:hAnsi="Times New Roman" w:cs="Times New Roman"/>
                <w:sz w:val="20"/>
                <w:szCs w:val="20"/>
              </w:rPr>
              <w:br/>
              <w:t>источники</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0" w:type="auto"/>
            <w:tcBorders>
              <w:left w:val="single" w:sz="4" w:space="0" w:color="auto"/>
              <w:bottom w:val="single" w:sz="4" w:space="0" w:color="auto"/>
              <w:right w:val="single" w:sz="4" w:space="0" w:color="auto"/>
            </w:tcBorders>
            <w:vAlign w:val="center"/>
          </w:tcPr>
          <w:p w:rsidR="00A2652B" w:rsidRPr="0021081E" w:rsidRDefault="00A2652B" w:rsidP="00C44D96">
            <w:pPr>
              <w:pStyle w:val="ConsPlusCell"/>
              <w:rPr>
                <w:rFonts w:ascii="Times New Roman" w:hAnsi="Times New Roman" w:cs="Times New Roman"/>
                <w:sz w:val="20"/>
                <w:szCs w:val="20"/>
              </w:rPr>
            </w:pPr>
            <w:r w:rsidRPr="0021081E">
              <w:rPr>
                <w:rFonts w:ascii="Times New Roman" w:hAnsi="Times New Roman" w:cs="Times New Roman"/>
                <w:sz w:val="20"/>
                <w:szCs w:val="20"/>
              </w:rPr>
              <w:t>0,0</w:t>
            </w:r>
          </w:p>
        </w:tc>
      </w:tr>
      <w:tr w:rsidR="00A2652B" w:rsidRPr="0021081E" w:rsidTr="002339E3">
        <w:trPr>
          <w:trHeight w:val="744"/>
          <w:tblCellSpacing w:w="5" w:type="nil"/>
        </w:trPr>
        <w:tc>
          <w:tcPr>
            <w:tcW w:w="0" w:type="auto"/>
            <w:gridSpan w:val="2"/>
            <w:tcBorders>
              <w:left w:val="single" w:sz="4" w:space="0" w:color="auto"/>
              <w:bottom w:val="single" w:sz="4" w:space="0" w:color="auto"/>
              <w:right w:val="single" w:sz="4" w:space="0" w:color="auto"/>
            </w:tcBorders>
          </w:tcPr>
          <w:p w:rsidR="00A2652B" w:rsidRPr="0021081E" w:rsidRDefault="00A2652B" w:rsidP="00C44D96">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Планируемые результаты          </w:t>
            </w:r>
            <w:r w:rsidRPr="0021081E">
              <w:rPr>
                <w:rFonts w:ascii="Times New Roman" w:hAnsi="Times New Roman" w:cs="Times New Roman"/>
                <w:sz w:val="20"/>
                <w:szCs w:val="20"/>
              </w:rPr>
              <w:br/>
              <w:t xml:space="preserve">реализации подпрограммы         </w:t>
            </w:r>
          </w:p>
        </w:tc>
        <w:tc>
          <w:tcPr>
            <w:tcW w:w="0" w:type="auto"/>
            <w:gridSpan w:val="6"/>
            <w:tcBorders>
              <w:left w:val="single" w:sz="4" w:space="0" w:color="auto"/>
              <w:bottom w:val="single" w:sz="4" w:space="0" w:color="auto"/>
              <w:right w:val="single" w:sz="4" w:space="0" w:color="auto"/>
            </w:tcBorders>
          </w:tcPr>
          <w:p w:rsidR="00A2652B" w:rsidRPr="0021081E" w:rsidRDefault="00A2652B" w:rsidP="00C44D96">
            <w:pPr>
              <w:spacing w:after="0" w:line="360" w:lineRule="auto"/>
              <w:rPr>
                <w:rFonts w:ascii="Times New Roman" w:hAnsi="Times New Roman" w:cs="Times New Roman"/>
                <w:sz w:val="20"/>
                <w:szCs w:val="20"/>
              </w:rPr>
            </w:pPr>
            <w:r w:rsidRPr="0021081E">
              <w:rPr>
                <w:rFonts w:ascii="Times New Roman" w:hAnsi="Times New Roman" w:cs="Times New Roman"/>
                <w:sz w:val="20"/>
                <w:szCs w:val="20"/>
              </w:rPr>
              <w:t>В результате реализации Подпрограммы в 2016-2018 годах:</w:t>
            </w:r>
          </w:p>
          <w:p w:rsidR="00A2652B" w:rsidRPr="0021081E" w:rsidRDefault="00A2652B" w:rsidP="00C44D96">
            <w:pPr>
              <w:pStyle w:val="ConsPlusCell"/>
              <w:spacing w:line="360" w:lineRule="auto"/>
              <w:rPr>
                <w:rFonts w:ascii="Times New Roman" w:hAnsi="Times New Roman" w:cs="Times New Roman"/>
                <w:sz w:val="20"/>
                <w:szCs w:val="20"/>
              </w:rPr>
            </w:pPr>
            <w:r w:rsidRPr="0021081E">
              <w:rPr>
                <w:rFonts w:ascii="Times New Roman" w:hAnsi="Times New Roman" w:cs="Times New Roman"/>
                <w:sz w:val="20"/>
                <w:szCs w:val="20"/>
              </w:rPr>
              <w:t>На данный момент, в рамках реализации подпрограммы, нет граждан, удовлетворяющих критериям для получения ипотечного жилищного кредита</w:t>
            </w:r>
          </w:p>
        </w:tc>
      </w:tr>
    </w:tbl>
    <w:p w:rsidR="00A2652B" w:rsidRPr="0021081E" w:rsidRDefault="00A2652B" w:rsidP="00C44D96">
      <w:pPr>
        <w:pStyle w:val="ConsPlusNonformat"/>
        <w:rPr>
          <w:rFonts w:ascii="Times New Roman" w:hAnsi="Times New Roman" w:cs="Times New Roman"/>
          <w:i/>
        </w:rPr>
      </w:pPr>
      <w:r w:rsidRPr="0021081E">
        <w:rPr>
          <w:rFonts w:ascii="Times New Roman" w:hAnsi="Times New Roman" w:cs="Times New Roman"/>
          <w:i/>
        </w:rPr>
        <w:t>*объем финансирования будет зависеть от количества участников Подпрограммы.</w:t>
      </w:r>
    </w:p>
    <w:p w:rsidR="00A2652B" w:rsidRPr="0021081E" w:rsidRDefault="00A2652B" w:rsidP="00C44D96">
      <w:pPr>
        <w:pStyle w:val="ConsPlusNonformat"/>
        <w:rPr>
          <w:rFonts w:ascii="Times New Roman" w:hAnsi="Times New Roman" w:cs="Times New Roman"/>
          <w:i/>
        </w:rPr>
      </w:pPr>
    </w:p>
    <w:p w:rsidR="00A2652B" w:rsidRPr="0021081E" w:rsidRDefault="00A2652B" w:rsidP="00A2652B">
      <w:pPr>
        <w:pStyle w:val="ConsPlusNonformat"/>
        <w:jc w:val="both"/>
        <w:rPr>
          <w:rFonts w:ascii="Times New Roman" w:hAnsi="Times New Roman" w:cs="Times New Roman"/>
          <w:sz w:val="26"/>
          <w:szCs w:val="26"/>
        </w:rPr>
      </w:pPr>
    </w:p>
    <w:p w:rsidR="00A2652B" w:rsidRPr="0021081E" w:rsidRDefault="00A2652B" w:rsidP="00A2652B">
      <w:pPr>
        <w:widowControl w:val="0"/>
        <w:autoSpaceDE w:val="0"/>
        <w:autoSpaceDN w:val="0"/>
        <w:adjustRightInd w:val="0"/>
        <w:spacing w:after="0" w:line="240" w:lineRule="auto"/>
        <w:ind w:left="11520"/>
        <w:outlineLvl w:val="1"/>
        <w:rPr>
          <w:rFonts w:ascii="Times New Roman" w:hAnsi="Times New Roman"/>
          <w:sz w:val="26"/>
          <w:szCs w:val="26"/>
        </w:rPr>
      </w:pPr>
    </w:p>
    <w:p w:rsidR="00A2652B" w:rsidRPr="0021081E" w:rsidRDefault="00A2652B" w:rsidP="00A2652B">
      <w:pPr>
        <w:pStyle w:val="ConsPlusNormal"/>
        <w:spacing w:before="120" w:after="120"/>
        <w:ind w:left="1068"/>
        <w:jc w:val="center"/>
        <w:rPr>
          <w:rFonts w:ascii="Times New Roman" w:hAnsi="Times New Roman" w:cs="Times New Roman"/>
          <w:b/>
          <w:bCs/>
          <w:sz w:val="26"/>
          <w:szCs w:val="26"/>
        </w:rPr>
      </w:pPr>
      <w:r w:rsidRPr="0021081E">
        <w:rPr>
          <w:rFonts w:ascii="Times New Roman" w:hAnsi="Times New Roman" w:cs="Times New Roman"/>
          <w:b/>
          <w:bCs/>
          <w:sz w:val="26"/>
          <w:szCs w:val="26"/>
        </w:rPr>
        <w:t>2. Цели и задачи муниципальной Подпрограммы</w:t>
      </w:r>
    </w:p>
    <w:p w:rsidR="00A2652B" w:rsidRPr="0021081E" w:rsidRDefault="00A2652B" w:rsidP="00A2652B">
      <w:pPr>
        <w:pStyle w:val="ConsPlusNormal"/>
        <w:jc w:val="both"/>
        <w:rPr>
          <w:rFonts w:ascii="Times New Roman" w:hAnsi="Times New Roman" w:cs="Times New Roman"/>
          <w:sz w:val="26"/>
          <w:szCs w:val="26"/>
        </w:rPr>
      </w:pPr>
      <w:r w:rsidRPr="0021081E">
        <w:rPr>
          <w:rFonts w:ascii="Times New Roman" w:hAnsi="Times New Roman" w:cs="Times New Roman"/>
          <w:sz w:val="26"/>
          <w:szCs w:val="26"/>
        </w:rPr>
        <w:t>Основной целью Подпрограммы является улучшение жилищных условий молодых учителей с использованием ипотечных жилищных кредитов.</w:t>
      </w:r>
    </w:p>
    <w:p w:rsidR="00A2652B" w:rsidRPr="0021081E" w:rsidRDefault="00A2652B" w:rsidP="00A2652B">
      <w:pPr>
        <w:pStyle w:val="ConsPlusNormal"/>
        <w:jc w:val="both"/>
        <w:rPr>
          <w:rFonts w:ascii="Times New Roman" w:hAnsi="Times New Roman" w:cs="Times New Roman"/>
          <w:sz w:val="26"/>
          <w:szCs w:val="26"/>
        </w:rPr>
      </w:pPr>
      <w:r w:rsidRPr="0021081E">
        <w:rPr>
          <w:rFonts w:ascii="Times New Roman" w:hAnsi="Times New Roman" w:cs="Times New Roman"/>
          <w:sz w:val="26"/>
          <w:szCs w:val="26"/>
        </w:rPr>
        <w:t>Задачи Подпрограммы:</w:t>
      </w:r>
    </w:p>
    <w:p w:rsidR="00A2652B" w:rsidRPr="0021081E" w:rsidRDefault="00A2652B" w:rsidP="00F04294">
      <w:pPr>
        <w:jc w:val="both"/>
        <w:rPr>
          <w:rFonts w:ascii="Times New Roman" w:hAnsi="Times New Roman" w:cs="Times New Roman"/>
          <w:sz w:val="26"/>
          <w:szCs w:val="26"/>
        </w:rPr>
      </w:pPr>
      <w:r w:rsidRPr="0021081E">
        <w:rPr>
          <w:rFonts w:ascii="Times New Roman" w:hAnsi="Times New Roman" w:cs="Times New Roman"/>
          <w:sz w:val="26"/>
          <w:szCs w:val="26"/>
        </w:rPr>
        <w:t>- укрепление института молодой семьи;</w:t>
      </w:r>
    </w:p>
    <w:p w:rsidR="00A2652B" w:rsidRPr="0021081E" w:rsidRDefault="00A2652B" w:rsidP="00F04294">
      <w:pPr>
        <w:jc w:val="both"/>
        <w:rPr>
          <w:rFonts w:ascii="Times New Roman" w:hAnsi="Times New Roman" w:cs="Times New Roman"/>
          <w:sz w:val="26"/>
          <w:szCs w:val="26"/>
        </w:rPr>
      </w:pPr>
      <w:r w:rsidRPr="0021081E">
        <w:rPr>
          <w:rFonts w:ascii="Times New Roman" w:hAnsi="Times New Roman" w:cs="Times New Roman"/>
          <w:sz w:val="26"/>
          <w:szCs w:val="26"/>
        </w:rPr>
        <w:t>- улучшение жилищных условий молодых учителей;</w:t>
      </w:r>
    </w:p>
    <w:p w:rsidR="00A2652B" w:rsidRPr="0021081E" w:rsidRDefault="00A2652B" w:rsidP="00F04294">
      <w:pPr>
        <w:pStyle w:val="a4"/>
        <w:ind w:left="0"/>
        <w:jc w:val="both"/>
        <w:rPr>
          <w:rFonts w:ascii="Times New Roman" w:hAnsi="Times New Roman" w:cs="Times New Roman"/>
          <w:sz w:val="26"/>
          <w:szCs w:val="26"/>
        </w:rPr>
      </w:pPr>
      <w:r w:rsidRPr="0021081E">
        <w:rPr>
          <w:rFonts w:ascii="Times New Roman" w:hAnsi="Times New Roman" w:cs="Times New Roman"/>
          <w:sz w:val="26"/>
          <w:szCs w:val="26"/>
        </w:rPr>
        <w:t>-координация финансовых и организационных вопросов по предоставлению молодым учителям социальных выплат на приобретение жилого помещения или строительство индивидуального жилого дома.</w:t>
      </w:r>
    </w:p>
    <w:p w:rsidR="00A2652B" w:rsidRPr="0021081E" w:rsidRDefault="00A2652B" w:rsidP="00A2652B">
      <w:pPr>
        <w:pStyle w:val="ConsPlusNonformat"/>
        <w:ind w:firstLine="708"/>
        <w:jc w:val="both"/>
        <w:rPr>
          <w:rFonts w:ascii="Times New Roman" w:hAnsi="Times New Roman" w:cs="Times New Roman"/>
          <w:sz w:val="26"/>
          <w:szCs w:val="26"/>
        </w:rPr>
      </w:pPr>
    </w:p>
    <w:p w:rsidR="00A2652B" w:rsidRPr="0021081E" w:rsidRDefault="00A2652B" w:rsidP="00A2652B">
      <w:pPr>
        <w:pStyle w:val="ConsPlusNonformat"/>
        <w:ind w:left="708"/>
        <w:jc w:val="center"/>
        <w:rPr>
          <w:rFonts w:ascii="Times New Roman" w:hAnsi="Times New Roman" w:cs="Times New Roman"/>
          <w:b/>
          <w:bCs/>
          <w:sz w:val="26"/>
          <w:szCs w:val="26"/>
        </w:rPr>
      </w:pPr>
      <w:r w:rsidRPr="0021081E">
        <w:rPr>
          <w:rFonts w:ascii="Times New Roman" w:hAnsi="Times New Roman" w:cs="Times New Roman"/>
          <w:b/>
          <w:bCs/>
          <w:sz w:val="26"/>
          <w:szCs w:val="26"/>
        </w:rPr>
        <w:t>3. Характеристика реализации муниципальной Подпрограммы</w:t>
      </w:r>
    </w:p>
    <w:p w:rsidR="00A2652B" w:rsidRPr="0021081E" w:rsidRDefault="00A2652B" w:rsidP="00A2652B">
      <w:pPr>
        <w:spacing w:after="0" w:line="240" w:lineRule="auto"/>
        <w:ind w:firstLine="720"/>
        <w:jc w:val="both"/>
        <w:rPr>
          <w:rFonts w:ascii="Times New Roman" w:hAnsi="Times New Roman" w:cs="Times New Roman"/>
          <w:sz w:val="26"/>
          <w:szCs w:val="26"/>
        </w:rPr>
      </w:pPr>
    </w:p>
    <w:p w:rsidR="00A2652B" w:rsidRPr="0021081E" w:rsidRDefault="00A2652B" w:rsidP="00A2652B">
      <w:pPr>
        <w:spacing w:after="0" w:line="240" w:lineRule="auto"/>
        <w:ind w:firstLine="720"/>
        <w:jc w:val="both"/>
        <w:rPr>
          <w:rFonts w:ascii="Times New Roman" w:hAnsi="Times New Roman" w:cs="Times New Roman"/>
          <w:sz w:val="26"/>
          <w:szCs w:val="26"/>
        </w:rPr>
      </w:pPr>
      <w:r w:rsidRPr="0021081E">
        <w:rPr>
          <w:rFonts w:ascii="Times New Roman" w:hAnsi="Times New Roman" w:cs="Times New Roman"/>
          <w:sz w:val="26"/>
          <w:szCs w:val="26"/>
        </w:rPr>
        <w:t xml:space="preserve">Подпрограмма разработана в целях исполнения Указа Президента Российской Федерации от 07.05.2012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развитиям ипотечного жилищного кредитования в Российской Федерации до 2030 года, утвержденной распоряжением Правительства Российской Федерации от 19.07.2010 №1201-р и соответствует приоритетным направлениям социально-экономического развития Московской области. </w:t>
      </w:r>
    </w:p>
    <w:p w:rsidR="00A2652B" w:rsidRPr="0021081E" w:rsidRDefault="00A2652B" w:rsidP="00A2652B">
      <w:pPr>
        <w:widowControl w:val="0"/>
        <w:autoSpaceDE w:val="0"/>
        <w:autoSpaceDN w:val="0"/>
        <w:adjustRightInd w:val="0"/>
        <w:spacing w:after="0" w:line="240" w:lineRule="auto"/>
        <w:ind w:firstLine="720"/>
        <w:jc w:val="both"/>
        <w:rPr>
          <w:rFonts w:ascii="Times New Roman" w:hAnsi="Times New Roman" w:cs="Times New Roman"/>
          <w:sz w:val="26"/>
          <w:szCs w:val="26"/>
        </w:rPr>
      </w:pPr>
      <w:r w:rsidRPr="0021081E">
        <w:rPr>
          <w:rFonts w:ascii="Times New Roman" w:hAnsi="Times New Roman" w:cs="Times New Roman"/>
          <w:sz w:val="26"/>
          <w:szCs w:val="26"/>
        </w:rPr>
        <w:t xml:space="preserve">Механизм реализации Подпрограммы предполагает реализацию в 2014-2024 годах мероприятий, начатых в рамках долгосрочной целевой </w:t>
      </w:r>
      <w:hyperlink r:id="rId19" w:history="1">
        <w:r w:rsidRPr="0021081E">
          <w:rPr>
            <w:rFonts w:ascii="Times New Roman" w:hAnsi="Times New Roman" w:cs="Times New Roman"/>
            <w:sz w:val="26"/>
            <w:szCs w:val="26"/>
          </w:rPr>
          <w:t>программы</w:t>
        </w:r>
      </w:hyperlink>
      <w:r w:rsidR="00B47379" w:rsidRPr="0021081E">
        <w:rPr>
          <w:rFonts w:ascii="Times New Roman" w:hAnsi="Times New Roman" w:cs="Times New Roman"/>
          <w:sz w:val="26"/>
          <w:szCs w:val="26"/>
        </w:rPr>
        <w:t xml:space="preserve"> Московской области «</w:t>
      </w:r>
      <w:r w:rsidRPr="0021081E">
        <w:rPr>
          <w:rFonts w:ascii="Times New Roman" w:hAnsi="Times New Roman" w:cs="Times New Roman"/>
          <w:sz w:val="26"/>
          <w:szCs w:val="26"/>
        </w:rPr>
        <w:t>О поддержке отдельных категорий граждан при улучшении ими жилищных условий с использованием ипотечных жили</w:t>
      </w:r>
      <w:r w:rsidR="00B47379" w:rsidRPr="0021081E">
        <w:rPr>
          <w:rFonts w:ascii="Times New Roman" w:hAnsi="Times New Roman" w:cs="Times New Roman"/>
          <w:sz w:val="26"/>
          <w:szCs w:val="26"/>
        </w:rPr>
        <w:t>щных кредитов на 2013-2024 годы»</w:t>
      </w:r>
      <w:r w:rsidRPr="0021081E">
        <w:rPr>
          <w:rFonts w:ascii="Times New Roman" w:hAnsi="Times New Roman" w:cs="Times New Roman"/>
          <w:sz w:val="26"/>
          <w:szCs w:val="26"/>
        </w:rPr>
        <w:t>, утвержденной постановлением Правительства Мо</w:t>
      </w:r>
      <w:r w:rsidR="00B47379" w:rsidRPr="0021081E">
        <w:rPr>
          <w:rFonts w:ascii="Times New Roman" w:hAnsi="Times New Roman" w:cs="Times New Roman"/>
          <w:sz w:val="26"/>
          <w:szCs w:val="26"/>
        </w:rPr>
        <w:t>сковской области от 25.10.2012 № 1367/39 «</w:t>
      </w:r>
      <w:r w:rsidRPr="0021081E">
        <w:rPr>
          <w:rFonts w:ascii="Times New Roman" w:hAnsi="Times New Roman" w:cs="Times New Roman"/>
          <w:sz w:val="26"/>
          <w:szCs w:val="26"/>
        </w:rPr>
        <w:t>Об утверждении долгосрочной целево</w:t>
      </w:r>
      <w:r w:rsidR="00B47379" w:rsidRPr="0021081E">
        <w:rPr>
          <w:rFonts w:ascii="Times New Roman" w:hAnsi="Times New Roman" w:cs="Times New Roman"/>
          <w:sz w:val="26"/>
          <w:szCs w:val="26"/>
        </w:rPr>
        <w:t>й программы Московской области «</w:t>
      </w:r>
      <w:r w:rsidRPr="0021081E">
        <w:rPr>
          <w:rFonts w:ascii="Times New Roman" w:hAnsi="Times New Roman" w:cs="Times New Roman"/>
          <w:sz w:val="26"/>
          <w:szCs w:val="26"/>
        </w:rPr>
        <w:t>О поддержке отдельных категорий граждан при улучшении ими жилищных условий с использованием ипотечных жилищных кредитов на 2</w:t>
      </w:r>
      <w:r w:rsidR="00B47379" w:rsidRPr="0021081E">
        <w:rPr>
          <w:rFonts w:ascii="Times New Roman" w:hAnsi="Times New Roman" w:cs="Times New Roman"/>
          <w:sz w:val="26"/>
          <w:szCs w:val="26"/>
        </w:rPr>
        <w:t>013-2024 годы»</w:t>
      </w:r>
      <w:r w:rsidRPr="0021081E">
        <w:rPr>
          <w:rFonts w:ascii="Times New Roman" w:hAnsi="Times New Roman" w:cs="Times New Roman"/>
          <w:sz w:val="26"/>
          <w:szCs w:val="26"/>
        </w:rPr>
        <w:t>, по оказанию государственной поддержки отдельным категориям граждан в улучшении жилищных условий путем предоставления жилищных субсидий на оплату (частичную оплату) первоначального взноса при оформлении ипотечного жилищного кредита (далее - жилищная субсидия) и компенсаций основного долга по ипотечному жилищному кредиту (далее - компенсация).</w:t>
      </w:r>
    </w:p>
    <w:p w:rsidR="00A2652B" w:rsidRPr="0021081E" w:rsidRDefault="00A2652B" w:rsidP="00A2652B">
      <w:pPr>
        <w:spacing w:after="0" w:line="240" w:lineRule="auto"/>
        <w:ind w:firstLine="720"/>
        <w:jc w:val="both"/>
        <w:rPr>
          <w:rFonts w:ascii="Times New Roman" w:hAnsi="Times New Roman" w:cs="Times New Roman"/>
          <w:sz w:val="26"/>
          <w:szCs w:val="26"/>
        </w:rPr>
      </w:pPr>
      <w:r w:rsidRPr="0021081E">
        <w:rPr>
          <w:rFonts w:ascii="Times New Roman" w:hAnsi="Times New Roman" w:cs="Times New Roman"/>
          <w:sz w:val="26"/>
          <w:szCs w:val="26"/>
        </w:rPr>
        <w:lastRenderedPageBreak/>
        <w:t>В соответствии с постановлением Правительства Московской области от 23.08.2013 года №655/34 «Об утверждении государственной программы Московской области «Жилище», основной целью п</w:t>
      </w:r>
      <w:r w:rsidRPr="0021081E">
        <w:rPr>
          <w:rFonts w:ascii="Times New Roman" w:hAnsi="Times New Roman" w:cs="Times New Roman"/>
          <w:color w:val="000000"/>
          <w:sz w:val="26"/>
          <w:szCs w:val="26"/>
        </w:rPr>
        <w:t>одпрограммы «Поддержка отдельных категорий граждан при улучшении ими жилищных условий с использованием ипотечных жилищных кре</w:t>
      </w:r>
      <w:r w:rsidR="00B47379" w:rsidRPr="0021081E">
        <w:rPr>
          <w:rFonts w:ascii="Times New Roman" w:hAnsi="Times New Roman" w:cs="Times New Roman"/>
          <w:color w:val="000000"/>
          <w:sz w:val="26"/>
          <w:szCs w:val="26"/>
        </w:rPr>
        <w:t>дитов» муниципальной программы Г</w:t>
      </w:r>
      <w:r w:rsidRPr="0021081E">
        <w:rPr>
          <w:rFonts w:ascii="Times New Roman" w:hAnsi="Times New Roman" w:cs="Times New Roman"/>
          <w:color w:val="000000"/>
          <w:sz w:val="26"/>
          <w:szCs w:val="26"/>
        </w:rPr>
        <w:t xml:space="preserve">ородского округа Подольск Московской области «Жилище» </w:t>
      </w:r>
      <w:r w:rsidRPr="0021081E">
        <w:rPr>
          <w:rFonts w:ascii="Times New Roman" w:hAnsi="Times New Roman" w:cs="Times New Roman"/>
          <w:sz w:val="26"/>
          <w:szCs w:val="26"/>
        </w:rPr>
        <w:t xml:space="preserve">является улучшение жилищных условий молодых учителей, имеющих место жительства в </w:t>
      </w:r>
      <w:r w:rsidR="00B47379" w:rsidRPr="0021081E">
        <w:rPr>
          <w:rFonts w:ascii="Times New Roman" w:hAnsi="Times New Roman" w:cs="Times New Roman"/>
          <w:sz w:val="26"/>
          <w:szCs w:val="26"/>
        </w:rPr>
        <w:t>Городском округе Подольск</w:t>
      </w:r>
      <w:r w:rsidRPr="0021081E">
        <w:rPr>
          <w:rFonts w:ascii="Times New Roman" w:hAnsi="Times New Roman" w:cs="Times New Roman"/>
          <w:color w:val="000000"/>
          <w:sz w:val="26"/>
          <w:szCs w:val="26"/>
        </w:rPr>
        <w:t xml:space="preserve">. Осуществляя </w:t>
      </w:r>
      <w:r w:rsidRPr="0021081E">
        <w:rPr>
          <w:rFonts w:ascii="Times New Roman" w:hAnsi="Times New Roman" w:cs="Times New Roman"/>
          <w:sz w:val="26"/>
          <w:szCs w:val="26"/>
        </w:rPr>
        <w:t>координацию финансовых и организационных вопросов, подпрограмма дает возможность молодым учителям получить социальные выплаты на приобретение жилого помещения или строительс</w:t>
      </w:r>
      <w:r w:rsidR="00D434F4" w:rsidRPr="0021081E">
        <w:rPr>
          <w:rFonts w:ascii="Times New Roman" w:hAnsi="Times New Roman" w:cs="Times New Roman"/>
          <w:sz w:val="26"/>
          <w:szCs w:val="26"/>
        </w:rPr>
        <w:t>тво индивидуального жилого дома.</w:t>
      </w:r>
    </w:p>
    <w:p w:rsidR="00A2652B" w:rsidRPr="0021081E" w:rsidRDefault="00A2652B" w:rsidP="00D434F4">
      <w:pPr>
        <w:spacing w:after="0" w:line="240" w:lineRule="auto"/>
        <w:ind w:firstLine="720"/>
        <w:jc w:val="both"/>
        <w:rPr>
          <w:rFonts w:ascii="Times New Roman" w:hAnsi="Times New Roman" w:cs="Times New Roman"/>
          <w:sz w:val="26"/>
          <w:szCs w:val="26"/>
        </w:rPr>
      </w:pPr>
      <w:r w:rsidRPr="0021081E">
        <w:rPr>
          <w:rFonts w:ascii="Times New Roman" w:hAnsi="Times New Roman" w:cs="Times New Roman"/>
          <w:sz w:val="26"/>
          <w:szCs w:val="26"/>
        </w:rPr>
        <w:t>Оказание поддержки молодым учителям, имеющим место жительства в Городском округе Подольск,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Возможность решения жилищной проблемы, в том числе с привлечением средств ипотечного жилищного кредита или займа, создаст для учителей стимул к повышению качества трудовой деятельности, уровня квалификации в целях роста заработной платы.</w:t>
      </w:r>
      <w:r w:rsidR="00D434F4" w:rsidRPr="0021081E">
        <w:rPr>
          <w:rFonts w:ascii="Times New Roman" w:hAnsi="Times New Roman" w:cs="Times New Roman"/>
          <w:sz w:val="26"/>
          <w:szCs w:val="26"/>
        </w:rPr>
        <w:t xml:space="preserve"> При реализации всех разделов подпрограммы </w:t>
      </w:r>
      <w:r w:rsidRPr="0021081E">
        <w:rPr>
          <w:rFonts w:ascii="Times New Roman" w:hAnsi="Times New Roman" w:cs="Times New Roman"/>
          <w:sz w:val="26"/>
          <w:szCs w:val="26"/>
        </w:rPr>
        <w:t xml:space="preserve">должны быть достигнуты </w:t>
      </w:r>
      <w:r w:rsidR="00D434F4" w:rsidRPr="0021081E">
        <w:rPr>
          <w:rFonts w:ascii="Times New Roman" w:hAnsi="Times New Roman" w:cs="Times New Roman"/>
          <w:sz w:val="26"/>
          <w:szCs w:val="26"/>
        </w:rPr>
        <w:t>результаты по улучшению</w:t>
      </w:r>
      <w:r w:rsidRPr="0021081E">
        <w:rPr>
          <w:rFonts w:ascii="Times New Roman" w:hAnsi="Times New Roman" w:cs="Times New Roman"/>
          <w:sz w:val="26"/>
          <w:szCs w:val="26"/>
        </w:rPr>
        <w:t xml:space="preserve"> жилищных условий молодых учителей</w:t>
      </w:r>
      <w:r w:rsidR="00D434F4" w:rsidRPr="0021081E">
        <w:rPr>
          <w:rFonts w:ascii="Times New Roman" w:hAnsi="Times New Roman" w:cs="Times New Roman"/>
          <w:sz w:val="26"/>
          <w:szCs w:val="26"/>
        </w:rPr>
        <w:t>.</w:t>
      </w:r>
    </w:p>
    <w:p w:rsidR="00A2652B" w:rsidRPr="0021081E" w:rsidRDefault="00A2652B" w:rsidP="00A2652B">
      <w:pPr>
        <w:pStyle w:val="ConsPlusNormal"/>
        <w:jc w:val="center"/>
        <w:rPr>
          <w:rFonts w:ascii="Times New Roman" w:hAnsi="Times New Roman" w:cs="Times New Roman"/>
          <w:sz w:val="26"/>
          <w:szCs w:val="26"/>
        </w:rPr>
      </w:pPr>
    </w:p>
    <w:p w:rsidR="00A2652B" w:rsidRPr="0021081E" w:rsidRDefault="00A2652B" w:rsidP="00F04294">
      <w:pPr>
        <w:pStyle w:val="ConsPlusNormal"/>
        <w:rPr>
          <w:rFonts w:ascii="Times New Roman" w:hAnsi="Times New Roman" w:cs="Times New Roman"/>
          <w:b/>
          <w:sz w:val="26"/>
          <w:szCs w:val="26"/>
        </w:rPr>
      </w:pPr>
    </w:p>
    <w:p w:rsidR="00A2652B" w:rsidRPr="0021081E" w:rsidRDefault="00A2652B" w:rsidP="00A2652B">
      <w:pPr>
        <w:pStyle w:val="ConsPlusNonformat"/>
        <w:jc w:val="center"/>
        <w:rPr>
          <w:rFonts w:ascii="Times New Roman" w:hAnsi="Times New Roman" w:cs="Times New Roman"/>
          <w:b/>
          <w:sz w:val="26"/>
          <w:szCs w:val="26"/>
        </w:rPr>
      </w:pPr>
      <w:r w:rsidRPr="0021081E">
        <w:rPr>
          <w:rFonts w:ascii="Times New Roman" w:hAnsi="Times New Roman" w:cs="Times New Roman"/>
          <w:b/>
          <w:sz w:val="26"/>
          <w:szCs w:val="26"/>
        </w:rPr>
        <w:t>3.Перечень мероприятий Подпрограммы</w:t>
      </w:r>
    </w:p>
    <w:p w:rsidR="00A2652B" w:rsidRPr="0021081E" w:rsidRDefault="00A2652B" w:rsidP="00A2652B">
      <w:pPr>
        <w:pStyle w:val="ConsPlusNonformat"/>
        <w:ind w:firstLine="708"/>
        <w:jc w:val="center"/>
        <w:rPr>
          <w:rFonts w:ascii="Times New Roman" w:hAnsi="Times New Roman" w:cs="Times New Roman"/>
          <w:sz w:val="26"/>
          <w:szCs w:val="26"/>
        </w:rPr>
      </w:pPr>
      <w:r w:rsidRPr="0021081E">
        <w:rPr>
          <w:rFonts w:ascii="Times New Roman" w:hAnsi="Times New Roman" w:cs="Times New Roman"/>
          <w:sz w:val="26"/>
          <w:szCs w:val="26"/>
        </w:rPr>
        <w:t xml:space="preserve"> </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3"/>
        <w:gridCol w:w="1894"/>
        <w:gridCol w:w="2120"/>
        <w:gridCol w:w="1799"/>
        <w:gridCol w:w="1482"/>
        <w:gridCol w:w="1909"/>
        <w:gridCol w:w="1123"/>
        <w:gridCol w:w="616"/>
        <w:gridCol w:w="616"/>
        <w:gridCol w:w="616"/>
        <w:gridCol w:w="1762"/>
        <w:gridCol w:w="1656"/>
      </w:tblGrid>
      <w:tr w:rsidR="00A2652B" w:rsidRPr="0021081E" w:rsidTr="00A2652B">
        <w:trPr>
          <w:trHeight w:val="450"/>
        </w:trPr>
        <w:tc>
          <w:tcPr>
            <w:tcW w:w="0" w:type="auto"/>
            <w:vMerge w:val="restart"/>
          </w:tcPr>
          <w:p w:rsidR="00A2652B" w:rsidRPr="0021081E" w:rsidRDefault="00A2652B" w:rsidP="002339E3">
            <w:pPr>
              <w:pStyle w:val="ConsPlusNonformat"/>
              <w:jc w:val="center"/>
              <w:rPr>
                <w:rFonts w:ascii="Times New Roman" w:hAnsi="Times New Roman" w:cs="Times New Roman"/>
                <w:b/>
              </w:rPr>
            </w:pPr>
            <w:r w:rsidRPr="0021081E">
              <w:rPr>
                <w:rFonts w:ascii="Times New Roman" w:hAnsi="Times New Roman" w:cs="Times New Roman"/>
                <w:b/>
              </w:rPr>
              <w:t>№</w:t>
            </w:r>
          </w:p>
          <w:p w:rsidR="00A2652B" w:rsidRPr="0021081E" w:rsidRDefault="00A2652B" w:rsidP="002339E3">
            <w:pPr>
              <w:pStyle w:val="ConsPlusNonformat"/>
              <w:jc w:val="center"/>
              <w:rPr>
                <w:rFonts w:ascii="Times New Roman" w:hAnsi="Times New Roman" w:cs="Times New Roman"/>
                <w:b/>
              </w:rPr>
            </w:pPr>
            <w:r w:rsidRPr="0021081E">
              <w:rPr>
                <w:rFonts w:ascii="Times New Roman" w:hAnsi="Times New Roman" w:cs="Times New Roman"/>
                <w:b/>
              </w:rPr>
              <w:t>п/п</w:t>
            </w:r>
          </w:p>
        </w:tc>
        <w:tc>
          <w:tcPr>
            <w:tcW w:w="0" w:type="auto"/>
            <w:vMerge w:val="restart"/>
          </w:tcPr>
          <w:p w:rsidR="00A2652B" w:rsidRPr="0021081E" w:rsidRDefault="00A2652B" w:rsidP="002339E3">
            <w:pPr>
              <w:pStyle w:val="ConsPlusNonformat"/>
              <w:jc w:val="center"/>
              <w:rPr>
                <w:rFonts w:ascii="Times New Roman" w:hAnsi="Times New Roman" w:cs="Times New Roman"/>
                <w:b/>
              </w:rPr>
            </w:pPr>
            <w:r w:rsidRPr="0021081E">
              <w:rPr>
                <w:rFonts w:ascii="Times New Roman" w:hAnsi="Times New Roman" w:cs="Times New Roman"/>
                <w:b/>
              </w:rPr>
              <w:t>Мероприятия по реализации подпрограммы</w:t>
            </w:r>
          </w:p>
        </w:tc>
        <w:tc>
          <w:tcPr>
            <w:tcW w:w="0" w:type="auto"/>
            <w:vMerge w:val="restart"/>
            <w:tcBorders>
              <w:right w:val="single" w:sz="4" w:space="0" w:color="auto"/>
            </w:tcBorders>
          </w:tcPr>
          <w:p w:rsidR="00A2652B" w:rsidRPr="0021081E" w:rsidRDefault="00A2652B" w:rsidP="002339E3">
            <w:pPr>
              <w:pStyle w:val="ConsPlusNonformat"/>
              <w:jc w:val="center"/>
              <w:rPr>
                <w:rFonts w:ascii="Times New Roman" w:hAnsi="Times New Roman" w:cs="Times New Roman"/>
                <w:b/>
              </w:rPr>
            </w:pPr>
            <w:r w:rsidRPr="0021081E">
              <w:rPr>
                <w:rFonts w:ascii="Times New Roman" w:hAnsi="Times New Roman" w:cs="Times New Roman"/>
                <w:b/>
              </w:rPr>
              <w:t xml:space="preserve">Перечень стандартных процедур, обеспечивающих выполнение мероприятия, с указанием предельных сроков их исполнения </w:t>
            </w:r>
          </w:p>
        </w:tc>
        <w:tc>
          <w:tcPr>
            <w:tcW w:w="0" w:type="auto"/>
            <w:vMerge w:val="restart"/>
            <w:tcBorders>
              <w:left w:val="single" w:sz="4" w:space="0" w:color="auto"/>
            </w:tcBorders>
          </w:tcPr>
          <w:p w:rsidR="00A2652B" w:rsidRPr="0021081E" w:rsidRDefault="00A2652B" w:rsidP="002339E3">
            <w:pPr>
              <w:pStyle w:val="ConsPlusNonformat"/>
              <w:jc w:val="center"/>
              <w:rPr>
                <w:rFonts w:ascii="Times New Roman" w:hAnsi="Times New Roman" w:cs="Times New Roman"/>
                <w:b/>
              </w:rPr>
            </w:pPr>
            <w:r w:rsidRPr="0021081E">
              <w:rPr>
                <w:rFonts w:ascii="Times New Roman" w:hAnsi="Times New Roman" w:cs="Times New Roman"/>
                <w:b/>
              </w:rPr>
              <w:t>Источники финансирования</w:t>
            </w:r>
          </w:p>
        </w:tc>
        <w:tc>
          <w:tcPr>
            <w:tcW w:w="0" w:type="auto"/>
            <w:vMerge w:val="restart"/>
          </w:tcPr>
          <w:p w:rsidR="00A2652B" w:rsidRPr="0021081E" w:rsidRDefault="00A2652B" w:rsidP="002339E3">
            <w:pPr>
              <w:pStyle w:val="ConsPlusNonformat"/>
              <w:jc w:val="center"/>
              <w:rPr>
                <w:rFonts w:ascii="Times New Roman" w:hAnsi="Times New Roman" w:cs="Times New Roman"/>
                <w:b/>
              </w:rPr>
            </w:pPr>
            <w:r w:rsidRPr="0021081E">
              <w:rPr>
                <w:rFonts w:ascii="Times New Roman" w:hAnsi="Times New Roman" w:cs="Times New Roman"/>
                <w:b/>
              </w:rPr>
              <w:t>Срок исполнения мероприятия</w:t>
            </w:r>
          </w:p>
        </w:tc>
        <w:tc>
          <w:tcPr>
            <w:tcW w:w="0" w:type="auto"/>
            <w:vMerge w:val="restart"/>
          </w:tcPr>
          <w:p w:rsidR="00A2652B" w:rsidRPr="0021081E" w:rsidRDefault="00A2652B" w:rsidP="002339E3">
            <w:pPr>
              <w:pStyle w:val="ConsPlusNonformat"/>
              <w:jc w:val="center"/>
              <w:rPr>
                <w:rFonts w:ascii="Times New Roman" w:hAnsi="Times New Roman" w:cs="Times New Roman"/>
                <w:b/>
              </w:rPr>
            </w:pPr>
            <w:r w:rsidRPr="0021081E">
              <w:rPr>
                <w:rFonts w:ascii="Times New Roman" w:hAnsi="Times New Roman" w:cs="Times New Roman"/>
                <w:b/>
              </w:rPr>
              <w:t>Объем финансирования в текущем финансовом году (тыс.руб.)</w:t>
            </w:r>
          </w:p>
        </w:tc>
        <w:tc>
          <w:tcPr>
            <w:tcW w:w="0" w:type="auto"/>
            <w:vMerge w:val="restart"/>
          </w:tcPr>
          <w:p w:rsidR="00A2652B" w:rsidRPr="0021081E" w:rsidRDefault="00A2652B" w:rsidP="002339E3">
            <w:pPr>
              <w:pStyle w:val="ConsPlusNonformat"/>
              <w:jc w:val="center"/>
              <w:rPr>
                <w:rFonts w:ascii="Times New Roman" w:hAnsi="Times New Roman" w:cs="Times New Roman"/>
                <w:b/>
              </w:rPr>
            </w:pPr>
            <w:r w:rsidRPr="0021081E">
              <w:rPr>
                <w:rFonts w:ascii="Times New Roman" w:hAnsi="Times New Roman" w:cs="Times New Roman"/>
                <w:b/>
              </w:rPr>
              <w:t xml:space="preserve">Всего (тыс.руб.) </w:t>
            </w:r>
          </w:p>
        </w:tc>
        <w:tc>
          <w:tcPr>
            <w:tcW w:w="0" w:type="auto"/>
            <w:tcBorders>
              <w:top w:val="single" w:sz="4" w:space="0" w:color="auto"/>
              <w:right w:val="single" w:sz="4" w:space="0" w:color="auto"/>
            </w:tcBorders>
            <w:shd w:val="clear" w:color="auto" w:fill="auto"/>
          </w:tcPr>
          <w:p w:rsidR="00A2652B" w:rsidRPr="0021081E" w:rsidRDefault="00A2652B" w:rsidP="002339E3">
            <w:pPr>
              <w:spacing w:after="0" w:line="240" w:lineRule="auto"/>
              <w:rPr>
                <w:rFonts w:ascii="Times New Roman" w:hAnsi="Times New Roman" w:cs="Times New Roman"/>
                <w:sz w:val="20"/>
                <w:szCs w:val="20"/>
              </w:rPr>
            </w:pPr>
          </w:p>
        </w:tc>
        <w:tc>
          <w:tcPr>
            <w:tcW w:w="0" w:type="auto"/>
            <w:tcBorders>
              <w:top w:val="single" w:sz="4" w:space="0" w:color="auto"/>
              <w:right w:val="single" w:sz="4" w:space="0" w:color="auto"/>
            </w:tcBorders>
            <w:shd w:val="clear" w:color="auto" w:fill="auto"/>
          </w:tcPr>
          <w:p w:rsidR="00A2652B" w:rsidRPr="0021081E" w:rsidRDefault="00A2652B" w:rsidP="002339E3">
            <w:pPr>
              <w:spacing w:after="0" w:line="240" w:lineRule="auto"/>
              <w:rPr>
                <w:rFonts w:ascii="Times New Roman" w:hAnsi="Times New Roman" w:cs="Times New Roman"/>
                <w:sz w:val="20"/>
                <w:szCs w:val="20"/>
              </w:rPr>
            </w:pPr>
          </w:p>
        </w:tc>
        <w:tc>
          <w:tcPr>
            <w:tcW w:w="0" w:type="auto"/>
            <w:tcBorders>
              <w:top w:val="single" w:sz="4" w:space="0" w:color="auto"/>
              <w:right w:val="single" w:sz="4" w:space="0" w:color="auto"/>
            </w:tcBorders>
            <w:shd w:val="clear" w:color="auto" w:fill="auto"/>
          </w:tcPr>
          <w:p w:rsidR="00A2652B" w:rsidRPr="0021081E" w:rsidRDefault="00A2652B" w:rsidP="002339E3">
            <w:pPr>
              <w:spacing w:after="0" w:line="240" w:lineRule="auto"/>
              <w:rPr>
                <w:rFonts w:ascii="Times New Roman" w:hAnsi="Times New Roman" w:cs="Times New Roman"/>
                <w:sz w:val="20"/>
                <w:szCs w:val="20"/>
              </w:rPr>
            </w:pPr>
          </w:p>
        </w:tc>
        <w:tc>
          <w:tcPr>
            <w:tcW w:w="0" w:type="auto"/>
            <w:tcBorders>
              <w:top w:val="single" w:sz="4" w:space="0" w:color="auto"/>
              <w:right w:val="single" w:sz="4" w:space="0" w:color="auto"/>
            </w:tcBorders>
            <w:shd w:val="clear" w:color="auto" w:fill="auto"/>
          </w:tcPr>
          <w:p w:rsidR="00A2652B" w:rsidRPr="0021081E" w:rsidRDefault="00A2652B"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Ответственный за выполнение мероприятий</w:t>
            </w:r>
          </w:p>
        </w:tc>
        <w:tc>
          <w:tcPr>
            <w:tcW w:w="0" w:type="auto"/>
            <w:tcBorders>
              <w:top w:val="single" w:sz="4" w:space="0" w:color="auto"/>
              <w:right w:val="single" w:sz="4" w:space="0" w:color="auto"/>
            </w:tcBorders>
          </w:tcPr>
          <w:p w:rsidR="00A2652B" w:rsidRPr="0021081E" w:rsidRDefault="00A2652B"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Результаты выполнения мероприятий подпрограммы</w:t>
            </w:r>
          </w:p>
        </w:tc>
      </w:tr>
      <w:tr w:rsidR="00A2652B" w:rsidRPr="0021081E" w:rsidTr="00A2652B">
        <w:trPr>
          <w:trHeight w:val="375"/>
        </w:trPr>
        <w:tc>
          <w:tcPr>
            <w:tcW w:w="0" w:type="auto"/>
            <w:vMerge/>
          </w:tcPr>
          <w:p w:rsidR="00A2652B" w:rsidRPr="0021081E" w:rsidRDefault="00A2652B" w:rsidP="002339E3">
            <w:pPr>
              <w:pStyle w:val="ConsPlusNonformat"/>
              <w:jc w:val="center"/>
              <w:rPr>
                <w:rFonts w:ascii="Times New Roman" w:hAnsi="Times New Roman" w:cs="Times New Roman"/>
                <w:b/>
              </w:rPr>
            </w:pPr>
          </w:p>
        </w:tc>
        <w:tc>
          <w:tcPr>
            <w:tcW w:w="0" w:type="auto"/>
            <w:vMerge/>
          </w:tcPr>
          <w:p w:rsidR="00A2652B" w:rsidRPr="0021081E" w:rsidRDefault="00A2652B" w:rsidP="002339E3">
            <w:pPr>
              <w:pStyle w:val="ConsPlusNonformat"/>
              <w:jc w:val="center"/>
              <w:rPr>
                <w:rFonts w:ascii="Times New Roman" w:hAnsi="Times New Roman" w:cs="Times New Roman"/>
                <w:b/>
              </w:rPr>
            </w:pPr>
          </w:p>
        </w:tc>
        <w:tc>
          <w:tcPr>
            <w:tcW w:w="0" w:type="auto"/>
            <w:vMerge/>
            <w:tcBorders>
              <w:right w:val="single" w:sz="4" w:space="0" w:color="auto"/>
            </w:tcBorders>
          </w:tcPr>
          <w:p w:rsidR="00A2652B" w:rsidRPr="0021081E" w:rsidRDefault="00A2652B" w:rsidP="002339E3">
            <w:pPr>
              <w:pStyle w:val="ConsPlusNonformat"/>
              <w:jc w:val="center"/>
              <w:rPr>
                <w:rFonts w:ascii="Times New Roman" w:hAnsi="Times New Roman" w:cs="Times New Roman"/>
                <w:b/>
              </w:rPr>
            </w:pPr>
          </w:p>
        </w:tc>
        <w:tc>
          <w:tcPr>
            <w:tcW w:w="0" w:type="auto"/>
            <w:vMerge/>
            <w:tcBorders>
              <w:left w:val="single" w:sz="4" w:space="0" w:color="auto"/>
            </w:tcBorders>
          </w:tcPr>
          <w:p w:rsidR="00A2652B" w:rsidRPr="0021081E" w:rsidRDefault="00A2652B" w:rsidP="002339E3">
            <w:pPr>
              <w:pStyle w:val="ConsPlusNonformat"/>
              <w:jc w:val="center"/>
              <w:rPr>
                <w:rFonts w:ascii="Times New Roman" w:hAnsi="Times New Roman" w:cs="Times New Roman"/>
                <w:b/>
              </w:rPr>
            </w:pPr>
          </w:p>
        </w:tc>
        <w:tc>
          <w:tcPr>
            <w:tcW w:w="0" w:type="auto"/>
            <w:vMerge/>
          </w:tcPr>
          <w:p w:rsidR="00A2652B" w:rsidRPr="0021081E" w:rsidRDefault="00A2652B" w:rsidP="002339E3">
            <w:pPr>
              <w:pStyle w:val="ConsPlusNonformat"/>
              <w:jc w:val="center"/>
              <w:rPr>
                <w:rFonts w:ascii="Times New Roman" w:hAnsi="Times New Roman" w:cs="Times New Roman"/>
                <w:b/>
              </w:rPr>
            </w:pPr>
          </w:p>
        </w:tc>
        <w:tc>
          <w:tcPr>
            <w:tcW w:w="0" w:type="auto"/>
            <w:vMerge/>
          </w:tcPr>
          <w:p w:rsidR="00A2652B" w:rsidRPr="0021081E" w:rsidRDefault="00A2652B" w:rsidP="002339E3">
            <w:pPr>
              <w:pStyle w:val="ConsPlusNonformat"/>
              <w:jc w:val="center"/>
              <w:rPr>
                <w:rFonts w:ascii="Times New Roman" w:hAnsi="Times New Roman" w:cs="Times New Roman"/>
                <w:b/>
              </w:rPr>
            </w:pPr>
          </w:p>
        </w:tc>
        <w:tc>
          <w:tcPr>
            <w:tcW w:w="0" w:type="auto"/>
            <w:vMerge/>
          </w:tcPr>
          <w:p w:rsidR="00A2652B" w:rsidRPr="0021081E" w:rsidRDefault="00A2652B" w:rsidP="002339E3">
            <w:pPr>
              <w:pStyle w:val="ConsPlusNonformat"/>
              <w:jc w:val="center"/>
              <w:rPr>
                <w:rFonts w:ascii="Times New Roman" w:hAnsi="Times New Roman" w:cs="Times New Roman"/>
                <w:b/>
              </w:rPr>
            </w:pPr>
          </w:p>
        </w:tc>
        <w:tc>
          <w:tcPr>
            <w:tcW w:w="0" w:type="auto"/>
            <w:tcBorders>
              <w:top w:val="single" w:sz="4" w:space="0" w:color="auto"/>
              <w:left w:val="single" w:sz="4" w:space="0" w:color="auto"/>
            </w:tcBorders>
          </w:tcPr>
          <w:p w:rsidR="00A2652B" w:rsidRPr="0021081E" w:rsidRDefault="00A2652B" w:rsidP="002339E3">
            <w:pPr>
              <w:pStyle w:val="ConsPlusNonformat"/>
              <w:jc w:val="center"/>
              <w:rPr>
                <w:rFonts w:ascii="Times New Roman" w:hAnsi="Times New Roman" w:cs="Times New Roman"/>
                <w:b/>
              </w:rPr>
            </w:pPr>
            <w:r w:rsidRPr="0021081E">
              <w:rPr>
                <w:rFonts w:ascii="Times New Roman" w:hAnsi="Times New Roman" w:cs="Times New Roman"/>
                <w:b/>
              </w:rPr>
              <w:t>2016</w:t>
            </w:r>
          </w:p>
        </w:tc>
        <w:tc>
          <w:tcPr>
            <w:tcW w:w="0" w:type="auto"/>
            <w:tcBorders>
              <w:top w:val="single" w:sz="4" w:space="0" w:color="auto"/>
              <w:right w:val="single" w:sz="4" w:space="0" w:color="auto"/>
            </w:tcBorders>
          </w:tcPr>
          <w:p w:rsidR="00A2652B" w:rsidRPr="0021081E" w:rsidRDefault="00A2652B" w:rsidP="002339E3">
            <w:pPr>
              <w:pStyle w:val="ConsPlusNonformat"/>
              <w:jc w:val="center"/>
              <w:rPr>
                <w:rFonts w:ascii="Times New Roman" w:hAnsi="Times New Roman" w:cs="Times New Roman"/>
                <w:b/>
              </w:rPr>
            </w:pPr>
            <w:r w:rsidRPr="0021081E">
              <w:rPr>
                <w:rFonts w:ascii="Times New Roman" w:hAnsi="Times New Roman" w:cs="Times New Roman"/>
                <w:b/>
              </w:rPr>
              <w:t>2017</w:t>
            </w:r>
          </w:p>
        </w:tc>
        <w:tc>
          <w:tcPr>
            <w:tcW w:w="0" w:type="auto"/>
            <w:tcBorders>
              <w:top w:val="single" w:sz="4" w:space="0" w:color="auto"/>
              <w:left w:val="single" w:sz="4" w:space="0" w:color="auto"/>
            </w:tcBorders>
          </w:tcPr>
          <w:p w:rsidR="00A2652B" w:rsidRPr="0021081E" w:rsidRDefault="00A2652B" w:rsidP="002339E3">
            <w:pPr>
              <w:pStyle w:val="ConsPlusNonformat"/>
              <w:jc w:val="center"/>
              <w:rPr>
                <w:rFonts w:ascii="Times New Roman" w:hAnsi="Times New Roman" w:cs="Times New Roman"/>
                <w:b/>
              </w:rPr>
            </w:pPr>
            <w:r w:rsidRPr="0021081E">
              <w:rPr>
                <w:rFonts w:ascii="Times New Roman" w:hAnsi="Times New Roman" w:cs="Times New Roman"/>
                <w:b/>
              </w:rPr>
              <w:t>2018</w:t>
            </w:r>
          </w:p>
        </w:tc>
        <w:tc>
          <w:tcPr>
            <w:tcW w:w="0" w:type="auto"/>
            <w:tcBorders>
              <w:bottom w:val="single" w:sz="4" w:space="0" w:color="auto"/>
              <w:right w:val="single" w:sz="4" w:space="0" w:color="auto"/>
            </w:tcBorders>
            <w:shd w:val="clear" w:color="auto" w:fill="auto"/>
          </w:tcPr>
          <w:p w:rsidR="00A2652B" w:rsidRPr="0021081E" w:rsidRDefault="00A2652B" w:rsidP="002339E3">
            <w:pPr>
              <w:spacing w:after="0" w:line="240" w:lineRule="auto"/>
              <w:rPr>
                <w:rFonts w:ascii="Times New Roman" w:hAnsi="Times New Roman" w:cs="Times New Roman"/>
                <w:sz w:val="20"/>
                <w:szCs w:val="20"/>
              </w:rPr>
            </w:pPr>
          </w:p>
        </w:tc>
        <w:tc>
          <w:tcPr>
            <w:tcW w:w="0" w:type="auto"/>
            <w:tcBorders>
              <w:bottom w:val="single" w:sz="4" w:space="0" w:color="auto"/>
              <w:right w:val="single" w:sz="4" w:space="0" w:color="auto"/>
            </w:tcBorders>
          </w:tcPr>
          <w:p w:rsidR="00A2652B" w:rsidRPr="0021081E" w:rsidRDefault="00A2652B" w:rsidP="002339E3">
            <w:pPr>
              <w:spacing w:after="0" w:line="240" w:lineRule="auto"/>
              <w:rPr>
                <w:rFonts w:ascii="Times New Roman" w:hAnsi="Times New Roman" w:cs="Times New Roman"/>
                <w:sz w:val="20"/>
                <w:szCs w:val="20"/>
              </w:rPr>
            </w:pPr>
          </w:p>
        </w:tc>
      </w:tr>
      <w:tr w:rsidR="00A2652B" w:rsidRPr="0021081E" w:rsidTr="00A2652B">
        <w:tc>
          <w:tcPr>
            <w:tcW w:w="0" w:type="auto"/>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1</w:t>
            </w:r>
          </w:p>
        </w:tc>
        <w:tc>
          <w:tcPr>
            <w:tcW w:w="0" w:type="auto"/>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2</w:t>
            </w:r>
          </w:p>
        </w:tc>
        <w:tc>
          <w:tcPr>
            <w:tcW w:w="0" w:type="auto"/>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3</w:t>
            </w:r>
          </w:p>
        </w:tc>
        <w:tc>
          <w:tcPr>
            <w:tcW w:w="0" w:type="auto"/>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4</w:t>
            </w:r>
          </w:p>
        </w:tc>
        <w:tc>
          <w:tcPr>
            <w:tcW w:w="0" w:type="auto"/>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5</w:t>
            </w:r>
          </w:p>
        </w:tc>
        <w:tc>
          <w:tcPr>
            <w:tcW w:w="0" w:type="auto"/>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6</w:t>
            </w:r>
          </w:p>
        </w:tc>
        <w:tc>
          <w:tcPr>
            <w:tcW w:w="0" w:type="auto"/>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7</w:t>
            </w:r>
          </w:p>
        </w:tc>
        <w:tc>
          <w:tcPr>
            <w:tcW w:w="0" w:type="auto"/>
            <w:tcBorders>
              <w:left w:val="single" w:sz="4" w:space="0" w:color="auto"/>
            </w:tcBorders>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8</w:t>
            </w:r>
          </w:p>
        </w:tc>
        <w:tc>
          <w:tcPr>
            <w:tcW w:w="0" w:type="auto"/>
            <w:tcBorders>
              <w:right w:val="single" w:sz="4" w:space="0" w:color="auto"/>
            </w:tcBorders>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9</w:t>
            </w:r>
          </w:p>
        </w:tc>
        <w:tc>
          <w:tcPr>
            <w:tcW w:w="0" w:type="auto"/>
            <w:tcBorders>
              <w:left w:val="single" w:sz="4" w:space="0" w:color="auto"/>
            </w:tcBorders>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10</w:t>
            </w:r>
          </w:p>
        </w:tc>
        <w:tc>
          <w:tcPr>
            <w:tcW w:w="0" w:type="auto"/>
            <w:tcBorders>
              <w:top w:val="single" w:sz="4" w:space="0" w:color="auto"/>
              <w:bottom w:val="single" w:sz="4" w:space="0" w:color="auto"/>
              <w:right w:val="single" w:sz="4" w:space="0" w:color="auto"/>
            </w:tcBorders>
            <w:shd w:val="clear" w:color="auto" w:fill="auto"/>
          </w:tcPr>
          <w:p w:rsidR="00A2652B" w:rsidRPr="0021081E" w:rsidRDefault="00A2652B"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11</w:t>
            </w:r>
          </w:p>
        </w:tc>
        <w:tc>
          <w:tcPr>
            <w:tcW w:w="0" w:type="auto"/>
            <w:tcBorders>
              <w:top w:val="single" w:sz="4" w:space="0" w:color="auto"/>
              <w:bottom w:val="single" w:sz="4" w:space="0" w:color="auto"/>
              <w:right w:val="single" w:sz="4" w:space="0" w:color="auto"/>
            </w:tcBorders>
          </w:tcPr>
          <w:p w:rsidR="00A2652B" w:rsidRPr="0021081E" w:rsidRDefault="00A2652B"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12</w:t>
            </w:r>
          </w:p>
        </w:tc>
      </w:tr>
      <w:tr w:rsidR="00027ACD" w:rsidRPr="0021081E" w:rsidTr="00A2652B">
        <w:tc>
          <w:tcPr>
            <w:tcW w:w="0" w:type="auto"/>
          </w:tcPr>
          <w:p w:rsidR="00027ACD" w:rsidRPr="0021081E" w:rsidRDefault="00027ACD" w:rsidP="002339E3">
            <w:pPr>
              <w:pStyle w:val="ConsPlusNonformat"/>
              <w:jc w:val="center"/>
              <w:rPr>
                <w:rFonts w:ascii="Times New Roman" w:hAnsi="Times New Roman" w:cs="Times New Roman"/>
              </w:rPr>
            </w:pPr>
            <w:r w:rsidRPr="0021081E">
              <w:rPr>
                <w:rFonts w:ascii="Times New Roman" w:hAnsi="Times New Roman" w:cs="Times New Roman"/>
              </w:rPr>
              <w:t>1.</w:t>
            </w:r>
          </w:p>
        </w:tc>
        <w:tc>
          <w:tcPr>
            <w:tcW w:w="0" w:type="auto"/>
          </w:tcPr>
          <w:p w:rsidR="00027ACD" w:rsidRPr="0021081E" w:rsidRDefault="00027ACD" w:rsidP="002339E3">
            <w:pPr>
              <w:pStyle w:val="ConsPlusNonformat"/>
              <w:jc w:val="center"/>
              <w:rPr>
                <w:rFonts w:ascii="Times New Roman" w:hAnsi="Times New Roman" w:cs="Times New Roman"/>
              </w:rPr>
            </w:pPr>
            <w:r w:rsidRPr="0021081E">
              <w:rPr>
                <w:rFonts w:ascii="Times New Roman" w:hAnsi="Times New Roman" w:cs="Times New Roman"/>
              </w:rPr>
              <w:t>Задача 1.</w:t>
            </w:r>
          </w:p>
          <w:p w:rsidR="00027ACD" w:rsidRPr="0021081E" w:rsidRDefault="00027ACD" w:rsidP="002339E3">
            <w:pPr>
              <w:pStyle w:val="ConsPlusNonformat"/>
              <w:jc w:val="center"/>
              <w:rPr>
                <w:rFonts w:ascii="Times New Roman" w:hAnsi="Times New Roman" w:cs="Times New Roman"/>
              </w:rPr>
            </w:pPr>
            <w:r w:rsidRPr="0021081E">
              <w:rPr>
                <w:rFonts w:ascii="Times New Roman" w:hAnsi="Times New Roman" w:cs="Times New Roman"/>
              </w:rPr>
              <w:t>Улучшение жилищных условий молодых учителей</w:t>
            </w:r>
          </w:p>
        </w:tc>
        <w:tc>
          <w:tcPr>
            <w:tcW w:w="0" w:type="auto"/>
          </w:tcPr>
          <w:p w:rsidR="00027ACD" w:rsidRPr="0021081E" w:rsidRDefault="00027ACD" w:rsidP="002339E3">
            <w:pPr>
              <w:pStyle w:val="ConsPlusNonformat"/>
              <w:jc w:val="both"/>
              <w:rPr>
                <w:rFonts w:ascii="Times New Roman" w:hAnsi="Times New Roman" w:cs="Times New Roman"/>
              </w:rPr>
            </w:pPr>
          </w:p>
        </w:tc>
        <w:tc>
          <w:tcPr>
            <w:tcW w:w="0" w:type="auto"/>
          </w:tcPr>
          <w:p w:rsidR="00027ACD" w:rsidRPr="0021081E" w:rsidRDefault="00027ACD" w:rsidP="002339E3">
            <w:pPr>
              <w:pStyle w:val="ConsPlusNonformat"/>
              <w:jc w:val="center"/>
              <w:rPr>
                <w:rFonts w:ascii="Times New Roman" w:hAnsi="Times New Roman" w:cs="Times New Roman"/>
              </w:rPr>
            </w:pPr>
          </w:p>
        </w:tc>
        <w:tc>
          <w:tcPr>
            <w:tcW w:w="0" w:type="auto"/>
          </w:tcPr>
          <w:p w:rsidR="00027ACD" w:rsidRPr="0021081E" w:rsidRDefault="00027ACD" w:rsidP="00D8503D">
            <w:pPr>
              <w:pStyle w:val="ConsPlusNonformat"/>
              <w:jc w:val="center"/>
              <w:rPr>
                <w:rFonts w:ascii="Times New Roman" w:hAnsi="Times New Roman" w:cs="Times New Roman"/>
              </w:rPr>
            </w:pPr>
          </w:p>
          <w:p w:rsidR="00027ACD" w:rsidRPr="0021081E" w:rsidRDefault="00027ACD" w:rsidP="00D8503D">
            <w:pPr>
              <w:pStyle w:val="ConsPlusNonformat"/>
              <w:jc w:val="center"/>
              <w:rPr>
                <w:rFonts w:ascii="Times New Roman" w:hAnsi="Times New Roman" w:cs="Times New Roman"/>
              </w:rPr>
            </w:pPr>
          </w:p>
          <w:p w:rsidR="00027ACD" w:rsidRPr="0021081E" w:rsidRDefault="00027ACD" w:rsidP="00D8503D">
            <w:pPr>
              <w:pStyle w:val="ConsPlusNonformat"/>
              <w:jc w:val="center"/>
              <w:rPr>
                <w:rFonts w:ascii="Times New Roman" w:hAnsi="Times New Roman" w:cs="Times New Roman"/>
              </w:rPr>
            </w:pPr>
          </w:p>
          <w:p w:rsidR="00027ACD" w:rsidRPr="0021081E" w:rsidRDefault="00027ACD" w:rsidP="00D8503D">
            <w:pPr>
              <w:pStyle w:val="ConsPlusNonformat"/>
              <w:jc w:val="center"/>
              <w:rPr>
                <w:rFonts w:ascii="Times New Roman" w:hAnsi="Times New Roman" w:cs="Times New Roman"/>
              </w:rPr>
            </w:pPr>
          </w:p>
          <w:p w:rsidR="00027ACD" w:rsidRPr="0021081E" w:rsidRDefault="00027ACD" w:rsidP="00D8503D">
            <w:pPr>
              <w:pStyle w:val="ConsPlusNonformat"/>
              <w:jc w:val="center"/>
              <w:rPr>
                <w:rFonts w:ascii="Times New Roman" w:hAnsi="Times New Roman" w:cs="Times New Roman"/>
              </w:rPr>
            </w:pPr>
            <w:r w:rsidRPr="0021081E">
              <w:rPr>
                <w:rFonts w:ascii="Times New Roman" w:hAnsi="Times New Roman" w:cs="Times New Roman"/>
              </w:rPr>
              <w:t>2016-2018 гг.</w:t>
            </w:r>
          </w:p>
        </w:tc>
        <w:tc>
          <w:tcPr>
            <w:tcW w:w="0" w:type="auto"/>
          </w:tcPr>
          <w:p w:rsidR="00027ACD" w:rsidRPr="0021081E" w:rsidRDefault="00027ACD" w:rsidP="00D8503D">
            <w:pPr>
              <w:pStyle w:val="ConsPlusNonformat"/>
              <w:jc w:val="center"/>
              <w:rPr>
                <w:rFonts w:ascii="Times New Roman" w:hAnsi="Times New Roman" w:cs="Times New Roman"/>
              </w:rPr>
            </w:pPr>
          </w:p>
        </w:tc>
        <w:tc>
          <w:tcPr>
            <w:tcW w:w="0" w:type="auto"/>
          </w:tcPr>
          <w:p w:rsidR="00027ACD" w:rsidRPr="0021081E" w:rsidRDefault="00027ACD" w:rsidP="00D8503D">
            <w:pPr>
              <w:pStyle w:val="ConsPlusNonformat"/>
              <w:jc w:val="center"/>
              <w:rPr>
                <w:rFonts w:ascii="Times New Roman" w:hAnsi="Times New Roman" w:cs="Times New Roman"/>
              </w:rPr>
            </w:pPr>
          </w:p>
        </w:tc>
        <w:tc>
          <w:tcPr>
            <w:tcW w:w="0" w:type="auto"/>
            <w:tcBorders>
              <w:left w:val="single" w:sz="4" w:space="0" w:color="auto"/>
            </w:tcBorders>
          </w:tcPr>
          <w:p w:rsidR="00027ACD" w:rsidRPr="0021081E" w:rsidRDefault="00027ACD" w:rsidP="00D8503D">
            <w:pPr>
              <w:pStyle w:val="ConsPlusNonformat"/>
              <w:jc w:val="center"/>
              <w:rPr>
                <w:rFonts w:ascii="Times New Roman" w:hAnsi="Times New Roman" w:cs="Times New Roman"/>
              </w:rPr>
            </w:pPr>
          </w:p>
        </w:tc>
        <w:tc>
          <w:tcPr>
            <w:tcW w:w="0" w:type="auto"/>
            <w:tcBorders>
              <w:right w:val="single" w:sz="4" w:space="0" w:color="auto"/>
            </w:tcBorders>
          </w:tcPr>
          <w:p w:rsidR="00027ACD" w:rsidRPr="0021081E" w:rsidRDefault="00027ACD" w:rsidP="00D8503D">
            <w:pPr>
              <w:pStyle w:val="ConsPlusNonformat"/>
              <w:jc w:val="center"/>
              <w:rPr>
                <w:rFonts w:ascii="Times New Roman" w:hAnsi="Times New Roman" w:cs="Times New Roman"/>
              </w:rPr>
            </w:pPr>
          </w:p>
        </w:tc>
        <w:tc>
          <w:tcPr>
            <w:tcW w:w="0" w:type="auto"/>
            <w:tcBorders>
              <w:left w:val="single" w:sz="4" w:space="0" w:color="auto"/>
            </w:tcBorders>
          </w:tcPr>
          <w:p w:rsidR="00027ACD" w:rsidRPr="0021081E" w:rsidRDefault="00027ACD" w:rsidP="00D8503D">
            <w:pPr>
              <w:pStyle w:val="ConsPlusNonformat"/>
              <w:jc w:val="center"/>
              <w:rPr>
                <w:rFonts w:ascii="Times New Roman" w:hAnsi="Times New Roman" w:cs="Times New Roman"/>
              </w:rPr>
            </w:pPr>
          </w:p>
        </w:tc>
        <w:tc>
          <w:tcPr>
            <w:tcW w:w="0" w:type="auto"/>
            <w:tcBorders>
              <w:top w:val="single" w:sz="4" w:space="0" w:color="auto"/>
              <w:bottom w:val="single" w:sz="4" w:space="0" w:color="auto"/>
              <w:right w:val="single" w:sz="4" w:space="0" w:color="auto"/>
            </w:tcBorders>
            <w:shd w:val="clear" w:color="auto" w:fill="auto"/>
          </w:tcPr>
          <w:p w:rsidR="00027ACD" w:rsidRPr="0021081E" w:rsidRDefault="00027ACD" w:rsidP="00D8503D">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Комитет по образованию Администрации Городского округа Подольск</w:t>
            </w:r>
          </w:p>
        </w:tc>
        <w:tc>
          <w:tcPr>
            <w:tcW w:w="0" w:type="auto"/>
            <w:tcBorders>
              <w:top w:val="single" w:sz="4" w:space="0" w:color="auto"/>
              <w:right w:val="single" w:sz="4" w:space="0" w:color="auto"/>
            </w:tcBorders>
          </w:tcPr>
          <w:p w:rsidR="00027ACD" w:rsidRPr="0021081E" w:rsidRDefault="00027ACD" w:rsidP="00D8503D">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Количество молодых учителей улучшивших свои жилищные условия</w:t>
            </w:r>
          </w:p>
        </w:tc>
      </w:tr>
      <w:tr w:rsidR="00A2652B" w:rsidRPr="0021081E" w:rsidTr="00A2652B">
        <w:tc>
          <w:tcPr>
            <w:tcW w:w="0" w:type="auto"/>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1.</w:t>
            </w:r>
          </w:p>
        </w:tc>
        <w:tc>
          <w:tcPr>
            <w:tcW w:w="0" w:type="auto"/>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 xml:space="preserve">Основное мероприятие: </w:t>
            </w:r>
            <w:r w:rsidRPr="0021081E">
              <w:rPr>
                <w:rFonts w:ascii="Times New Roman" w:hAnsi="Times New Roman" w:cs="Times New Roman"/>
              </w:rPr>
              <w:lastRenderedPageBreak/>
              <w:t>«Предоставление ипотечного жилищного кредитования»</w:t>
            </w:r>
          </w:p>
        </w:tc>
        <w:tc>
          <w:tcPr>
            <w:tcW w:w="0" w:type="auto"/>
          </w:tcPr>
          <w:p w:rsidR="00A2652B" w:rsidRPr="0021081E" w:rsidRDefault="00A2652B" w:rsidP="002339E3">
            <w:pPr>
              <w:pStyle w:val="ConsPlusNonformat"/>
              <w:jc w:val="both"/>
              <w:rPr>
                <w:rFonts w:ascii="Times New Roman" w:hAnsi="Times New Roman" w:cs="Times New Roman"/>
              </w:rPr>
            </w:pPr>
            <w:r w:rsidRPr="0021081E">
              <w:rPr>
                <w:rFonts w:ascii="Times New Roman" w:hAnsi="Times New Roman" w:cs="Times New Roman"/>
              </w:rPr>
              <w:lastRenderedPageBreak/>
              <w:t xml:space="preserve">1.Получение заявлений от </w:t>
            </w:r>
            <w:r w:rsidRPr="0021081E">
              <w:rPr>
                <w:rFonts w:ascii="Times New Roman" w:hAnsi="Times New Roman" w:cs="Times New Roman"/>
              </w:rPr>
              <w:lastRenderedPageBreak/>
              <w:t>молодых учителей желающих улучшить свои жилищные условия.</w:t>
            </w:r>
          </w:p>
          <w:p w:rsidR="00A2652B" w:rsidRPr="0021081E" w:rsidRDefault="00A2652B" w:rsidP="00027ACD">
            <w:pPr>
              <w:pStyle w:val="ConsPlusNonformat"/>
              <w:numPr>
                <w:ilvl w:val="0"/>
                <w:numId w:val="21"/>
              </w:numPr>
              <w:jc w:val="center"/>
              <w:rPr>
                <w:rFonts w:ascii="Times New Roman" w:hAnsi="Times New Roman" w:cs="Times New Roman"/>
              </w:rPr>
            </w:pP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2016-2018 гг.</w:t>
            </w: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Borders>
              <w:left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right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left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top w:val="single" w:sz="4" w:space="0" w:color="auto"/>
              <w:bottom w:val="single" w:sz="4" w:space="0" w:color="auto"/>
              <w:right w:val="single" w:sz="4" w:space="0" w:color="auto"/>
            </w:tcBorders>
            <w:shd w:val="clear" w:color="auto" w:fill="auto"/>
          </w:tcPr>
          <w:p w:rsidR="00A2652B" w:rsidRPr="0021081E" w:rsidRDefault="00A2652B"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 xml:space="preserve">Комитет по образованию </w:t>
            </w:r>
            <w:r w:rsidRPr="0021081E">
              <w:rPr>
                <w:rFonts w:ascii="Times New Roman" w:hAnsi="Times New Roman" w:cs="Times New Roman"/>
                <w:sz w:val="20"/>
                <w:szCs w:val="20"/>
              </w:rPr>
              <w:lastRenderedPageBreak/>
              <w:t>Администрации Городского округа Подольск</w:t>
            </w:r>
          </w:p>
        </w:tc>
        <w:tc>
          <w:tcPr>
            <w:tcW w:w="0" w:type="auto"/>
            <w:vMerge w:val="restart"/>
            <w:tcBorders>
              <w:top w:val="single" w:sz="4" w:space="0" w:color="auto"/>
              <w:right w:val="single" w:sz="4" w:space="0" w:color="auto"/>
            </w:tcBorders>
          </w:tcPr>
          <w:p w:rsidR="00A2652B" w:rsidRPr="0021081E" w:rsidRDefault="00A2652B"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lastRenderedPageBreak/>
              <w:t xml:space="preserve">Количество молодых </w:t>
            </w:r>
            <w:r w:rsidRPr="0021081E">
              <w:rPr>
                <w:rFonts w:ascii="Times New Roman" w:hAnsi="Times New Roman" w:cs="Times New Roman"/>
                <w:sz w:val="20"/>
                <w:szCs w:val="20"/>
              </w:rPr>
              <w:lastRenderedPageBreak/>
              <w:t>учителей улучшивших свои жилищные условия</w:t>
            </w:r>
          </w:p>
        </w:tc>
      </w:tr>
      <w:tr w:rsidR="00A2652B" w:rsidRPr="0021081E" w:rsidTr="00A2652B">
        <w:tc>
          <w:tcPr>
            <w:tcW w:w="0" w:type="auto"/>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lastRenderedPageBreak/>
              <w:t>2.</w:t>
            </w: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Pr>
          <w:p w:rsidR="00A2652B" w:rsidRPr="0021081E" w:rsidRDefault="00A2652B" w:rsidP="002339E3">
            <w:pPr>
              <w:pStyle w:val="ConsPlusNonformat"/>
              <w:jc w:val="both"/>
              <w:rPr>
                <w:rFonts w:ascii="Times New Roman" w:hAnsi="Times New Roman" w:cs="Times New Roman"/>
              </w:rPr>
            </w:pPr>
            <w:r w:rsidRPr="0021081E">
              <w:rPr>
                <w:rFonts w:ascii="Times New Roman" w:hAnsi="Times New Roman" w:cs="Times New Roman"/>
              </w:rPr>
              <w:t>2.Получение заключения жилищной комиссии о признании семьи молодого учителя нуждающимся в улучшении жилищных условий.</w:t>
            </w: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2016-2018 гг.</w:t>
            </w: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Borders>
              <w:left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right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left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top w:val="single" w:sz="4" w:space="0" w:color="auto"/>
              <w:bottom w:val="single" w:sz="4" w:space="0" w:color="auto"/>
              <w:right w:val="single" w:sz="4" w:space="0" w:color="auto"/>
            </w:tcBorders>
            <w:shd w:val="clear" w:color="auto" w:fill="auto"/>
          </w:tcPr>
          <w:p w:rsidR="00A2652B" w:rsidRPr="0021081E" w:rsidRDefault="00A2652B"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Комитет по образованию Администрации Городского округа Подольск</w:t>
            </w:r>
          </w:p>
        </w:tc>
        <w:tc>
          <w:tcPr>
            <w:tcW w:w="0" w:type="auto"/>
            <w:vMerge/>
            <w:tcBorders>
              <w:right w:val="single" w:sz="4" w:space="0" w:color="auto"/>
            </w:tcBorders>
          </w:tcPr>
          <w:p w:rsidR="00A2652B" w:rsidRPr="0021081E" w:rsidRDefault="00A2652B" w:rsidP="002339E3">
            <w:pPr>
              <w:spacing w:after="0" w:line="240" w:lineRule="auto"/>
              <w:rPr>
                <w:rFonts w:ascii="Times New Roman" w:hAnsi="Times New Roman" w:cs="Times New Roman"/>
                <w:sz w:val="20"/>
                <w:szCs w:val="20"/>
              </w:rPr>
            </w:pPr>
          </w:p>
        </w:tc>
      </w:tr>
      <w:tr w:rsidR="00A2652B" w:rsidRPr="0021081E" w:rsidTr="00A2652B">
        <w:tc>
          <w:tcPr>
            <w:tcW w:w="0" w:type="auto"/>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3.</w:t>
            </w: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Pr>
          <w:p w:rsidR="00A2652B" w:rsidRPr="0021081E" w:rsidRDefault="00A2652B" w:rsidP="002339E3">
            <w:pPr>
              <w:pStyle w:val="ConsPlusNonformat"/>
              <w:jc w:val="both"/>
              <w:rPr>
                <w:rFonts w:ascii="Times New Roman" w:hAnsi="Times New Roman" w:cs="Times New Roman"/>
              </w:rPr>
            </w:pPr>
            <w:r w:rsidRPr="0021081E">
              <w:rPr>
                <w:rFonts w:ascii="Times New Roman" w:hAnsi="Times New Roman" w:cs="Times New Roman"/>
              </w:rPr>
              <w:t>3.Выдача свидетельства о предоставлении жилищной субсидии.</w:t>
            </w:r>
          </w:p>
          <w:p w:rsidR="00A2652B" w:rsidRPr="0021081E" w:rsidRDefault="00A2652B" w:rsidP="002339E3">
            <w:pPr>
              <w:pStyle w:val="ConsPlusNonformat"/>
              <w:jc w:val="center"/>
              <w:rPr>
                <w:rFonts w:ascii="Times New Roman" w:hAnsi="Times New Roman" w:cs="Times New Roman"/>
              </w:rPr>
            </w:pP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2016-2018 гг.</w:t>
            </w: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Borders>
              <w:left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right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left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top w:val="single" w:sz="4" w:space="0" w:color="auto"/>
              <w:bottom w:val="single" w:sz="4" w:space="0" w:color="auto"/>
              <w:right w:val="single" w:sz="4" w:space="0" w:color="auto"/>
            </w:tcBorders>
            <w:shd w:val="clear" w:color="auto" w:fill="auto"/>
          </w:tcPr>
          <w:p w:rsidR="00A2652B" w:rsidRPr="0021081E" w:rsidRDefault="00A2652B"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Комитет по образованию Администрации Городского округа Подольск</w:t>
            </w:r>
          </w:p>
        </w:tc>
        <w:tc>
          <w:tcPr>
            <w:tcW w:w="0" w:type="auto"/>
            <w:vMerge/>
            <w:tcBorders>
              <w:right w:val="single" w:sz="4" w:space="0" w:color="auto"/>
            </w:tcBorders>
          </w:tcPr>
          <w:p w:rsidR="00A2652B" w:rsidRPr="0021081E" w:rsidRDefault="00A2652B" w:rsidP="002339E3">
            <w:pPr>
              <w:spacing w:after="0" w:line="240" w:lineRule="auto"/>
              <w:rPr>
                <w:rFonts w:ascii="Times New Roman" w:hAnsi="Times New Roman" w:cs="Times New Roman"/>
                <w:sz w:val="20"/>
                <w:szCs w:val="20"/>
              </w:rPr>
            </w:pPr>
          </w:p>
        </w:tc>
      </w:tr>
      <w:tr w:rsidR="00A2652B" w:rsidRPr="0021081E" w:rsidTr="00A2652B">
        <w:trPr>
          <w:trHeight w:val="750"/>
        </w:trPr>
        <w:tc>
          <w:tcPr>
            <w:tcW w:w="0" w:type="auto"/>
            <w:vMerge w:val="restart"/>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4.</w:t>
            </w:r>
          </w:p>
        </w:tc>
        <w:tc>
          <w:tcPr>
            <w:tcW w:w="0" w:type="auto"/>
            <w:vMerge w:val="restart"/>
          </w:tcPr>
          <w:p w:rsidR="00A2652B" w:rsidRPr="0021081E" w:rsidRDefault="00A2652B" w:rsidP="002339E3">
            <w:pPr>
              <w:pStyle w:val="ConsPlusNonformat"/>
              <w:jc w:val="center"/>
              <w:rPr>
                <w:rFonts w:ascii="Times New Roman" w:hAnsi="Times New Roman" w:cs="Times New Roman"/>
              </w:rPr>
            </w:pPr>
          </w:p>
        </w:tc>
        <w:tc>
          <w:tcPr>
            <w:tcW w:w="0" w:type="auto"/>
            <w:vMerge w:val="restart"/>
          </w:tcPr>
          <w:p w:rsidR="00A2652B" w:rsidRPr="0021081E" w:rsidRDefault="00A2652B" w:rsidP="002339E3">
            <w:pPr>
              <w:pStyle w:val="ConsPlusNonformat"/>
              <w:jc w:val="both"/>
              <w:rPr>
                <w:rFonts w:ascii="Times New Roman" w:hAnsi="Times New Roman" w:cs="Times New Roman"/>
              </w:rPr>
            </w:pPr>
            <w:r w:rsidRPr="0021081E">
              <w:rPr>
                <w:rFonts w:ascii="Times New Roman" w:hAnsi="Times New Roman" w:cs="Times New Roman"/>
              </w:rPr>
              <w:t xml:space="preserve">4.Организация работы по предоставлению участникам подпрограммы жилищных субсидий. </w:t>
            </w:r>
          </w:p>
          <w:p w:rsidR="00A2652B" w:rsidRPr="0021081E" w:rsidRDefault="00A2652B" w:rsidP="002339E3">
            <w:pPr>
              <w:pStyle w:val="ConsPlusNonformat"/>
              <w:jc w:val="center"/>
              <w:rPr>
                <w:rFonts w:ascii="Times New Roman" w:hAnsi="Times New Roman" w:cs="Times New Roman"/>
              </w:rPr>
            </w:pPr>
          </w:p>
        </w:tc>
        <w:tc>
          <w:tcPr>
            <w:tcW w:w="0" w:type="auto"/>
            <w:tcBorders>
              <w:bottom w:val="single" w:sz="4" w:space="0" w:color="auto"/>
            </w:tcBorders>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Федеральный бюджет</w:t>
            </w:r>
          </w:p>
        </w:tc>
        <w:tc>
          <w:tcPr>
            <w:tcW w:w="0" w:type="auto"/>
            <w:tcBorders>
              <w:bottom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2016-2018 гг.</w:t>
            </w:r>
          </w:p>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bottom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bottom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left w:val="single" w:sz="4" w:space="0" w:color="auto"/>
              <w:bottom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bottom w:val="single" w:sz="4" w:space="0" w:color="auto"/>
              <w:right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left w:val="single" w:sz="4" w:space="0" w:color="auto"/>
              <w:bottom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vMerge w:val="restart"/>
            <w:tcBorders>
              <w:top w:val="single" w:sz="4" w:space="0" w:color="auto"/>
              <w:right w:val="single" w:sz="4" w:space="0" w:color="auto"/>
            </w:tcBorders>
            <w:shd w:val="clear" w:color="auto" w:fill="auto"/>
          </w:tcPr>
          <w:p w:rsidR="00A2652B" w:rsidRPr="0021081E" w:rsidRDefault="00A2652B"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Комитет по образованию Администрации Городского округа Подольск</w:t>
            </w:r>
          </w:p>
        </w:tc>
        <w:tc>
          <w:tcPr>
            <w:tcW w:w="0" w:type="auto"/>
            <w:vMerge/>
            <w:tcBorders>
              <w:right w:val="single" w:sz="4" w:space="0" w:color="auto"/>
            </w:tcBorders>
          </w:tcPr>
          <w:p w:rsidR="00A2652B" w:rsidRPr="0021081E" w:rsidRDefault="00A2652B" w:rsidP="002339E3">
            <w:pPr>
              <w:spacing w:after="0" w:line="240" w:lineRule="auto"/>
              <w:rPr>
                <w:rFonts w:ascii="Times New Roman" w:hAnsi="Times New Roman" w:cs="Times New Roman"/>
                <w:sz w:val="20"/>
                <w:szCs w:val="20"/>
              </w:rPr>
            </w:pPr>
          </w:p>
        </w:tc>
      </w:tr>
      <w:tr w:rsidR="00A2652B" w:rsidRPr="0021081E" w:rsidTr="00A2652B">
        <w:trPr>
          <w:trHeight w:val="720"/>
        </w:trPr>
        <w:tc>
          <w:tcPr>
            <w:tcW w:w="0" w:type="auto"/>
            <w:vMerge/>
          </w:tcPr>
          <w:p w:rsidR="00A2652B" w:rsidRPr="0021081E" w:rsidRDefault="00A2652B" w:rsidP="002339E3">
            <w:pPr>
              <w:pStyle w:val="ConsPlusNonformat"/>
              <w:jc w:val="center"/>
              <w:rPr>
                <w:rFonts w:ascii="Times New Roman" w:hAnsi="Times New Roman" w:cs="Times New Roman"/>
              </w:rPr>
            </w:pPr>
          </w:p>
        </w:tc>
        <w:tc>
          <w:tcPr>
            <w:tcW w:w="0" w:type="auto"/>
            <w:vMerge/>
          </w:tcPr>
          <w:p w:rsidR="00A2652B" w:rsidRPr="0021081E" w:rsidRDefault="00A2652B" w:rsidP="002339E3">
            <w:pPr>
              <w:pStyle w:val="ConsPlusNonformat"/>
              <w:jc w:val="center"/>
              <w:rPr>
                <w:rFonts w:ascii="Times New Roman" w:hAnsi="Times New Roman" w:cs="Times New Roman"/>
              </w:rPr>
            </w:pPr>
          </w:p>
        </w:tc>
        <w:tc>
          <w:tcPr>
            <w:tcW w:w="0" w:type="auto"/>
            <w:vMerge/>
          </w:tcPr>
          <w:p w:rsidR="00A2652B" w:rsidRPr="0021081E" w:rsidRDefault="00A2652B" w:rsidP="002339E3">
            <w:pPr>
              <w:pStyle w:val="ConsPlusNonformat"/>
              <w:jc w:val="both"/>
              <w:rPr>
                <w:rFonts w:ascii="Times New Roman" w:hAnsi="Times New Roman" w:cs="Times New Roman"/>
              </w:rPr>
            </w:pPr>
          </w:p>
        </w:tc>
        <w:tc>
          <w:tcPr>
            <w:tcW w:w="0" w:type="auto"/>
            <w:tcBorders>
              <w:top w:val="single" w:sz="4" w:space="0" w:color="auto"/>
              <w:bottom w:val="single" w:sz="4" w:space="0" w:color="auto"/>
            </w:tcBorders>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Бюджет Московской области</w:t>
            </w:r>
          </w:p>
        </w:tc>
        <w:tc>
          <w:tcPr>
            <w:tcW w:w="0" w:type="auto"/>
            <w:tcBorders>
              <w:top w:val="single" w:sz="4" w:space="0" w:color="auto"/>
              <w:bottom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2016-2018 гг.</w:t>
            </w:r>
          </w:p>
        </w:tc>
        <w:tc>
          <w:tcPr>
            <w:tcW w:w="0" w:type="auto"/>
            <w:tcBorders>
              <w:top w:val="single" w:sz="4" w:space="0" w:color="auto"/>
              <w:bottom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rPr>
                <w:rFonts w:ascii="Times New Roman" w:hAnsi="Times New Roman" w:cs="Times New Roman"/>
              </w:rPr>
            </w:pPr>
          </w:p>
        </w:tc>
        <w:tc>
          <w:tcPr>
            <w:tcW w:w="0" w:type="auto"/>
            <w:tcBorders>
              <w:top w:val="single" w:sz="4" w:space="0" w:color="auto"/>
              <w:bottom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p>
        </w:tc>
        <w:tc>
          <w:tcPr>
            <w:tcW w:w="0" w:type="auto"/>
            <w:tcBorders>
              <w:top w:val="single" w:sz="4" w:space="0" w:color="auto"/>
              <w:left w:val="single" w:sz="4" w:space="0" w:color="auto"/>
              <w:bottom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top w:val="single" w:sz="4" w:space="0" w:color="auto"/>
              <w:bottom w:val="single" w:sz="4" w:space="0" w:color="auto"/>
              <w:right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top w:val="single" w:sz="4" w:space="0" w:color="auto"/>
              <w:left w:val="single" w:sz="4" w:space="0" w:color="auto"/>
              <w:bottom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vMerge/>
            <w:tcBorders>
              <w:right w:val="single" w:sz="4" w:space="0" w:color="auto"/>
            </w:tcBorders>
            <w:shd w:val="clear" w:color="auto" w:fill="auto"/>
          </w:tcPr>
          <w:p w:rsidR="00A2652B" w:rsidRPr="0021081E" w:rsidRDefault="00A2652B" w:rsidP="002339E3">
            <w:pPr>
              <w:spacing w:after="0" w:line="240" w:lineRule="auto"/>
              <w:rPr>
                <w:rFonts w:ascii="Times New Roman" w:hAnsi="Times New Roman" w:cs="Times New Roman"/>
                <w:sz w:val="20"/>
                <w:szCs w:val="20"/>
              </w:rPr>
            </w:pPr>
          </w:p>
        </w:tc>
        <w:tc>
          <w:tcPr>
            <w:tcW w:w="0" w:type="auto"/>
            <w:vMerge/>
            <w:tcBorders>
              <w:right w:val="single" w:sz="4" w:space="0" w:color="auto"/>
            </w:tcBorders>
          </w:tcPr>
          <w:p w:rsidR="00A2652B" w:rsidRPr="0021081E" w:rsidRDefault="00A2652B" w:rsidP="002339E3">
            <w:pPr>
              <w:spacing w:after="0" w:line="240" w:lineRule="auto"/>
              <w:rPr>
                <w:rFonts w:ascii="Times New Roman" w:hAnsi="Times New Roman" w:cs="Times New Roman"/>
                <w:sz w:val="20"/>
                <w:szCs w:val="20"/>
              </w:rPr>
            </w:pPr>
          </w:p>
        </w:tc>
      </w:tr>
      <w:tr w:rsidR="00A2652B" w:rsidRPr="0021081E" w:rsidTr="00A2652B">
        <w:trPr>
          <w:trHeight w:val="165"/>
        </w:trPr>
        <w:tc>
          <w:tcPr>
            <w:tcW w:w="0" w:type="auto"/>
            <w:vMerge/>
          </w:tcPr>
          <w:p w:rsidR="00A2652B" w:rsidRPr="0021081E" w:rsidRDefault="00A2652B" w:rsidP="002339E3">
            <w:pPr>
              <w:pStyle w:val="ConsPlusNonformat"/>
              <w:jc w:val="center"/>
              <w:rPr>
                <w:rFonts w:ascii="Times New Roman" w:hAnsi="Times New Roman" w:cs="Times New Roman"/>
              </w:rPr>
            </w:pPr>
          </w:p>
        </w:tc>
        <w:tc>
          <w:tcPr>
            <w:tcW w:w="0" w:type="auto"/>
            <w:vMerge/>
          </w:tcPr>
          <w:p w:rsidR="00A2652B" w:rsidRPr="0021081E" w:rsidRDefault="00A2652B" w:rsidP="002339E3">
            <w:pPr>
              <w:pStyle w:val="ConsPlusNonformat"/>
              <w:jc w:val="center"/>
              <w:rPr>
                <w:rFonts w:ascii="Times New Roman" w:hAnsi="Times New Roman" w:cs="Times New Roman"/>
              </w:rPr>
            </w:pPr>
          </w:p>
        </w:tc>
        <w:tc>
          <w:tcPr>
            <w:tcW w:w="0" w:type="auto"/>
            <w:vMerge/>
          </w:tcPr>
          <w:p w:rsidR="00A2652B" w:rsidRPr="0021081E" w:rsidRDefault="00A2652B" w:rsidP="002339E3">
            <w:pPr>
              <w:pStyle w:val="ConsPlusNonformat"/>
              <w:jc w:val="both"/>
              <w:rPr>
                <w:rFonts w:ascii="Times New Roman" w:hAnsi="Times New Roman" w:cs="Times New Roman"/>
              </w:rPr>
            </w:pPr>
          </w:p>
        </w:tc>
        <w:tc>
          <w:tcPr>
            <w:tcW w:w="0" w:type="auto"/>
            <w:tcBorders>
              <w:top w:val="single" w:sz="4" w:space="0" w:color="auto"/>
            </w:tcBorders>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 xml:space="preserve">Внебюджетные  </w:t>
            </w:r>
            <w:r w:rsidRPr="0021081E">
              <w:rPr>
                <w:rFonts w:ascii="Times New Roman" w:hAnsi="Times New Roman" w:cs="Times New Roman"/>
              </w:rPr>
              <w:br/>
              <w:t>источники</w:t>
            </w:r>
          </w:p>
        </w:tc>
        <w:tc>
          <w:tcPr>
            <w:tcW w:w="0" w:type="auto"/>
            <w:tcBorders>
              <w:top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2016-2018 гг.</w:t>
            </w:r>
          </w:p>
        </w:tc>
        <w:tc>
          <w:tcPr>
            <w:tcW w:w="0" w:type="auto"/>
            <w:tcBorders>
              <w:top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p>
        </w:tc>
        <w:tc>
          <w:tcPr>
            <w:tcW w:w="0" w:type="auto"/>
            <w:tcBorders>
              <w:top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p>
        </w:tc>
        <w:tc>
          <w:tcPr>
            <w:tcW w:w="0" w:type="auto"/>
            <w:tcBorders>
              <w:top w:val="single" w:sz="4" w:space="0" w:color="auto"/>
              <w:left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top w:val="single" w:sz="4" w:space="0" w:color="auto"/>
              <w:right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tcBorders>
              <w:top w:val="single" w:sz="4" w:space="0" w:color="auto"/>
              <w:left w:val="single" w:sz="4" w:space="0" w:color="auto"/>
            </w:tcBorders>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w:t>
            </w:r>
          </w:p>
        </w:tc>
        <w:tc>
          <w:tcPr>
            <w:tcW w:w="0" w:type="auto"/>
            <w:vMerge/>
            <w:tcBorders>
              <w:bottom w:val="single" w:sz="4" w:space="0" w:color="auto"/>
              <w:right w:val="single" w:sz="4" w:space="0" w:color="auto"/>
            </w:tcBorders>
            <w:shd w:val="clear" w:color="auto" w:fill="auto"/>
          </w:tcPr>
          <w:p w:rsidR="00A2652B" w:rsidRPr="0021081E" w:rsidRDefault="00A2652B" w:rsidP="002339E3">
            <w:pPr>
              <w:spacing w:after="0" w:line="240" w:lineRule="auto"/>
              <w:rPr>
                <w:rFonts w:ascii="Times New Roman" w:hAnsi="Times New Roman" w:cs="Times New Roman"/>
                <w:sz w:val="20"/>
                <w:szCs w:val="20"/>
              </w:rPr>
            </w:pPr>
          </w:p>
        </w:tc>
        <w:tc>
          <w:tcPr>
            <w:tcW w:w="0" w:type="auto"/>
            <w:vMerge/>
            <w:tcBorders>
              <w:right w:val="single" w:sz="4" w:space="0" w:color="auto"/>
            </w:tcBorders>
          </w:tcPr>
          <w:p w:rsidR="00A2652B" w:rsidRPr="0021081E" w:rsidRDefault="00A2652B" w:rsidP="002339E3">
            <w:pPr>
              <w:spacing w:after="0" w:line="240" w:lineRule="auto"/>
              <w:rPr>
                <w:rFonts w:ascii="Times New Roman" w:hAnsi="Times New Roman" w:cs="Times New Roman"/>
                <w:sz w:val="20"/>
                <w:szCs w:val="20"/>
              </w:rPr>
            </w:pPr>
          </w:p>
        </w:tc>
      </w:tr>
      <w:tr w:rsidR="00A2652B" w:rsidRPr="0021081E" w:rsidTr="00A2652B">
        <w:tc>
          <w:tcPr>
            <w:tcW w:w="0" w:type="auto"/>
          </w:tcPr>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5.</w:t>
            </w: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Pr>
          <w:p w:rsidR="00A2652B" w:rsidRPr="0021081E" w:rsidRDefault="00A2652B" w:rsidP="002339E3">
            <w:pPr>
              <w:pStyle w:val="ConsPlusNonformat"/>
              <w:rPr>
                <w:rFonts w:ascii="Times New Roman" w:hAnsi="Times New Roman" w:cs="Times New Roman"/>
              </w:rPr>
            </w:pPr>
            <w:r w:rsidRPr="0021081E">
              <w:rPr>
                <w:rFonts w:ascii="Times New Roman" w:hAnsi="Times New Roman" w:cs="Times New Roman"/>
              </w:rPr>
              <w:t>5. Сбор и подготовка отчетных документов об использовании жилищной субсидии на оплату первоначального взноса.</w:t>
            </w: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Pr>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p>
          <w:p w:rsidR="00A2652B" w:rsidRPr="0021081E" w:rsidRDefault="00A2652B" w:rsidP="002339E3">
            <w:pPr>
              <w:pStyle w:val="ConsPlusNonformat"/>
              <w:jc w:val="center"/>
              <w:rPr>
                <w:rFonts w:ascii="Times New Roman" w:hAnsi="Times New Roman" w:cs="Times New Roman"/>
              </w:rPr>
            </w:pPr>
            <w:r w:rsidRPr="0021081E">
              <w:rPr>
                <w:rFonts w:ascii="Times New Roman" w:hAnsi="Times New Roman" w:cs="Times New Roman"/>
              </w:rPr>
              <w:t>2016- 2018 гг.</w:t>
            </w: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Pr>
          <w:p w:rsidR="00A2652B" w:rsidRPr="0021081E" w:rsidRDefault="00A2652B" w:rsidP="002339E3">
            <w:pPr>
              <w:pStyle w:val="ConsPlusNonformat"/>
              <w:jc w:val="center"/>
              <w:rPr>
                <w:rFonts w:ascii="Times New Roman" w:hAnsi="Times New Roman" w:cs="Times New Roman"/>
              </w:rPr>
            </w:pPr>
          </w:p>
        </w:tc>
        <w:tc>
          <w:tcPr>
            <w:tcW w:w="0" w:type="auto"/>
            <w:tcBorders>
              <w:left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right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left w:val="single" w:sz="4" w:space="0" w:color="auto"/>
            </w:tcBorders>
          </w:tcPr>
          <w:p w:rsidR="00A2652B" w:rsidRPr="0021081E" w:rsidRDefault="00A2652B" w:rsidP="002339E3">
            <w:pPr>
              <w:pStyle w:val="ConsPlusNonformat"/>
              <w:jc w:val="center"/>
              <w:rPr>
                <w:rFonts w:ascii="Times New Roman" w:hAnsi="Times New Roman" w:cs="Times New Roman"/>
              </w:rPr>
            </w:pPr>
          </w:p>
        </w:tc>
        <w:tc>
          <w:tcPr>
            <w:tcW w:w="0" w:type="auto"/>
            <w:tcBorders>
              <w:top w:val="single" w:sz="4" w:space="0" w:color="auto"/>
              <w:bottom w:val="single" w:sz="4" w:space="0" w:color="auto"/>
              <w:right w:val="single" w:sz="4" w:space="0" w:color="auto"/>
            </w:tcBorders>
            <w:shd w:val="clear" w:color="auto" w:fill="auto"/>
          </w:tcPr>
          <w:p w:rsidR="00A2652B" w:rsidRPr="0021081E" w:rsidRDefault="00A2652B" w:rsidP="002339E3">
            <w:pPr>
              <w:spacing w:after="0" w:line="240" w:lineRule="auto"/>
              <w:rPr>
                <w:rFonts w:ascii="Times New Roman" w:hAnsi="Times New Roman" w:cs="Times New Roman"/>
                <w:sz w:val="20"/>
                <w:szCs w:val="20"/>
              </w:rPr>
            </w:pPr>
            <w:r w:rsidRPr="0021081E">
              <w:rPr>
                <w:rFonts w:ascii="Times New Roman" w:hAnsi="Times New Roman" w:cs="Times New Roman"/>
                <w:sz w:val="20"/>
                <w:szCs w:val="20"/>
              </w:rPr>
              <w:t>Комитет по образованию Администрации Городского округа Подольск</w:t>
            </w:r>
          </w:p>
        </w:tc>
        <w:tc>
          <w:tcPr>
            <w:tcW w:w="0" w:type="auto"/>
            <w:vMerge/>
            <w:tcBorders>
              <w:bottom w:val="single" w:sz="4" w:space="0" w:color="auto"/>
              <w:right w:val="single" w:sz="4" w:space="0" w:color="auto"/>
            </w:tcBorders>
          </w:tcPr>
          <w:p w:rsidR="00A2652B" w:rsidRPr="0021081E" w:rsidRDefault="00A2652B" w:rsidP="002339E3">
            <w:pPr>
              <w:spacing w:after="0" w:line="240" w:lineRule="auto"/>
              <w:rPr>
                <w:rFonts w:ascii="Times New Roman" w:hAnsi="Times New Roman" w:cs="Times New Roman"/>
                <w:sz w:val="20"/>
                <w:szCs w:val="20"/>
              </w:rPr>
            </w:pPr>
          </w:p>
        </w:tc>
      </w:tr>
    </w:tbl>
    <w:p w:rsidR="00A2652B" w:rsidRPr="0021081E" w:rsidRDefault="00A2652B" w:rsidP="00A2652B">
      <w:pPr>
        <w:widowControl w:val="0"/>
        <w:autoSpaceDE w:val="0"/>
        <w:autoSpaceDN w:val="0"/>
        <w:adjustRightInd w:val="0"/>
        <w:spacing w:after="0" w:line="240" w:lineRule="auto"/>
        <w:ind w:firstLine="540"/>
        <w:jc w:val="center"/>
        <w:rPr>
          <w:rFonts w:ascii="Times New Roman" w:hAnsi="Times New Roman" w:cs="Times New Roman"/>
          <w:b/>
          <w:bCs/>
          <w:sz w:val="20"/>
          <w:szCs w:val="20"/>
        </w:rPr>
      </w:pPr>
    </w:p>
    <w:p w:rsidR="00A2652B" w:rsidRPr="0021081E" w:rsidRDefault="00A2652B" w:rsidP="00A2652B">
      <w:pPr>
        <w:pStyle w:val="ConsPlusNonformat"/>
        <w:ind w:firstLine="708"/>
        <w:jc w:val="both"/>
        <w:rPr>
          <w:rFonts w:ascii="Times New Roman" w:hAnsi="Times New Roman" w:cs="Times New Roman"/>
          <w:i/>
        </w:rPr>
      </w:pPr>
      <w:r w:rsidRPr="0021081E">
        <w:rPr>
          <w:rFonts w:ascii="Times New Roman" w:hAnsi="Times New Roman" w:cs="Times New Roman"/>
          <w:i/>
        </w:rPr>
        <w:t xml:space="preserve">*объем финансирования будет зависеть от количества участников Подпрограммы. </w:t>
      </w:r>
    </w:p>
    <w:p w:rsidR="008D130D" w:rsidRPr="0021081E" w:rsidRDefault="00A2652B" w:rsidP="007023A0">
      <w:pPr>
        <w:pStyle w:val="ConsPlusNonformat"/>
        <w:ind w:firstLine="708"/>
        <w:jc w:val="both"/>
        <w:rPr>
          <w:rFonts w:ascii="Times New Roman" w:hAnsi="Times New Roman" w:cs="Times New Roman"/>
          <w:i/>
          <w:sz w:val="26"/>
          <w:szCs w:val="26"/>
        </w:rPr>
      </w:pPr>
      <w:r w:rsidRPr="0021081E">
        <w:rPr>
          <w:rFonts w:ascii="Times New Roman" w:hAnsi="Times New Roman" w:cs="Times New Roman"/>
          <w:i/>
          <w:sz w:val="26"/>
          <w:szCs w:val="26"/>
        </w:rPr>
        <w:t xml:space="preserve">                                                                                                                     </w:t>
      </w:r>
    </w:p>
    <w:p w:rsidR="009D1647" w:rsidRPr="0021081E" w:rsidRDefault="009D1647" w:rsidP="009D1647">
      <w:pPr>
        <w:spacing w:after="0" w:line="240" w:lineRule="auto"/>
        <w:jc w:val="center"/>
        <w:rPr>
          <w:rFonts w:ascii="Times New Roman" w:hAnsi="Times New Roman"/>
          <w:b/>
          <w:sz w:val="26"/>
          <w:szCs w:val="26"/>
          <w:u w:val="single"/>
        </w:rPr>
      </w:pPr>
      <w:r w:rsidRPr="0021081E">
        <w:rPr>
          <w:rFonts w:ascii="Times New Roman" w:hAnsi="Times New Roman"/>
          <w:b/>
          <w:sz w:val="26"/>
          <w:szCs w:val="26"/>
          <w:u w:val="single"/>
        </w:rPr>
        <w:lastRenderedPageBreak/>
        <w:t>М</w:t>
      </w:r>
      <w:r w:rsidR="00D434F4" w:rsidRPr="0021081E">
        <w:rPr>
          <w:rFonts w:ascii="Times New Roman" w:hAnsi="Times New Roman"/>
          <w:b/>
          <w:sz w:val="26"/>
          <w:szCs w:val="26"/>
          <w:u w:val="single"/>
        </w:rPr>
        <w:t>униципальная подпрограмма № 7  «</w:t>
      </w:r>
      <w:r w:rsidRPr="0021081E">
        <w:rPr>
          <w:rFonts w:ascii="Times New Roman" w:hAnsi="Times New Roman"/>
          <w:b/>
          <w:sz w:val="26"/>
          <w:szCs w:val="26"/>
          <w:u w:val="single"/>
        </w:rPr>
        <w:t>Обеспечение жильем граждан, нуждающихся в жилых помещениях, предоставляемых</w:t>
      </w:r>
      <w:r w:rsidR="00D434F4" w:rsidRPr="0021081E">
        <w:rPr>
          <w:rFonts w:ascii="Times New Roman" w:hAnsi="Times New Roman"/>
          <w:b/>
          <w:sz w:val="26"/>
          <w:szCs w:val="26"/>
          <w:u w:val="single"/>
        </w:rPr>
        <w:t xml:space="preserve"> по договорам социального найма»</w:t>
      </w:r>
    </w:p>
    <w:p w:rsidR="009D1647" w:rsidRPr="0021081E" w:rsidRDefault="009D1647" w:rsidP="009D1647">
      <w:pPr>
        <w:spacing w:after="0" w:line="240" w:lineRule="auto"/>
        <w:jc w:val="center"/>
        <w:rPr>
          <w:rFonts w:ascii="Times New Roman" w:hAnsi="Times New Roman"/>
          <w:b/>
          <w:sz w:val="26"/>
          <w:szCs w:val="26"/>
        </w:rPr>
      </w:pPr>
    </w:p>
    <w:p w:rsidR="009D1647" w:rsidRPr="0021081E" w:rsidRDefault="009D1647" w:rsidP="009D1647">
      <w:pPr>
        <w:spacing w:after="0" w:line="240" w:lineRule="auto"/>
        <w:jc w:val="center"/>
        <w:rPr>
          <w:rFonts w:ascii="Times New Roman" w:hAnsi="Times New Roman"/>
          <w:b/>
          <w:sz w:val="26"/>
          <w:szCs w:val="26"/>
        </w:rPr>
      </w:pPr>
      <w:r w:rsidRPr="0021081E">
        <w:rPr>
          <w:rFonts w:ascii="Times New Roman" w:hAnsi="Times New Roman"/>
          <w:b/>
          <w:sz w:val="26"/>
          <w:szCs w:val="26"/>
        </w:rPr>
        <w:t>1. Паспорт Подпрограммы</w:t>
      </w:r>
    </w:p>
    <w:p w:rsidR="009D1647" w:rsidRPr="0021081E" w:rsidRDefault="009D1647" w:rsidP="009D1647">
      <w:pPr>
        <w:spacing w:after="0" w:line="240" w:lineRule="auto"/>
        <w:ind w:firstLine="709"/>
        <w:jc w:val="center"/>
        <w:rPr>
          <w:rFonts w:ascii="Times New Roman" w:hAnsi="Times New Roman"/>
          <w:sz w:val="26"/>
          <w:szCs w:val="26"/>
        </w:rPr>
      </w:pPr>
    </w:p>
    <w:tbl>
      <w:tblPr>
        <w:tblW w:w="16126" w:type="dxa"/>
        <w:tblLayout w:type="fixed"/>
        <w:tblLook w:val="0000" w:firstRow="0" w:lastRow="0" w:firstColumn="0" w:lastColumn="0" w:noHBand="0" w:noVBand="0"/>
      </w:tblPr>
      <w:tblGrid>
        <w:gridCol w:w="2069"/>
        <w:gridCol w:w="2164"/>
        <w:gridCol w:w="3672"/>
        <w:gridCol w:w="2976"/>
        <w:gridCol w:w="1134"/>
        <w:gridCol w:w="96"/>
        <w:gridCol w:w="1180"/>
        <w:gridCol w:w="91"/>
        <w:gridCol w:w="1327"/>
        <w:gridCol w:w="39"/>
        <w:gridCol w:w="1378"/>
      </w:tblGrid>
      <w:tr w:rsidR="00632416" w:rsidRPr="0021081E" w:rsidTr="00D01859">
        <w:tc>
          <w:tcPr>
            <w:tcW w:w="4233"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Муниципальный заказчик подпрограммы</w:t>
            </w:r>
          </w:p>
        </w:tc>
        <w:tc>
          <w:tcPr>
            <w:tcW w:w="11893" w:type="dxa"/>
            <w:gridSpan w:val="9"/>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Администрация Городского округа Подольск</w:t>
            </w:r>
          </w:p>
        </w:tc>
      </w:tr>
      <w:tr w:rsidR="00632416" w:rsidRPr="0021081E" w:rsidTr="00D01859">
        <w:tc>
          <w:tcPr>
            <w:tcW w:w="4233"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Задача  подпрограммы</w:t>
            </w:r>
          </w:p>
        </w:tc>
        <w:tc>
          <w:tcPr>
            <w:tcW w:w="11893" w:type="dxa"/>
            <w:gridSpan w:val="9"/>
            <w:tcBorders>
              <w:top w:val="single" w:sz="4" w:space="0" w:color="auto"/>
              <w:left w:val="single" w:sz="4" w:space="0" w:color="auto"/>
              <w:bottom w:val="single" w:sz="4" w:space="0" w:color="auto"/>
              <w:right w:val="single" w:sz="4" w:space="0" w:color="auto"/>
            </w:tcBorders>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Улучшение жилищных условий граждан, состоящих на учете в качестве нуждающихся в жилых помещениях, предоставляемых по договорам социального найма.</w:t>
            </w:r>
          </w:p>
        </w:tc>
      </w:tr>
      <w:tr w:rsidR="00632416" w:rsidRPr="0021081E" w:rsidTr="00D01859">
        <w:tc>
          <w:tcPr>
            <w:tcW w:w="2069" w:type="dxa"/>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2164" w:type="dxa"/>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Наименование подпрограммы</w:t>
            </w:r>
          </w:p>
        </w:tc>
        <w:tc>
          <w:tcPr>
            <w:tcW w:w="3672" w:type="dxa"/>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Главный распорядитель бюджетных средств</w:t>
            </w:r>
          </w:p>
        </w:tc>
        <w:tc>
          <w:tcPr>
            <w:tcW w:w="2976" w:type="dxa"/>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Источник финансирования</w:t>
            </w:r>
          </w:p>
        </w:tc>
        <w:tc>
          <w:tcPr>
            <w:tcW w:w="5245" w:type="dxa"/>
            <w:gridSpan w:val="7"/>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Расходы (тыс. рублей)</w:t>
            </w:r>
          </w:p>
        </w:tc>
      </w:tr>
      <w:tr w:rsidR="00632416" w:rsidRPr="0021081E" w:rsidTr="00D01859">
        <w:tc>
          <w:tcPr>
            <w:tcW w:w="2069" w:type="dxa"/>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164" w:type="dxa"/>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3672" w:type="dxa"/>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976" w:type="dxa"/>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1271"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136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c>
          <w:tcPr>
            <w:tcW w:w="1378"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Итого</w:t>
            </w:r>
          </w:p>
        </w:tc>
      </w:tr>
      <w:tr w:rsidR="00632416" w:rsidRPr="0021081E" w:rsidTr="00D01859">
        <w:tc>
          <w:tcPr>
            <w:tcW w:w="2069"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164" w:type="dxa"/>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Обеспечение жильем граждан, нуждающихся в жилых помещениях, предоставляемых по договорам социального найма</w:t>
            </w:r>
          </w:p>
        </w:tc>
        <w:tc>
          <w:tcPr>
            <w:tcW w:w="3672" w:type="dxa"/>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Администрация Городского округа Подольск</w:t>
            </w:r>
          </w:p>
        </w:tc>
        <w:tc>
          <w:tcPr>
            <w:tcW w:w="2976"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Всего: в том числе:</w:t>
            </w: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271"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6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78"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r>
      <w:tr w:rsidR="00632416" w:rsidRPr="0021081E" w:rsidTr="00D01859">
        <w:tc>
          <w:tcPr>
            <w:tcW w:w="2069"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164" w:type="dxa"/>
            <w:vMerge/>
            <w:tcBorders>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3672" w:type="dxa"/>
            <w:vMerge/>
            <w:tcBorders>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федерального бюджета</w:t>
            </w: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271"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6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78"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r>
      <w:tr w:rsidR="00632416" w:rsidRPr="0021081E" w:rsidTr="00D01859">
        <w:tc>
          <w:tcPr>
            <w:tcW w:w="2069"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164" w:type="dxa"/>
            <w:vMerge/>
            <w:tcBorders>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3672" w:type="dxa"/>
            <w:vMerge/>
            <w:tcBorders>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Московской области</w:t>
            </w: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271"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6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78"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r>
      <w:tr w:rsidR="00632416" w:rsidRPr="0021081E" w:rsidTr="00D01859">
        <w:tc>
          <w:tcPr>
            <w:tcW w:w="2069"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164" w:type="dxa"/>
            <w:vMerge/>
            <w:tcBorders>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3672" w:type="dxa"/>
            <w:vMerge/>
            <w:tcBorders>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Городского округа Подольск</w:t>
            </w: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271"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6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78"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r>
      <w:tr w:rsidR="00632416" w:rsidRPr="0021081E" w:rsidTr="00D01859">
        <w:tc>
          <w:tcPr>
            <w:tcW w:w="2069"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164" w:type="dxa"/>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3672" w:type="dxa"/>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Внебюджетные источники</w:t>
            </w:r>
          </w:p>
        </w:tc>
        <w:tc>
          <w:tcPr>
            <w:tcW w:w="1230"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271"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6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c>
          <w:tcPr>
            <w:tcW w:w="1378" w:type="dxa"/>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sym w:font="Symbol" w:char="F02A"/>
            </w:r>
          </w:p>
        </w:tc>
      </w:tr>
      <w:tr w:rsidR="00632416" w:rsidRPr="0021081E" w:rsidTr="001A351C">
        <w:trPr>
          <w:trHeight w:val="593"/>
        </w:trPr>
        <w:tc>
          <w:tcPr>
            <w:tcW w:w="16126" w:type="dxa"/>
            <w:gridSpan w:val="11"/>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Планируемые результаты реализации подпрограммы</w:t>
            </w:r>
          </w:p>
        </w:tc>
      </w:tr>
      <w:tr w:rsidR="00632416" w:rsidRPr="0021081E" w:rsidTr="00D01859">
        <w:tc>
          <w:tcPr>
            <w:tcW w:w="12015" w:type="dxa"/>
            <w:gridSpan w:val="5"/>
            <w:vMerge w:val="restart"/>
            <w:tcBorders>
              <w:top w:val="single" w:sz="4" w:space="0" w:color="auto"/>
              <w:left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Наименования</w:t>
            </w:r>
          </w:p>
        </w:tc>
        <w:tc>
          <w:tcPr>
            <w:tcW w:w="4111" w:type="dxa"/>
            <w:gridSpan w:val="6"/>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Значение показателей по годам</w:t>
            </w:r>
          </w:p>
        </w:tc>
      </w:tr>
      <w:tr w:rsidR="00632416" w:rsidRPr="0021081E" w:rsidTr="00D01859">
        <w:tc>
          <w:tcPr>
            <w:tcW w:w="12015" w:type="dxa"/>
            <w:gridSpan w:val="5"/>
            <w:vMerge/>
            <w:tcBorders>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r>
      <w:tr w:rsidR="00632416" w:rsidRPr="0021081E" w:rsidTr="00D01859">
        <w:trPr>
          <w:trHeight w:val="405"/>
        </w:trPr>
        <w:tc>
          <w:tcPr>
            <w:tcW w:w="12015" w:type="dxa"/>
            <w:gridSpan w:val="5"/>
            <w:tcBorders>
              <w:top w:val="single" w:sz="4" w:space="0" w:color="auto"/>
              <w:left w:val="single" w:sz="4" w:space="0" w:color="auto"/>
              <w:bottom w:val="single" w:sz="4" w:space="0" w:color="auto"/>
              <w:right w:val="single" w:sz="4" w:space="0" w:color="auto"/>
            </w:tcBorders>
          </w:tcPr>
          <w:p w:rsidR="00632416" w:rsidRPr="0021081E" w:rsidRDefault="000600EE" w:rsidP="00370092">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Количество семей</w:t>
            </w:r>
            <w:r w:rsidR="00632416" w:rsidRPr="0021081E">
              <w:rPr>
                <w:rFonts w:ascii="Times New Roman" w:hAnsi="Times New Roman" w:cs="Times New Roman"/>
                <w:color w:val="000000" w:themeColor="text1"/>
                <w:sz w:val="20"/>
                <w:szCs w:val="20"/>
              </w:rPr>
              <w:t>, стоящие в очереди на улучшение жилищных условий</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p>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1289</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1269</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1249</w:t>
            </w:r>
          </w:p>
          <w:p w:rsidR="00632416" w:rsidRPr="0021081E" w:rsidRDefault="00632416" w:rsidP="00370092">
            <w:pPr>
              <w:spacing w:after="0" w:line="240" w:lineRule="auto"/>
              <w:rPr>
                <w:rFonts w:ascii="Times New Roman" w:hAnsi="Times New Roman" w:cs="Times New Roman"/>
                <w:color w:val="000000" w:themeColor="text1"/>
                <w:sz w:val="20"/>
                <w:szCs w:val="20"/>
              </w:rPr>
            </w:pPr>
          </w:p>
        </w:tc>
      </w:tr>
      <w:tr w:rsidR="00632416" w:rsidRPr="0021081E" w:rsidTr="00D01859">
        <w:trPr>
          <w:trHeight w:val="390"/>
        </w:trPr>
        <w:tc>
          <w:tcPr>
            <w:tcW w:w="12015" w:type="dxa"/>
            <w:gridSpan w:val="5"/>
            <w:tcBorders>
              <w:top w:val="single" w:sz="4" w:space="0" w:color="auto"/>
              <w:left w:val="single" w:sz="4" w:space="0" w:color="auto"/>
              <w:bottom w:val="single" w:sz="4" w:space="0" w:color="auto"/>
              <w:right w:val="single" w:sz="4" w:space="0" w:color="auto"/>
            </w:tcBorders>
          </w:tcPr>
          <w:p w:rsidR="00632416" w:rsidRPr="0021081E" w:rsidRDefault="00632416" w:rsidP="00370092">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Доля семей, обеспеченных жилыми помещениями, к общему количеству семей, стоящих в очереди на улучшение жилищных условий в муниципальном образовании «Городской округ Подольск Московской области»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1,78</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1,81</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1,84</w:t>
            </w:r>
          </w:p>
        </w:tc>
      </w:tr>
      <w:tr w:rsidR="00632416" w:rsidRPr="0021081E" w:rsidTr="00D01859">
        <w:trPr>
          <w:trHeight w:val="390"/>
        </w:trPr>
        <w:tc>
          <w:tcPr>
            <w:tcW w:w="12015" w:type="dxa"/>
            <w:gridSpan w:val="5"/>
            <w:tcBorders>
              <w:top w:val="single" w:sz="4" w:space="0" w:color="auto"/>
              <w:left w:val="single" w:sz="4" w:space="0" w:color="auto"/>
              <w:bottom w:val="single" w:sz="4" w:space="0" w:color="auto"/>
              <w:right w:val="single" w:sz="4" w:space="0" w:color="auto"/>
            </w:tcBorders>
          </w:tcPr>
          <w:p w:rsidR="00632416" w:rsidRPr="0021081E" w:rsidRDefault="000600EE" w:rsidP="00370092">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Количество граждан</w:t>
            </w:r>
            <w:r w:rsidR="00632416" w:rsidRPr="0021081E">
              <w:rPr>
                <w:rFonts w:ascii="Times New Roman" w:hAnsi="Times New Roman" w:cs="Times New Roman"/>
                <w:color w:val="000000" w:themeColor="text1"/>
                <w:sz w:val="20"/>
                <w:szCs w:val="20"/>
              </w:rPr>
              <w:t>, обеспеченные жилыми помещениями</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7</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w:t>
            </w: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632416" w:rsidRPr="0021081E" w:rsidRDefault="00632416" w:rsidP="00370092">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w:t>
            </w:r>
          </w:p>
        </w:tc>
      </w:tr>
    </w:tbl>
    <w:p w:rsidR="00632416" w:rsidRPr="0021081E" w:rsidRDefault="00632416" w:rsidP="00370092">
      <w:pPr>
        <w:spacing w:after="0" w:line="240" w:lineRule="auto"/>
        <w:ind w:firstLine="709"/>
        <w:rPr>
          <w:rFonts w:ascii="Times New Roman" w:hAnsi="Times New Roman" w:cs="Times New Roman"/>
          <w:i/>
          <w:color w:val="000000" w:themeColor="text1"/>
          <w:sz w:val="20"/>
          <w:szCs w:val="20"/>
        </w:rPr>
      </w:pPr>
    </w:p>
    <w:p w:rsidR="00632416" w:rsidRPr="0021081E" w:rsidRDefault="00632416" w:rsidP="00632416">
      <w:pPr>
        <w:widowControl w:val="0"/>
        <w:autoSpaceDE w:val="0"/>
        <w:autoSpaceDN w:val="0"/>
        <w:adjustRightInd w:val="0"/>
        <w:spacing w:after="0" w:line="240" w:lineRule="auto"/>
        <w:jc w:val="both"/>
        <w:rPr>
          <w:rFonts w:ascii="Times New Roman" w:hAnsi="Times New Roman"/>
          <w:i/>
          <w:sz w:val="26"/>
          <w:szCs w:val="26"/>
        </w:rPr>
      </w:pPr>
      <w:r w:rsidRPr="0021081E">
        <w:rPr>
          <w:rFonts w:ascii="Times New Roman" w:hAnsi="Times New Roman"/>
          <w:i/>
          <w:sz w:val="26"/>
          <w:szCs w:val="26"/>
        </w:rPr>
        <w:t>Примечание:</w:t>
      </w:r>
    </w:p>
    <w:p w:rsidR="00632416" w:rsidRPr="0021081E" w:rsidRDefault="00632416" w:rsidP="00632416">
      <w:pPr>
        <w:widowControl w:val="0"/>
        <w:autoSpaceDE w:val="0"/>
        <w:autoSpaceDN w:val="0"/>
        <w:adjustRightInd w:val="0"/>
        <w:spacing w:after="0" w:line="240" w:lineRule="auto"/>
        <w:jc w:val="both"/>
        <w:rPr>
          <w:rFonts w:ascii="Times New Roman" w:hAnsi="Times New Roman"/>
          <w:i/>
          <w:sz w:val="26"/>
          <w:szCs w:val="26"/>
        </w:rPr>
      </w:pPr>
      <w:r w:rsidRPr="0021081E">
        <w:rPr>
          <w:rFonts w:ascii="Times New Roman" w:hAnsi="Times New Roman"/>
          <w:i/>
          <w:sz w:val="26"/>
          <w:szCs w:val="26"/>
        </w:rPr>
        <w:t>*   - мероприятия подпрограммы не предусматривают финансирование за счет бюджетных средств.</w:t>
      </w:r>
    </w:p>
    <w:p w:rsidR="00632416" w:rsidRPr="0021081E" w:rsidRDefault="00632416" w:rsidP="00632416">
      <w:pPr>
        <w:spacing w:after="0" w:line="240" w:lineRule="auto"/>
        <w:jc w:val="both"/>
        <w:rPr>
          <w:rFonts w:ascii="Times New Roman" w:hAnsi="Times New Roman"/>
          <w:sz w:val="26"/>
          <w:szCs w:val="26"/>
        </w:rPr>
      </w:pPr>
    </w:p>
    <w:p w:rsidR="009D1647" w:rsidRPr="0021081E" w:rsidRDefault="009D1647" w:rsidP="009D1647">
      <w:pPr>
        <w:spacing w:after="0" w:line="240" w:lineRule="auto"/>
        <w:jc w:val="both"/>
        <w:rPr>
          <w:rFonts w:ascii="Times New Roman" w:hAnsi="Times New Roman"/>
          <w:sz w:val="26"/>
          <w:szCs w:val="26"/>
        </w:rPr>
      </w:pPr>
    </w:p>
    <w:p w:rsidR="009D1647" w:rsidRPr="0021081E" w:rsidRDefault="009D1647" w:rsidP="009D1647">
      <w:pPr>
        <w:spacing w:after="0" w:line="240" w:lineRule="auto"/>
        <w:jc w:val="both"/>
        <w:rPr>
          <w:rFonts w:ascii="Times New Roman" w:hAnsi="Times New Roman"/>
          <w:sz w:val="26"/>
          <w:szCs w:val="26"/>
        </w:rPr>
      </w:pPr>
    </w:p>
    <w:p w:rsidR="009D1647" w:rsidRPr="0021081E" w:rsidRDefault="009D1647" w:rsidP="009D1647">
      <w:pPr>
        <w:pStyle w:val="ConsPlusNormal"/>
        <w:ind w:firstLine="709"/>
        <w:jc w:val="center"/>
        <w:outlineLvl w:val="1"/>
        <w:rPr>
          <w:rFonts w:ascii="Times New Roman" w:hAnsi="Times New Roman" w:cs="Times New Roman"/>
          <w:b/>
          <w:sz w:val="26"/>
          <w:szCs w:val="26"/>
        </w:rPr>
      </w:pPr>
    </w:p>
    <w:p w:rsidR="009D1647" w:rsidRPr="0021081E" w:rsidRDefault="009D1647" w:rsidP="009D1647">
      <w:pPr>
        <w:pStyle w:val="ConsPlusNormal"/>
        <w:spacing w:line="360" w:lineRule="auto"/>
        <w:ind w:firstLine="709"/>
        <w:jc w:val="center"/>
        <w:outlineLvl w:val="1"/>
        <w:rPr>
          <w:rFonts w:ascii="Times New Roman" w:hAnsi="Times New Roman" w:cs="Times New Roman"/>
          <w:color w:val="FF0000"/>
          <w:sz w:val="26"/>
          <w:szCs w:val="26"/>
        </w:rPr>
      </w:pPr>
      <w:r w:rsidRPr="0021081E">
        <w:rPr>
          <w:rFonts w:ascii="Times New Roman" w:hAnsi="Times New Roman" w:cs="Times New Roman"/>
          <w:b/>
          <w:sz w:val="26"/>
          <w:szCs w:val="26"/>
        </w:rPr>
        <w:t xml:space="preserve">2. Цели и задачи Подпрограммы </w:t>
      </w:r>
    </w:p>
    <w:p w:rsidR="009D1647" w:rsidRPr="0021081E" w:rsidRDefault="009D1647" w:rsidP="009D1647">
      <w:pPr>
        <w:spacing w:after="0" w:line="360" w:lineRule="auto"/>
        <w:ind w:firstLine="708"/>
        <w:jc w:val="both"/>
        <w:rPr>
          <w:rFonts w:ascii="Times New Roman" w:hAnsi="Times New Roman" w:cs="Times New Roman"/>
          <w:sz w:val="26"/>
          <w:szCs w:val="26"/>
        </w:rPr>
      </w:pPr>
      <w:r w:rsidRPr="0021081E">
        <w:rPr>
          <w:rFonts w:ascii="Times New Roman" w:hAnsi="Times New Roman" w:cs="Times New Roman"/>
          <w:sz w:val="26"/>
          <w:szCs w:val="26"/>
        </w:rPr>
        <w:t xml:space="preserve">Основной целью муниципальной подпрограммы «Обеспечение жильем граждан, нуждающихся в жилых помещениях, предоставляемых по договорам социального найма» является предоставление жилых помещений по договорам социального найма гражданам, состоящим на учете в качестве нуждающихся в жилых помещениях. </w:t>
      </w:r>
    </w:p>
    <w:p w:rsidR="009D1647" w:rsidRPr="0021081E" w:rsidRDefault="009D1647" w:rsidP="009D1647">
      <w:pPr>
        <w:spacing w:after="0" w:line="36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Основной задачей муниципальной подпрограммы «Обеспечение жильем граждан, нуждающихся в жилых помещениях, предоставляемых по договорам социального найма» является улучшение жилищных условий граждан, состоящих на учете в качестве нуждающихся в жилых помещениях, предоставляемых по договорам социального найма.</w:t>
      </w:r>
    </w:p>
    <w:p w:rsidR="009D1647" w:rsidRPr="0021081E" w:rsidRDefault="009D1647" w:rsidP="009D1647">
      <w:pPr>
        <w:spacing w:after="0" w:line="360" w:lineRule="auto"/>
        <w:ind w:firstLine="709"/>
        <w:jc w:val="both"/>
        <w:rPr>
          <w:rFonts w:ascii="Times New Roman" w:hAnsi="Times New Roman" w:cs="Times New Roman"/>
          <w:sz w:val="26"/>
          <w:szCs w:val="26"/>
        </w:rPr>
      </w:pPr>
    </w:p>
    <w:p w:rsidR="00F449C6" w:rsidRPr="0021081E" w:rsidRDefault="00F449C6" w:rsidP="009D1647">
      <w:pPr>
        <w:widowControl w:val="0"/>
        <w:autoSpaceDE w:val="0"/>
        <w:autoSpaceDN w:val="0"/>
        <w:adjustRightInd w:val="0"/>
        <w:spacing w:after="0" w:line="360" w:lineRule="auto"/>
        <w:jc w:val="center"/>
        <w:rPr>
          <w:rFonts w:ascii="Times New Roman" w:hAnsi="Times New Roman" w:cs="Times New Roman"/>
          <w:b/>
          <w:sz w:val="26"/>
          <w:szCs w:val="26"/>
        </w:rPr>
      </w:pPr>
    </w:p>
    <w:p w:rsidR="00F449C6" w:rsidRPr="0021081E" w:rsidRDefault="00F449C6" w:rsidP="009D1647">
      <w:pPr>
        <w:widowControl w:val="0"/>
        <w:autoSpaceDE w:val="0"/>
        <w:autoSpaceDN w:val="0"/>
        <w:adjustRightInd w:val="0"/>
        <w:spacing w:after="0" w:line="360" w:lineRule="auto"/>
        <w:jc w:val="center"/>
        <w:rPr>
          <w:rFonts w:ascii="Times New Roman" w:hAnsi="Times New Roman" w:cs="Times New Roman"/>
          <w:b/>
          <w:sz w:val="26"/>
          <w:szCs w:val="26"/>
        </w:rPr>
      </w:pPr>
    </w:p>
    <w:p w:rsidR="00F449C6" w:rsidRPr="0021081E" w:rsidRDefault="00F449C6" w:rsidP="009D1647">
      <w:pPr>
        <w:widowControl w:val="0"/>
        <w:autoSpaceDE w:val="0"/>
        <w:autoSpaceDN w:val="0"/>
        <w:adjustRightInd w:val="0"/>
        <w:spacing w:after="0" w:line="360" w:lineRule="auto"/>
        <w:jc w:val="center"/>
        <w:rPr>
          <w:rFonts w:ascii="Times New Roman" w:hAnsi="Times New Roman" w:cs="Times New Roman"/>
          <w:b/>
          <w:sz w:val="26"/>
          <w:szCs w:val="26"/>
        </w:rPr>
      </w:pPr>
    </w:p>
    <w:p w:rsidR="009D1647" w:rsidRPr="0021081E" w:rsidRDefault="009D1647" w:rsidP="009D1647">
      <w:pPr>
        <w:widowControl w:val="0"/>
        <w:autoSpaceDE w:val="0"/>
        <w:autoSpaceDN w:val="0"/>
        <w:adjustRightInd w:val="0"/>
        <w:spacing w:after="0" w:line="360" w:lineRule="auto"/>
        <w:jc w:val="center"/>
        <w:rPr>
          <w:rFonts w:ascii="Times New Roman" w:hAnsi="Times New Roman" w:cs="Times New Roman"/>
          <w:b/>
          <w:sz w:val="26"/>
          <w:szCs w:val="26"/>
        </w:rPr>
      </w:pPr>
      <w:r w:rsidRPr="0021081E">
        <w:rPr>
          <w:rFonts w:ascii="Times New Roman" w:hAnsi="Times New Roman" w:cs="Times New Roman"/>
          <w:b/>
          <w:sz w:val="26"/>
          <w:szCs w:val="26"/>
        </w:rPr>
        <w:t>3. Характеристика проблемы в сфере обеспечения жильем</w:t>
      </w:r>
    </w:p>
    <w:p w:rsidR="009D1647" w:rsidRPr="0021081E" w:rsidRDefault="009D1647" w:rsidP="009D1647">
      <w:pPr>
        <w:widowControl w:val="0"/>
        <w:autoSpaceDE w:val="0"/>
        <w:autoSpaceDN w:val="0"/>
        <w:adjustRightInd w:val="0"/>
        <w:spacing w:after="0" w:line="360" w:lineRule="auto"/>
        <w:jc w:val="center"/>
        <w:rPr>
          <w:rFonts w:ascii="Times New Roman" w:hAnsi="Times New Roman" w:cs="Times New Roman"/>
          <w:b/>
          <w:sz w:val="26"/>
          <w:szCs w:val="26"/>
        </w:rPr>
      </w:pPr>
      <w:r w:rsidRPr="0021081E">
        <w:rPr>
          <w:rFonts w:ascii="Times New Roman" w:hAnsi="Times New Roman" w:cs="Times New Roman"/>
          <w:b/>
          <w:sz w:val="26"/>
          <w:szCs w:val="26"/>
        </w:rPr>
        <w:t xml:space="preserve">граждан, нуждающихся в жилых помещениях, предоставляемых по договорам социального найма </w:t>
      </w:r>
    </w:p>
    <w:p w:rsidR="009D1647" w:rsidRPr="0021081E" w:rsidRDefault="009D1647" w:rsidP="009D1647">
      <w:pPr>
        <w:spacing w:after="0" w:line="360" w:lineRule="auto"/>
        <w:ind w:firstLine="709"/>
        <w:jc w:val="center"/>
        <w:rPr>
          <w:rFonts w:ascii="Times New Roman" w:hAnsi="Times New Roman" w:cs="Times New Roman"/>
          <w:sz w:val="26"/>
          <w:szCs w:val="26"/>
        </w:rPr>
      </w:pPr>
    </w:p>
    <w:p w:rsidR="009D1647" w:rsidRPr="0021081E" w:rsidRDefault="009D1647" w:rsidP="009D1647">
      <w:pPr>
        <w:spacing w:after="0" w:line="36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lastRenderedPageBreak/>
        <w:t xml:space="preserve">Большинство граждан муниципального образования </w:t>
      </w:r>
      <w:r w:rsidR="00D434F4" w:rsidRPr="0021081E">
        <w:rPr>
          <w:rFonts w:ascii="Times New Roman" w:hAnsi="Times New Roman" w:cs="Times New Roman"/>
          <w:sz w:val="26"/>
          <w:szCs w:val="26"/>
        </w:rPr>
        <w:t>«</w:t>
      </w:r>
      <w:r w:rsidRPr="0021081E">
        <w:rPr>
          <w:rFonts w:ascii="Times New Roman" w:hAnsi="Times New Roman" w:cs="Times New Roman"/>
          <w:sz w:val="26"/>
          <w:szCs w:val="26"/>
        </w:rPr>
        <w:t>Городской округ Подольск</w:t>
      </w:r>
      <w:r w:rsidR="00D434F4" w:rsidRPr="0021081E">
        <w:rPr>
          <w:rFonts w:ascii="Times New Roman" w:hAnsi="Times New Roman" w:cs="Times New Roman"/>
          <w:sz w:val="26"/>
          <w:szCs w:val="26"/>
        </w:rPr>
        <w:t xml:space="preserve"> Московской области»</w:t>
      </w:r>
      <w:r w:rsidRPr="0021081E">
        <w:rPr>
          <w:rFonts w:ascii="Times New Roman" w:hAnsi="Times New Roman" w:cs="Times New Roman"/>
          <w:sz w:val="26"/>
          <w:szCs w:val="26"/>
        </w:rPr>
        <w:t>, состоящих на учете в качестве нуждающихся в жилых помещениях, предоставляемых по договорам социального найма, не имеют возможности решить жилищную проблему самостоятельно.</w:t>
      </w:r>
    </w:p>
    <w:p w:rsidR="009D1647" w:rsidRPr="0021081E" w:rsidRDefault="009D1647" w:rsidP="009D1647">
      <w:pPr>
        <w:spacing w:after="0" w:line="36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Предоставление жилых помещений по договорам социального найма предоставляется малоимущим гражданам, признанным нуждающимися в жилых помещениях и постоянно проживающим в Московской области не менее 5 лет.</w:t>
      </w:r>
    </w:p>
    <w:p w:rsidR="009D1647" w:rsidRPr="0021081E" w:rsidRDefault="009D1647" w:rsidP="009D1647">
      <w:pPr>
        <w:spacing w:after="0" w:line="360" w:lineRule="auto"/>
        <w:ind w:firstLine="709"/>
        <w:jc w:val="both"/>
        <w:rPr>
          <w:rFonts w:ascii="Times New Roman" w:hAnsi="Times New Roman" w:cs="Times New Roman"/>
          <w:sz w:val="26"/>
          <w:szCs w:val="26"/>
        </w:rPr>
      </w:pPr>
      <w:r w:rsidRPr="0021081E">
        <w:rPr>
          <w:rFonts w:ascii="Times New Roman" w:hAnsi="Times New Roman" w:cs="Times New Roman"/>
          <w:sz w:val="26"/>
          <w:szCs w:val="26"/>
        </w:rPr>
        <w:t>Гражданами, нуждающимися в жилых помещениях, предоставляемых по договорам социального найма, признаются граждане:</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проживающие в помещении, не отвечающем установленным для жилых помещений требованиям;</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lastRenderedPageBreak/>
        <w:t>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9D1647" w:rsidRPr="0021081E" w:rsidRDefault="009D1647" w:rsidP="009D1647">
      <w:pPr>
        <w:spacing w:after="0" w:line="360" w:lineRule="auto"/>
        <w:ind w:firstLine="567"/>
        <w:jc w:val="both"/>
        <w:rPr>
          <w:rFonts w:ascii="Times New Roman" w:hAnsi="Times New Roman" w:cs="Times New Roman"/>
          <w:kern w:val="1"/>
          <w:sz w:val="26"/>
          <w:szCs w:val="26"/>
          <w:lang w:eastAsia="zh-CN" w:bidi="hi-IN"/>
        </w:rPr>
      </w:pPr>
      <w:r w:rsidRPr="0021081E">
        <w:rPr>
          <w:rFonts w:ascii="Times New Roman" w:hAnsi="Times New Roman" w:cs="Times New Roman"/>
          <w:kern w:val="1"/>
          <w:sz w:val="26"/>
          <w:szCs w:val="26"/>
          <w:lang w:eastAsia="zh-CN" w:bidi="hi-IN"/>
        </w:rPr>
        <w:t xml:space="preserve">Законодательством Российской Федерации установлено, что граждане, состоящие на учете в качестве нуждающихся в жилых помещениях, обеспечиваются жилыми помещениями по договорам социального найма из муниципального жилищного фонда. </w:t>
      </w:r>
    </w:p>
    <w:p w:rsidR="009D1647" w:rsidRPr="0021081E" w:rsidRDefault="009D1647" w:rsidP="009D1647">
      <w:pPr>
        <w:spacing w:after="0" w:line="360" w:lineRule="auto"/>
        <w:ind w:firstLine="567"/>
        <w:jc w:val="both"/>
        <w:rPr>
          <w:rFonts w:ascii="Times New Roman" w:hAnsi="Times New Roman" w:cs="Times New Roman"/>
          <w:kern w:val="1"/>
          <w:sz w:val="26"/>
          <w:szCs w:val="26"/>
          <w:lang w:eastAsia="zh-CN" w:bidi="hi-IN"/>
        </w:rPr>
      </w:pPr>
      <w:r w:rsidRPr="0021081E">
        <w:rPr>
          <w:rFonts w:ascii="Times New Roman" w:hAnsi="Times New Roman" w:cs="Times New Roman"/>
          <w:kern w:val="1"/>
          <w:sz w:val="26"/>
          <w:szCs w:val="26"/>
          <w:lang w:eastAsia="zh-CN" w:bidi="hi-IN"/>
        </w:rPr>
        <w:t>За период с 2011 по 2013 гг. было предоставлено 75 квартир 75 семьям (это 214 чел.), состоящим на учете в качестве нуждающихся в жилых помещениях, предоставляемых по договорам социального найма. Из них:</w:t>
      </w:r>
    </w:p>
    <w:p w:rsidR="009D1647" w:rsidRPr="0021081E" w:rsidRDefault="009D1647" w:rsidP="009D1647">
      <w:pPr>
        <w:spacing w:after="0" w:line="360" w:lineRule="auto"/>
        <w:ind w:firstLine="567"/>
        <w:jc w:val="both"/>
        <w:rPr>
          <w:rFonts w:ascii="Times New Roman" w:hAnsi="Times New Roman" w:cs="Times New Roman"/>
          <w:kern w:val="1"/>
          <w:sz w:val="26"/>
          <w:szCs w:val="26"/>
          <w:lang w:eastAsia="zh-CN" w:bidi="hi-IN"/>
        </w:rPr>
      </w:pPr>
      <w:r w:rsidRPr="0021081E">
        <w:rPr>
          <w:rFonts w:ascii="Times New Roman" w:hAnsi="Times New Roman" w:cs="Times New Roman"/>
          <w:kern w:val="1"/>
          <w:sz w:val="26"/>
          <w:szCs w:val="26"/>
          <w:lang w:eastAsia="zh-CN" w:bidi="hi-IN"/>
        </w:rPr>
        <w:t>– в 2011 году предоставлено 27 квартир 27 семьям (это 82 чел.);</w:t>
      </w:r>
    </w:p>
    <w:p w:rsidR="009D1647" w:rsidRPr="0021081E" w:rsidRDefault="009D1647" w:rsidP="009D1647">
      <w:pPr>
        <w:spacing w:after="0" w:line="360" w:lineRule="auto"/>
        <w:ind w:firstLine="567"/>
        <w:jc w:val="both"/>
        <w:rPr>
          <w:rFonts w:ascii="Times New Roman" w:hAnsi="Times New Roman" w:cs="Times New Roman"/>
          <w:kern w:val="1"/>
          <w:sz w:val="26"/>
          <w:szCs w:val="26"/>
          <w:lang w:eastAsia="zh-CN" w:bidi="hi-IN"/>
        </w:rPr>
      </w:pPr>
      <w:r w:rsidRPr="0021081E">
        <w:rPr>
          <w:rFonts w:ascii="Times New Roman" w:hAnsi="Times New Roman" w:cs="Times New Roman"/>
          <w:kern w:val="1"/>
          <w:sz w:val="26"/>
          <w:szCs w:val="26"/>
          <w:lang w:eastAsia="zh-CN" w:bidi="hi-IN"/>
        </w:rPr>
        <w:t>– в 2012 году предоставлено 19 квартир 19 семьям (это 44 чел.);</w:t>
      </w:r>
    </w:p>
    <w:p w:rsidR="009D1647" w:rsidRPr="0021081E" w:rsidRDefault="009D1647" w:rsidP="009D1647">
      <w:pPr>
        <w:spacing w:after="0" w:line="360" w:lineRule="auto"/>
        <w:ind w:firstLine="567"/>
        <w:jc w:val="both"/>
        <w:rPr>
          <w:rFonts w:ascii="Times New Roman" w:hAnsi="Times New Roman" w:cs="Times New Roman"/>
          <w:kern w:val="1"/>
          <w:sz w:val="26"/>
          <w:szCs w:val="26"/>
          <w:lang w:eastAsia="zh-CN" w:bidi="hi-IN"/>
        </w:rPr>
      </w:pPr>
      <w:r w:rsidRPr="0021081E">
        <w:rPr>
          <w:rFonts w:ascii="Times New Roman" w:hAnsi="Times New Roman" w:cs="Times New Roman"/>
          <w:kern w:val="1"/>
          <w:sz w:val="26"/>
          <w:szCs w:val="26"/>
          <w:lang w:eastAsia="zh-CN" w:bidi="hi-IN"/>
        </w:rPr>
        <w:t>– в 2013 году предоставлено 29 квартир 29 семьям (это 88 чел.).</w:t>
      </w:r>
    </w:p>
    <w:p w:rsidR="009D1647" w:rsidRPr="0021081E" w:rsidRDefault="009D1647" w:rsidP="009D1647">
      <w:pPr>
        <w:spacing w:after="0" w:line="360" w:lineRule="auto"/>
        <w:ind w:firstLine="567"/>
        <w:jc w:val="both"/>
        <w:rPr>
          <w:rFonts w:ascii="Times New Roman" w:hAnsi="Times New Roman" w:cs="Times New Roman"/>
          <w:kern w:val="1"/>
          <w:sz w:val="26"/>
          <w:szCs w:val="26"/>
          <w:lang w:eastAsia="zh-CN" w:bidi="hi-IN"/>
        </w:rPr>
      </w:pPr>
      <w:r w:rsidRPr="0021081E">
        <w:rPr>
          <w:rFonts w:ascii="Times New Roman" w:hAnsi="Times New Roman" w:cs="Times New Roman"/>
          <w:kern w:val="1"/>
          <w:sz w:val="26"/>
          <w:szCs w:val="26"/>
          <w:lang w:eastAsia="zh-CN" w:bidi="hi-IN"/>
        </w:rPr>
        <w:t>Общая площадь предоставленных 75 квартир составляет 4480,67 кв.м.</w:t>
      </w:r>
    </w:p>
    <w:p w:rsidR="009D1647" w:rsidRPr="0021081E" w:rsidRDefault="009D1647" w:rsidP="009D1647">
      <w:pPr>
        <w:spacing w:after="0" w:line="360" w:lineRule="auto"/>
        <w:ind w:firstLine="567"/>
        <w:jc w:val="both"/>
        <w:rPr>
          <w:rFonts w:ascii="Times New Roman" w:hAnsi="Times New Roman" w:cs="Times New Roman"/>
          <w:sz w:val="26"/>
          <w:szCs w:val="26"/>
        </w:rPr>
      </w:pP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xml:space="preserve">Для достижения показателя и удержания их необходимо увеличить количество квартир, передаваемых в фонд муниципального образования </w:t>
      </w:r>
      <w:r w:rsidR="00D434F4" w:rsidRPr="0021081E">
        <w:rPr>
          <w:rFonts w:ascii="Times New Roman" w:hAnsi="Times New Roman" w:cs="Times New Roman"/>
          <w:sz w:val="26"/>
          <w:szCs w:val="26"/>
        </w:rPr>
        <w:t>«</w:t>
      </w:r>
      <w:r w:rsidRPr="0021081E">
        <w:rPr>
          <w:rFonts w:ascii="Times New Roman" w:hAnsi="Times New Roman" w:cs="Times New Roman"/>
          <w:sz w:val="26"/>
          <w:szCs w:val="26"/>
        </w:rPr>
        <w:t>Городской округ Подольск</w:t>
      </w:r>
      <w:r w:rsidR="00D434F4" w:rsidRPr="0021081E">
        <w:rPr>
          <w:rFonts w:ascii="Times New Roman" w:hAnsi="Times New Roman" w:cs="Times New Roman"/>
          <w:sz w:val="26"/>
          <w:szCs w:val="26"/>
        </w:rPr>
        <w:t xml:space="preserve"> Московской области»</w:t>
      </w:r>
      <w:r w:rsidRPr="0021081E">
        <w:rPr>
          <w:rFonts w:ascii="Times New Roman" w:hAnsi="Times New Roman" w:cs="Times New Roman"/>
          <w:sz w:val="26"/>
          <w:szCs w:val="26"/>
        </w:rPr>
        <w:t>, которые будут предназначаться гражданам, состоящим на учете в качестве нуждающихся в жилых помещениях.</w:t>
      </w:r>
    </w:p>
    <w:p w:rsidR="009D1647" w:rsidRPr="0021081E" w:rsidRDefault="009D1647" w:rsidP="009D1647">
      <w:pPr>
        <w:spacing w:after="0" w:line="240" w:lineRule="auto"/>
        <w:jc w:val="both"/>
        <w:rPr>
          <w:rFonts w:ascii="Times New Roman" w:hAnsi="Times New Roman" w:cs="Times New Roman"/>
          <w:sz w:val="26"/>
          <w:szCs w:val="26"/>
        </w:rPr>
      </w:pPr>
    </w:p>
    <w:p w:rsidR="00F449C6" w:rsidRPr="0021081E" w:rsidRDefault="00F449C6" w:rsidP="009D1647">
      <w:pPr>
        <w:pStyle w:val="ConsPlusNormal"/>
        <w:jc w:val="center"/>
        <w:rPr>
          <w:rFonts w:ascii="Times New Roman" w:hAnsi="Times New Roman" w:cs="Times New Roman"/>
          <w:b/>
          <w:sz w:val="26"/>
          <w:szCs w:val="26"/>
        </w:rPr>
      </w:pPr>
    </w:p>
    <w:p w:rsidR="00F449C6" w:rsidRPr="0021081E" w:rsidRDefault="00F449C6" w:rsidP="009D1647">
      <w:pPr>
        <w:pStyle w:val="ConsPlusNormal"/>
        <w:jc w:val="center"/>
        <w:rPr>
          <w:rFonts w:ascii="Times New Roman" w:hAnsi="Times New Roman" w:cs="Times New Roman"/>
          <w:b/>
          <w:sz w:val="26"/>
          <w:szCs w:val="26"/>
        </w:rPr>
      </w:pPr>
    </w:p>
    <w:p w:rsidR="00F449C6" w:rsidRPr="0021081E" w:rsidRDefault="00F449C6" w:rsidP="009D1647">
      <w:pPr>
        <w:pStyle w:val="ConsPlusNormal"/>
        <w:jc w:val="center"/>
        <w:rPr>
          <w:rFonts w:ascii="Times New Roman" w:hAnsi="Times New Roman" w:cs="Times New Roman"/>
          <w:b/>
          <w:sz w:val="26"/>
          <w:szCs w:val="26"/>
        </w:rPr>
      </w:pPr>
    </w:p>
    <w:p w:rsidR="009D1647" w:rsidRPr="0021081E" w:rsidRDefault="009D1647" w:rsidP="009D1647">
      <w:pPr>
        <w:pStyle w:val="ConsPlusNormal"/>
        <w:jc w:val="center"/>
        <w:rPr>
          <w:rFonts w:ascii="Times New Roman" w:hAnsi="Times New Roman" w:cs="Times New Roman"/>
          <w:b/>
          <w:sz w:val="26"/>
          <w:szCs w:val="26"/>
        </w:rPr>
      </w:pPr>
      <w:r w:rsidRPr="0021081E">
        <w:rPr>
          <w:rFonts w:ascii="Times New Roman" w:hAnsi="Times New Roman" w:cs="Times New Roman"/>
          <w:b/>
          <w:sz w:val="26"/>
          <w:szCs w:val="26"/>
        </w:rPr>
        <w:t>4. Перечень мероприятий Подпрограммы</w:t>
      </w:r>
    </w:p>
    <w:p w:rsidR="009D1647" w:rsidRPr="0021081E" w:rsidRDefault="009D1647" w:rsidP="009D1647">
      <w:pPr>
        <w:pStyle w:val="ConsPlusNormal"/>
        <w:jc w:val="center"/>
        <w:rPr>
          <w:rFonts w:ascii="Times New Roman" w:hAnsi="Times New Roman" w:cs="Times New Roman"/>
          <w:sz w:val="26"/>
          <w:szCs w:val="26"/>
        </w:rPr>
      </w:pP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xml:space="preserve">Муниципальное образование </w:t>
      </w:r>
      <w:r w:rsidR="00D434F4" w:rsidRPr="0021081E">
        <w:rPr>
          <w:rFonts w:ascii="Times New Roman" w:hAnsi="Times New Roman" w:cs="Times New Roman"/>
          <w:sz w:val="26"/>
          <w:szCs w:val="26"/>
        </w:rPr>
        <w:t>«</w:t>
      </w:r>
      <w:r w:rsidRPr="0021081E">
        <w:rPr>
          <w:rFonts w:ascii="Times New Roman" w:hAnsi="Times New Roman" w:cs="Times New Roman"/>
          <w:sz w:val="26"/>
          <w:szCs w:val="26"/>
        </w:rPr>
        <w:t>Городской округ Подольск</w:t>
      </w:r>
      <w:r w:rsidR="00D434F4" w:rsidRPr="0021081E">
        <w:rPr>
          <w:rFonts w:ascii="Times New Roman" w:hAnsi="Times New Roman" w:cs="Times New Roman"/>
          <w:sz w:val="26"/>
          <w:szCs w:val="26"/>
        </w:rPr>
        <w:t xml:space="preserve"> Московской области»</w:t>
      </w:r>
      <w:r w:rsidRPr="0021081E">
        <w:rPr>
          <w:rFonts w:ascii="Times New Roman" w:hAnsi="Times New Roman" w:cs="Times New Roman"/>
          <w:sz w:val="26"/>
          <w:szCs w:val="26"/>
        </w:rPr>
        <w:t xml:space="preserve"> планирует в среднем обеспечить граждан, состоящих </w:t>
      </w:r>
      <w:r w:rsidRPr="0021081E">
        <w:rPr>
          <w:rFonts w:ascii="Times New Roman" w:hAnsi="Times New Roman" w:cs="Times New Roman"/>
          <w:sz w:val="26"/>
          <w:szCs w:val="26"/>
        </w:rPr>
        <w:lastRenderedPageBreak/>
        <w:t>на учете в качестве нуждающихся в жилом помещении, предоставляемом по договору социального найма:</w:t>
      </w:r>
    </w:p>
    <w:p w:rsidR="009D1647" w:rsidRPr="0021081E" w:rsidRDefault="009D1647" w:rsidP="009D1647">
      <w:pPr>
        <w:pStyle w:val="ConsPlusNormal"/>
        <w:numPr>
          <w:ilvl w:val="0"/>
          <w:numId w:val="8"/>
        </w:numPr>
        <w:spacing w:line="360" w:lineRule="auto"/>
        <w:jc w:val="both"/>
        <w:rPr>
          <w:rFonts w:ascii="Times New Roman" w:hAnsi="Times New Roman" w:cs="Times New Roman"/>
          <w:sz w:val="26"/>
          <w:szCs w:val="26"/>
        </w:rPr>
      </w:pPr>
      <w:r w:rsidRPr="0021081E">
        <w:rPr>
          <w:rFonts w:ascii="Times New Roman" w:hAnsi="Times New Roman" w:cs="Times New Roman"/>
          <w:sz w:val="26"/>
          <w:szCs w:val="26"/>
        </w:rPr>
        <w:t xml:space="preserve">в 2016 г. </w:t>
      </w:r>
      <w:r w:rsidR="00D434F4" w:rsidRPr="0021081E">
        <w:rPr>
          <w:rFonts w:ascii="Times New Roman" w:hAnsi="Times New Roman" w:cs="Times New Roman"/>
          <w:sz w:val="26"/>
          <w:szCs w:val="26"/>
        </w:rPr>
        <w:t xml:space="preserve">- </w:t>
      </w:r>
      <w:r w:rsidRPr="0021081E">
        <w:rPr>
          <w:rFonts w:ascii="Times New Roman" w:hAnsi="Times New Roman" w:cs="Times New Roman"/>
          <w:sz w:val="26"/>
          <w:szCs w:val="26"/>
        </w:rPr>
        <w:t xml:space="preserve">14 семей; в 2017 г. </w:t>
      </w:r>
      <w:r w:rsidR="00D434F4" w:rsidRPr="0021081E">
        <w:rPr>
          <w:rFonts w:ascii="Times New Roman" w:hAnsi="Times New Roman" w:cs="Times New Roman"/>
          <w:sz w:val="26"/>
          <w:szCs w:val="26"/>
        </w:rPr>
        <w:t xml:space="preserve">- </w:t>
      </w:r>
      <w:r w:rsidRPr="0021081E">
        <w:rPr>
          <w:rFonts w:ascii="Times New Roman" w:hAnsi="Times New Roman" w:cs="Times New Roman"/>
          <w:sz w:val="26"/>
          <w:szCs w:val="26"/>
        </w:rPr>
        <w:t xml:space="preserve">16 семей; в 2018 г. </w:t>
      </w:r>
      <w:r w:rsidR="00D434F4" w:rsidRPr="0021081E">
        <w:rPr>
          <w:rFonts w:ascii="Times New Roman" w:hAnsi="Times New Roman" w:cs="Times New Roman"/>
          <w:sz w:val="26"/>
          <w:szCs w:val="26"/>
        </w:rPr>
        <w:t xml:space="preserve">- </w:t>
      </w:r>
      <w:r w:rsidRPr="0021081E">
        <w:rPr>
          <w:rFonts w:ascii="Times New Roman" w:hAnsi="Times New Roman" w:cs="Times New Roman"/>
          <w:sz w:val="26"/>
          <w:szCs w:val="26"/>
        </w:rPr>
        <w:t>18 семей.</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В таблице № 1 показан перечень мероприятий муниципальной подпрограммы «Обеспечение жильем граждан, нуждающихся в жилых помещениях, предоставляемых по договорам социального найма».</w:t>
      </w:r>
    </w:p>
    <w:p w:rsidR="009D1647" w:rsidRPr="0021081E" w:rsidRDefault="009D1647" w:rsidP="009D1647">
      <w:pPr>
        <w:pStyle w:val="ConsPlusNormal"/>
        <w:jc w:val="center"/>
        <w:outlineLvl w:val="1"/>
        <w:rPr>
          <w:rFonts w:ascii="Times New Roman" w:hAnsi="Times New Roman" w:cs="Times New Roman"/>
          <w:b/>
          <w:sz w:val="26"/>
          <w:szCs w:val="26"/>
        </w:rPr>
      </w:pPr>
    </w:p>
    <w:p w:rsidR="009D1647" w:rsidRPr="0021081E" w:rsidRDefault="009D1647" w:rsidP="009D1647">
      <w:pPr>
        <w:pStyle w:val="ConsPlusNormal"/>
        <w:ind w:firstLine="567"/>
        <w:jc w:val="center"/>
        <w:outlineLvl w:val="1"/>
        <w:rPr>
          <w:rFonts w:ascii="Times New Roman" w:hAnsi="Times New Roman" w:cs="Times New Roman"/>
          <w:b/>
          <w:sz w:val="26"/>
          <w:szCs w:val="26"/>
        </w:rPr>
      </w:pPr>
      <w:r w:rsidRPr="0021081E">
        <w:rPr>
          <w:rFonts w:ascii="Times New Roman" w:hAnsi="Times New Roman" w:cs="Times New Roman"/>
          <w:b/>
          <w:sz w:val="26"/>
          <w:szCs w:val="26"/>
        </w:rPr>
        <w:t xml:space="preserve">4.1. Механизм реализации </w:t>
      </w:r>
      <w:r w:rsidR="00D622C9" w:rsidRPr="0021081E">
        <w:rPr>
          <w:rFonts w:ascii="Times New Roman" w:hAnsi="Times New Roman" w:cs="Times New Roman"/>
          <w:b/>
          <w:sz w:val="26"/>
          <w:szCs w:val="26"/>
        </w:rPr>
        <w:t>Подпрограммы</w:t>
      </w:r>
      <w:r w:rsidRPr="0021081E">
        <w:rPr>
          <w:rFonts w:ascii="Times New Roman" w:hAnsi="Times New Roman" w:cs="Times New Roman"/>
          <w:b/>
          <w:sz w:val="26"/>
          <w:szCs w:val="26"/>
        </w:rPr>
        <w:t xml:space="preserve"> «Обеспечение жильем граждан, нуждающихся в жилых помещениях, предоставляемых по договорам социального найма»</w:t>
      </w:r>
    </w:p>
    <w:p w:rsidR="009D1647" w:rsidRPr="0021081E" w:rsidRDefault="009D1647" w:rsidP="009D1647">
      <w:pPr>
        <w:pStyle w:val="ConsPlusNormal"/>
        <w:ind w:firstLine="709"/>
        <w:jc w:val="center"/>
        <w:rPr>
          <w:rFonts w:ascii="Times New Roman" w:hAnsi="Times New Roman" w:cs="Times New Roman"/>
          <w:color w:val="FF0000"/>
          <w:sz w:val="26"/>
          <w:szCs w:val="26"/>
        </w:rPr>
      </w:pP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Механизм реализации муниципальной подпрограммы «Обеспечение жильем граждан, нуждающихся в жилых помещениях, предоставляемых по договорам социального найма» предполагает оказание помощи гражданам, состоящим на учете в качестве нуждающихся в жилых помещениях, в улучшении их жилищных условий путем предоставления им благоустроенных жилых помещений.</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Участниками Подпрограммы являются граждане, состоящие на учете в качестве нуждающихся в жилых помещениях, предоставляемых по договорам социального найма, а также малоимущие граждане, признанные нуждающимися в жилых помещениях, предоставляемых по договорам социального найма.</w:t>
      </w:r>
    </w:p>
    <w:p w:rsidR="009D1647" w:rsidRPr="0021081E" w:rsidRDefault="009D1647" w:rsidP="009D1647">
      <w:pPr>
        <w:spacing w:after="0" w:line="240" w:lineRule="auto"/>
        <w:ind w:firstLine="709"/>
        <w:jc w:val="center"/>
        <w:rPr>
          <w:rFonts w:ascii="Times New Roman" w:hAnsi="Times New Roman" w:cs="Times New Roman"/>
          <w:sz w:val="26"/>
          <w:szCs w:val="26"/>
        </w:rPr>
      </w:pPr>
    </w:p>
    <w:p w:rsidR="00D622C9" w:rsidRPr="0021081E" w:rsidRDefault="00D622C9" w:rsidP="009D1647">
      <w:pPr>
        <w:pStyle w:val="ConsPlusNormal"/>
        <w:ind w:firstLine="567"/>
        <w:jc w:val="center"/>
        <w:rPr>
          <w:rFonts w:ascii="Times New Roman" w:hAnsi="Times New Roman" w:cs="Times New Roman"/>
          <w:b/>
          <w:sz w:val="26"/>
          <w:szCs w:val="26"/>
        </w:rPr>
      </w:pPr>
    </w:p>
    <w:p w:rsidR="009D1647" w:rsidRPr="0021081E" w:rsidRDefault="009D1647" w:rsidP="009D1647">
      <w:pPr>
        <w:pStyle w:val="ConsPlusNormal"/>
        <w:ind w:firstLine="567"/>
        <w:jc w:val="center"/>
        <w:rPr>
          <w:rFonts w:ascii="Times New Roman" w:hAnsi="Times New Roman" w:cs="Times New Roman"/>
          <w:b/>
          <w:sz w:val="26"/>
          <w:szCs w:val="26"/>
        </w:rPr>
      </w:pPr>
      <w:r w:rsidRPr="0021081E">
        <w:rPr>
          <w:rFonts w:ascii="Times New Roman" w:hAnsi="Times New Roman" w:cs="Times New Roman"/>
          <w:b/>
          <w:sz w:val="26"/>
          <w:szCs w:val="26"/>
        </w:rPr>
        <w:t>4.1.1. Предоставление жилых помещений по договорам социального найма</w:t>
      </w:r>
    </w:p>
    <w:p w:rsidR="009D1647" w:rsidRPr="0021081E" w:rsidRDefault="009D1647" w:rsidP="009D1647">
      <w:pPr>
        <w:pStyle w:val="ConsPlusNormal"/>
        <w:ind w:firstLine="567"/>
        <w:jc w:val="both"/>
        <w:rPr>
          <w:rFonts w:ascii="Times New Roman" w:hAnsi="Times New Roman" w:cs="Times New Roman"/>
          <w:sz w:val="26"/>
          <w:szCs w:val="26"/>
        </w:rPr>
      </w:pP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w:t>
      </w:r>
    </w:p>
    <w:p w:rsidR="009D1647" w:rsidRPr="0021081E" w:rsidRDefault="009D1647" w:rsidP="009D1647">
      <w:pPr>
        <w:pStyle w:val="ConsPlusNormal"/>
        <w:ind w:firstLine="567"/>
        <w:jc w:val="both"/>
        <w:rPr>
          <w:rFonts w:ascii="Times New Roman" w:hAnsi="Times New Roman" w:cs="Times New Roman"/>
          <w:sz w:val="26"/>
          <w:szCs w:val="26"/>
        </w:rPr>
      </w:pP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Вне очереди жилые помещения по договорам социального найма предоставляются:</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xml:space="preserve">1. гражданам, жилые помещения которых признаны в установленном порядке непригодными для проживания и ремонту или </w:t>
      </w:r>
      <w:r w:rsidRPr="0021081E">
        <w:rPr>
          <w:rFonts w:ascii="Times New Roman" w:hAnsi="Times New Roman" w:cs="Times New Roman"/>
          <w:sz w:val="26"/>
          <w:szCs w:val="26"/>
        </w:rPr>
        <w:lastRenderedPageBreak/>
        <w:t>реконструкции не подлежат;</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2. гражданам, страдающим тяжелыми формами хронических заболеваний, указанных в перечне, предусмотренном п. 4 ч. 1 ст. 51 Жилищного кодекса Российской Федерации.</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Гражданам, состоящим на учете в качестве нуждающихся в жилых помещениях, жилые помещения по договорам социального найма предоставляются на основании постановления Главы Городского округа Подольск.</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По договору социального найма жилое помещение должно предоставляться гражданам по месту их жительства (в черте соответствующего населенного пункта) общей площадью на одного человека не менее нормы предоставления.</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Норма предоставления площади жилого помещения по договору социального найма – 15 кв.м на одного человека.</w:t>
      </w:r>
    </w:p>
    <w:p w:rsidR="009D1647" w:rsidRPr="0021081E" w:rsidRDefault="009D1647" w:rsidP="009D1647">
      <w:pPr>
        <w:spacing w:after="0" w:line="240" w:lineRule="auto"/>
        <w:ind w:firstLine="567"/>
        <w:jc w:val="center"/>
        <w:rPr>
          <w:rFonts w:ascii="Times New Roman" w:eastAsia="A" w:hAnsi="Times New Roman" w:cs="Times New Roman"/>
          <w:sz w:val="26"/>
          <w:szCs w:val="26"/>
        </w:rPr>
      </w:pPr>
    </w:p>
    <w:p w:rsidR="009D1647" w:rsidRPr="0021081E" w:rsidRDefault="009D1647" w:rsidP="009D1647">
      <w:pPr>
        <w:spacing w:after="0" w:line="240" w:lineRule="auto"/>
        <w:ind w:firstLine="567"/>
        <w:jc w:val="center"/>
        <w:rPr>
          <w:rFonts w:ascii="Times New Roman" w:eastAsia="A" w:hAnsi="Times New Roman" w:cs="Times New Roman"/>
          <w:sz w:val="26"/>
          <w:szCs w:val="26"/>
        </w:rPr>
      </w:pPr>
    </w:p>
    <w:p w:rsidR="009D1647" w:rsidRPr="0021081E" w:rsidRDefault="009D1647" w:rsidP="009D1647">
      <w:pPr>
        <w:spacing w:after="0" w:line="240" w:lineRule="auto"/>
        <w:ind w:firstLine="567"/>
        <w:jc w:val="center"/>
        <w:rPr>
          <w:rFonts w:ascii="Times New Roman" w:hAnsi="Times New Roman" w:cs="Times New Roman"/>
          <w:b/>
          <w:sz w:val="26"/>
          <w:szCs w:val="26"/>
        </w:rPr>
      </w:pPr>
      <w:r w:rsidRPr="0021081E">
        <w:rPr>
          <w:rFonts w:ascii="Times New Roman" w:hAnsi="Times New Roman" w:cs="Times New Roman"/>
          <w:b/>
          <w:sz w:val="26"/>
          <w:szCs w:val="26"/>
        </w:rPr>
        <w:t>4.1.2. Очередность предоставления жилых помещений</w:t>
      </w:r>
    </w:p>
    <w:p w:rsidR="009D1647" w:rsidRPr="0021081E" w:rsidRDefault="009D1647" w:rsidP="009D1647">
      <w:pPr>
        <w:spacing w:after="0" w:line="240" w:lineRule="auto"/>
        <w:ind w:firstLine="567"/>
        <w:jc w:val="center"/>
        <w:rPr>
          <w:rFonts w:ascii="Times New Roman" w:hAnsi="Times New Roman" w:cs="Times New Roman"/>
          <w:sz w:val="26"/>
          <w:szCs w:val="26"/>
        </w:rPr>
      </w:pP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Гражданам, состоящим на учете в качестве нуждающихся в жилых помещениях по договору социального найма, жилые помещения предоставляются в порядке очередности исходя из времени принятия на учет.</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Вне очереди жилые помещения по договорам социального найма предоставляются гражданам в случаях, установленных законодательством Российской Федерации.</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Учет граждан ведется по общему списку, из которого одновременно в отдельный список включаются граждане, имеющие в соответствии с законодательством Российской Федерации право на внеочередное получение жилых помещений.</w:t>
      </w:r>
    </w:p>
    <w:p w:rsidR="009D1647" w:rsidRPr="0021081E" w:rsidRDefault="009D1647" w:rsidP="009D1647">
      <w:pPr>
        <w:spacing w:after="0"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В случае утраты права на внеочередное получение жилой площади граждане исключаются из списка граждан, имеющих право на внеочередное получение жилой площади, с сохранением очередности в общем списке при наличии соответствующих оснований.</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xml:space="preserve">Среди семей, состоящих на учете в качестве нуждающихся в жилых помещениях, предоставляемых по договорам социального найма, </w:t>
      </w:r>
      <w:r w:rsidR="00D434F4" w:rsidRPr="0021081E">
        <w:rPr>
          <w:rFonts w:ascii="Times New Roman" w:hAnsi="Times New Roman" w:cs="Times New Roman"/>
          <w:sz w:val="26"/>
          <w:szCs w:val="26"/>
        </w:rPr>
        <w:lastRenderedPageBreak/>
        <w:t xml:space="preserve">в </w:t>
      </w:r>
      <w:r w:rsidRPr="0021081E">
        <w:rPr>
          <w:rFonts w:ascii="Times New Roman" w:hAnsi="Times New Roman" w:cs="Times New Roman"/>
          <w:sz w:val="26"/>
          <w:szCs w:val="26"/>
        </w:rPr>
        <w:t>муниципальном образовании «Городской округ Подольск</w:t>
      </w:r>
      <w:r w:rsidR="00D434F4" w:rsidRPr="0021081E">
        <w:rPr>
          <w:rFonts w:ascii="Times New Roman" w:hAnsi="Times New Roman" w:cs="Times New Roman"/>
          <w:sz w:val="26"/>
          <w:szCs w:val="26"/>
        </w:rPr>
        <w:t xml:space="preserve"> Московской области</w:t>
      </w:r>
      <w:r w:rsidRPr="0021081E">
        <w:rPr>
          <w:rFonts w:ascii="Times New Roman" w:hAnsi="Times New Roman" w:cs="Times New Roman"/>
          <w:sz w:val="26"/>
          <w:szCs w:val="26"/>
        </w:rPr>
        <w:t xml:space="preserve">», имеющие 7 и более детей, относящиеся к категории «многодетные семьи» по состоянию на 01.10.2015 не состоят. </w:t>
      </w:r>
    </w:p>
    <w:p w:rsidR="009D1647" w:rsidRPr="0021081E" w:rsidRDefault="009D1647" w:rsidP="009D1647">
      <w:pPr>
        <w:spacing w:after="0" w:line="240" w:lineRule="auto"/>
        <w:jc w:val="both"/>
        <w:rPr>
          <w:rFonts w:ascii="Times New Roman" w:eastAsia="A" w:hAnsi="Times New Roman" w:cs="Times New Roman"/>
          <w:sz w:val="26"/>
          <w:szCs w:val="26"/>
        </w:rPr>
      </w:pPr>
    </w:p>
    <w:p w:rsidR="009D1647" w:rsidRPr="0021081E" w:rsidRDefault="009D1647" w:rsidP="009D1647">
      <w:pPr>
        <w:spacing w:after="0" w:line="240" w:lineRule="auto"/>
        <w:jc w:val="both"/>
        <w:rPr>
          <w:rFonts w:ascii="Times New Roman" w:eastAsia="A" w:hAnsi="Times New Roman" w:cs="Times New Roman"/>
          <w:sz w:val="26"/>
          <w:szCs w:val="26"/>
        </w:rPr>
      </w:pPr>
    </w:p>
    <w:p w:rsidR="009D1647" w:rsidRPr="0021081E" w:rsidRDefault="009D1647" w:rsidP="009D1647">
      <w:pPr>
        <w:pStyle w:val="ConsPlusNormal"/>
        <w:ind w:firstLine="567"/>
        <w:jc w:val="center"/>
        <w:rPr>
          <w:rFonts w:ascii="Times New Roman" w:hAnsi="Times New Roman" w:cs="Times New Roman"/>
          <w:b/>
          <w:sz w:val="26"/>
          <w:szCs w:val="26"/>
        </w:rPr>
      </w:pPr>
      <w:r w:rsidRPr="0021081E">
        <w:rPr>
          <w:rFonts w:ascii="Times New Roman" w:hAnsi="Times New Roman" w:cs="Times New Roman"/>
          <w:b/>
          <w:sz w:val="26"/>
          <w:szCs w:val="26"/>
        </w:rPr>
        <w:t>4.1.3. Снятие граждан с учета в качестве нуждающихся в жилых помещениях, предоставляемых по договорам социального найма</w:t>
      </w:r>
    </w:p>
    <w:p w:rsidR="009D1647" w:rsidRPr="0021081E" w:rsidRDefault="009D1647" w:rsidP="009D1647">
      <w:pPr>
        <w:pStyle w:val="ConsPlusNormal"/>
        <w:ind w:firstLine="567"/>
        <w:jc w:val="both"/>
        <w:rPr>
          <w:rFonts w:ascii="Times New Roman" w:hAnsi="Times New Roman" w:cs="Times New Roman"/>
          <w:sz w:val="26"/>
          <w:szCs w:val="26"/>
        </w:rPr>
      </w:pP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Граждане снимаются с учета в качестве нуждающихся в жилых помещениях в случае:</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подачи ими по месту учета заявления о снятии с учета;</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утраты ими оснований, дающих им право на получение жилого помещения по договору социального найма;</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их выезда на место жительство в другое муниципальное образование, за исключением случаев изменения места жительства в пределах городов федерального значения Москвы и Санкт-Петербурга;</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9D1647" w:rsidRPr="0021081E" w:rsidRDefault="009D1647" w:rsidP="009D1647">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w:t>
      </w:r>
    </w:p>
    <w:p w:rsidR="009D1647" w:rsidRPr="0021081E" w:rsidRDefault="009D1647" w:rsidP="00F449C6">
      <w:pPr>
        <w:pStyle w:val="ConsPlusNormal"/>
        <w:spacing w:line="360" w:lineRule="auto"/>
        <w:ind w:firstLine="567"/>
        <w:jc w:val="both"/>
        <w:rPr>
          <w:rFonts w:ascii="Times New Roman" w:hAnsi="Times New Roman" w:cs="Times New Roman"/>
          <w:sz w:val="26"/>
          <w:szCs w:val="26"/>
        </w:rPr>
      </w:pPr>
      <w:r w:rsidRPr="0021081E">
        <w:rPr>
          <w:rFonts w:ascii="Times New Roman" w:hAnsi="Times New Roman" w:cs="Times New Roman"/>
          <w:sz w:val="26"/>
          <w:szCs w:val="26"/>
        </w:rPr>
        <w:t>– выявления в представленных ими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9D1647" w:rsidRPr="0021081E" w:rsidRDefault="009D1647" w:rsidP="009D1647">
      <w:pPr>
        <w:pStyle w:val="ConsPlusNormal"/>
        <w:ind w:firstLine="567"/>
        <w:jc w:val="both"/>
        <w:rPr>
          <w:rFonts w:ascii="Times New Roman" w:hAnsi="Times New Roman" w:cs="Times New Roman"/>
          <w:sz w:val="26"/>
          <w:szCs w:val="26"/>
        </w:rPr>
      </w:pPr>
    </w:p>
    <w:p w:rsidR="009D1647" w:rsidRPr="0021081E" w:rsidRDefault="009D1647" w:rsidP="009D1647">
      <w:pPr>
        <w:spacing w:after="0" w:line="240" w:lineRule="auto"/>
        <w:jc w:val="right"/>
        <w:rPr>
          <w:rFonts w:ascii="Times New Roman" w:hAnsi="Times New Roman" w:cs="Times New Roman"/>
          <w:sz w:val="26"/>
          <w:szCs w:val="26"/>
        </w:rPr>
      </w:pPr>
      <w:r w:rsidRPr="0021081E">
        <w:rPr>
          <w:rFonts w:ascii="Times New Roman" w:hAnsi="Times New Roman" w:cs="Times New Roman"/>
          <w:sz w:val="26"/>
          <w:szCs w:val="26"/>
        </w:rPr>
        <w:t>Таблица №1</w:t>
      </w:r>
    </w:p>
    <w:p w:rsidR="009D1647" w:rsidRPr="0021081E" w:rsidRDefault="009D1647" w:rsidP="009D1647">
      <w:pPr>
        <w:spacing w:after="0" w:line="240" w:lineRule="auto"/>
        <w:jc w:val="right"/>
        <w:rPr>
          <w:rFonts w:ascii="Times New Roman" w:hAnsi="Times New Roman" w:cs="Times New Roman"/>
          <w:sz w:val="26"/>
          <w:szCs w:val="26"/>
        </w:rPr>
      </w:pPr>
      <w:r w:rsidRPr="0021081E">
        <w:rPr>
          <w:rFonts w:ascii="Times New Roman" w:hAnsi="Times New Roman" w:cs="Times New Roman"/>
          <w:sz w:val="26"/>
          <w:szCs w:val="26"/>
        </w:rPr>
        <w:t xml:space="preserve">Подпрограммы №7 </w:t>
      </w:r>
    </w:p>
    <w:p w:rsidR="009D1647" w:rsidRPr="0021081E" w:rsidRDefault="009D1647" w:rsidP="009D1647">
      <w:pPr>
        <w:spacing w:after="0" w:line="240" w:lineRule="auto"/>
        <w:jc w:val="right"/>
        <w:rPr>
          <w:rFonts w:ascii="Times New Roman" w:hAnsi="Times New Roman"/>
          <w:sz w:val="26"/>
          <w:szCs w:val="26"/>
        </w:rPr>
      </w:pPr>
    </w:p>
    <w:tbl>
      <w:tblPr>
        <w:tblW w:w="4628" w:type="pct"/>
        <w:tblCellSpacing w:w="5" w:type="nil"/>
        <w:tblLayout w:type="fixed"/>
        <w:tblCellMar>
          <w:left w:w="75" w:type="dxa"/>
          <w:right w:w="75" w:type="dxa"/>
        </w:tblCellMar>
        <w:tblLook w:val="0000" w:firstRow="0" w:lastRow="0" w:firstColumn="0" w:lastColumn="0" w:noHBand="0" w:noVBand="0"/>
      </w:tblPr>
      <w:tblGrid>
        <w:gridCol w:w="479"/>
        <w:gridCol w:w="1797"/>
        <w:gridCol w:w="1464"/>
        <w:gridCol w:w="1238"/>
        <w:gridCol w:w="1585"/>
        <w:gridCol w:w="883"/>
        <w:gridCol w:w="1277"/>
        <w:gridCol w:w="1558"/>
        <w:gridCol w:w="1277"/>
        <w:gridCol w:w="1558"/>
        <w:gridCol w:w="1558"/>
      </w:tblGrid>
      <w:tr w:rsidR="004F4418" w:rsidRPr="0021081E" w:rsidTr="004F4418">
        <w:trPr>
          <w:trHeight w:val="320"/>
          <w:tblCellSpacing w:w="5" w:type="nil"/>
        </w:trPr>
        <w:tc>
          <w:tcPr>
            <w:tcW w:w="163" w:type="pct"/>
            <w:vMerge w:val="restar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ind w:right="-76"/>
              <w:rPr>
                <w:rFonts w:ascii="Times New Roman" w:hAnsi="Times New Roman" w:cs="Times New Roman"/>
                <w:sz w:val="20"/>
                <w:szCs w:val="20"/>
              </w:rPr>
            </w:pPr>
            <w:r w:rsidRPr="0021081E">
              <w:rPr>
                <w:rFonts w:ascii="Times New Roman" w:hAnsi="Times New Roman" w:cs="Times New Roman"/>
                <w:sz w:val="20"/>
                <w:szCs w:val="20"/>
              </w:rPr>
              <w:lastRenderedPageBreak/>
              <w:t xml:space="preserve">№   </w:t>
            </w:r>
            <w:r w:rsidRPr="0021081E">
              <w:rPr>
                <w:rFonts w:ascii="Times New Roman" w:hAnsi="Times New Roman" w:cs="Times New Roman"/>
                <w:sz w:val="20"/>
                <w:szCs w:val="20"/>
              </w:rPr>
              <w:br/>
              <w:t>п/п</w:t>
            </w:r>
          </w:p>
        </w:tc>
        <w:tc>
          <w:tcPr>
            <w:tcW w:w="612" w:type="pct"/>
            <w:vMerge w:val="restar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Мероприятия </w:t>
            </w:r>
            <w:r w:rsidRPr="0021081E">
              <w:rPr>
                <w:rFonts w:ascii="Times New Roman" w:hAnsi="Times New Roman" w:cs="Times New Roman"/>
                <w:sz w:val="20"/>
                <w:szCs w:val="20"/>
              </w:rPr>
              <w:br/>
              <w:t xml:space="preserve">по реализации  </w:t>
            </w:r>
            <w:r w:rsidRPr="0021081E">
              <w:rPr>
                <w:rFonts w:ascii="Times New Roman" w:hAnsi="Times New Roman" w:cs="Times New Roman"/>
                <w:sz w:val="20"/>
                <w:szCs w:val="20"/>
              </w:rPr>
              <w:br/>
              <w:t>подпрограммы</w:t>
            </w:r>
          </w:p>
        </w:tc>
        <w:tc>
          <w:tcPr>
            <w:tcW w:w="499" w:type="pct"/>
            <w:vMerge w:val="restar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Источники</w:t>
            </w:r>
          </w:p>
          <w:p w:rsidR="004F4418" w:rsidRPr="0021081E" w:rsidRDefault="004F4418" w:rsidP="00EA574D">
            <w:pPr>
              <w:pStyle w:val="ConsPlusCell"/>
              <w:ind w:left="-73" w:right="-74"/>
              <w:rPr>
                <w:rFonts w:ascii="Times New Roman" w:hAnsi="Times New Roman" w:cs="Times New Roman"/>
                <w:sz w:val="20"/>
                <w:szCs w:val="20"/>
              </w:rPr>
            </w:pPr>
            <w:r w:rsidRPr="0021081E">
              <w:rPr>
                <w:rFonts w:ascii="Times New Roman" w:hAnsi="Times New Roman" w:cs="Times New Roman"/>
                <w:sz w:val="20"/>
                <w:szCs w:val="20"/>
              </w:rPr>
              <w:t>финансирования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ind w:left="-76" w:right="-71"/>
              <w:rPr>
                <w:rFonts w:ascii="Times New Roman" w:hAnsi="Times New Roman" w:cs="Times New Roman"/>
                <w:sz w:val="20"/>
                <w:szCs w:val="20"/>
              </w:rPr>
            </w:pPr>
            <w:r w:rsidRPr="0021081E">
              <w:rPr>
                <w:rFonts w:ascii="Times New Roman" w:hAnsi="Times New Roman" w:cs="Times New Roman"/>
                <w:sz w:val="20"/>
                <w:szCs w:val="20"/>
              </w:rPr>
              <w:t>Срок исполнения мероприятия</w:t>
            </w:r>
            <w:r w:rsidRPr="0021081E">
              <w:rPr>
                <w:rFonts w:ascii="Times New Roman" w:hAnsi="Times New Roman" w:cs="Times New Roman"/>
                <w:sz w:val="20"/>
                <w:szCs w:val="20"/>
              </w:rPr>
              <w:br/>
            </w:r>
          </w:p>
        </w:tc>
        <w:tc>
          <w:tcPr>
            <w:tcW w:w="540" w:type="pct"/>
            <w:vMerge w:val="restar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ind w:left="-76" w:right="-75"/>
              <w:rPr>
                <w:rFonts w:ascii="Times New Roman" w:hAnsi="Times New Roman" w:cs="Times New Roman"/>
                <w:sz w:val="20"/>
                <w:szCs w:val="20"/>
              </w:rPr>
            </w:pPr>
            <w:r w:rsidRPr="0021081E">
              <w:rPr>
                <w:rFonts w:ascii="Times New Roman" w:hAnsi="Times New Roman" w:cs="Times New Roman"/>
                <w:sz w:val="20"/>
                <w:szCs w:val="20"/>
              </w:rPr>
              <w:t xml:space="preserve">Объем          </w:t>
            </w:r>
            <w:r w:rsidRPr="0021081E">
              <w:rPr>
                <w:rFonts w:ascii="Times New Roman" w:hAnsi="Times New Roman" w:cs="Times New Roman"/>
                <w:sz w:val="20"/>
                <w:szCs w:val="20"/>
              </w:rPr>
              <w:br/>
              <w:t xml:space="preserve">финансирования </w:t>
            </w:r>
            <w:r w:rsidRPr="0021081E">
              <w:rPr>
                <w:rFonts w:ascii="Times New Roman" w:hAnsi="Times New Roman" w:cs="Times New Roman"/>
                <w:sz w:val="20"/>
                <w:szCs w:val="20"/>
              </w:rPr>
              <w:br/>
              <w:t xml:space="preserve">мероприятия в  </w:t>
            </w:r>
            <w:r w:rsidRPr="0021081E">
              <w:rPr>
                <w:rFonts w:ascii="Times New Roman" w:hAnsi="Times New Roman" w:cs="Times New Roman"/>
                <w:sz w:val="20"/>
                <w:szCs w:val="20"/>
              </w:rPr>
              <w:br/>
              <w:t xml:space="preserve">текущем        </w:t>
            </w:r>
            <w:r w:rsidRPr="0021081E">
              <w:rPr>
                <w:rFonts w:ascii="Times New Roman" w:hAnsi="Times New Roman" w:cs="Times New Roman"/>
                <w:sz w:val="20"/>
                <w:szCs w:val="20"/>
              </w:rPr>
              <w:br/>
              <w:t>финансовом году</w:t>
            </w:r>
            <w:r w:rsidRPr="0021081E">
              <w:rPr>
                <w:rFonts w:ascii="Times New Roman" w:hAnsi="Times New Roman" w:cs="Times New Roman"/>
                <w:sz w:val="20"/>
                <w:szCs w:val="20"/>
              </w:rPr>
              <w:br/>
              <w:t>(тыс. руб.</w:t>
            </w:r>
            <w:r w:rsidRPr="0021081E">
              <w:rPr>
                <w:rFonts w:ascii="Times New Roman" w:hAnsi="Times New Roman" w:cs="Times New Roman"/>
                <w:color w:val="000000"/>
                <w:sz w:val="20"/>
                <w:szCs w:val="20"/>
              </w:rPr>
              <w:t>)</w:t>
            </w:r>
            <w:r w:rsidRPr="0021081E">
              <w:rPr>
                <w:rFonts w:ascii="Times New Roman" w:hAnsi="Times New Roman" w:cs="Times New Roman"/>
                <w:sz w:val="20"/>
                <w:szCs w:val="20"/>
              </w:rPr>
              <w:t xml:space="preserve"> </w:t>
            </w:r>
          </w:p>
        </w:tc>
        <w:tc>
          <w:tcPr>
            <w:tcW w:w="301" w:type="pct"/>
            <w:vMerge w:val="restar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Всего </w:t>
            </w:r>
            <w:r w:rsidRPr="0021081E">
              <w:rPr>
                <w:rFonts w:ascii="Times New Roman" w:hAnsi="Times New Roman" w:cs="Times New Roman"/>
                <w:sz w:val="20"/>
                <w:szCs w:val="20"/>
              </w:rPr>
              <w:br/>
              <w:t xml:space="preserve">(тыс. </w:t>
            </w:r>
            <w:r w:rsidRPr="0021081E">
              <w:rPr>
                <w:rFonts w:ascii="Times New Roman" w:hAnsi="Times New Roman" w:cs="Times New Roman"/>
                <w:sz w:val="20"/>
                <w:szCs w:val="20"/>
              </w:rPr>
              <w:br/>
              <w:t>руб.)</w:t>
            </w:r>
          </w:p>
        </w:tc>
        <w:tc>
          <w:tcPr>
            <w:tcW w:w="1401" w:type="pct"/>
            <w:gridSpan w:val="3"/>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Объем финансирования по годам (тыс. руб.)</w:t>
            </w:r>
          </w:p>
        </w:tc>
        <w:tc>
          <w:tcPr>
            <w:tcW w:w="531"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Ответственный</w:t>
            </w:r>
            <w:r w:rsidRPr="0021081E">
              <w:rPr>
                <w:rFonts w:ascii="Times New Roman" w:hAnsi="Times New Roman" w:cs="Times New Roman"/>
                <w:sz w:val="20"/>
                <w:szCs w:val="20"/>
              </w:rPr>
              <w:br/>
              <w:t>за выполнение</w:t>
            </w:r>
            <w:r w:rsidRPr="0021081E">
              <w:rPr>
                <w:rFonts w:ascii="Times New Roman" w:hAnsi="Times New Roman" w:cs="Times New Roman"/>
                <w:sz w:val="20"/>
                <w:szCs w:val="20"/>
              </w:rPr>
              <w:br/>
              <w:t xml:space="preserve">мероприятия  </w:t>
            </w:r>
            <w:r w:rsidRPr="0021081E">
              <w:rPr>
                <w:rFonts w:ascii="Times New Roman" w:hAnsi="Times New Roman" w:cs="Times New Roman"/>
                <w:sz w:val="20"/>
                <w:szCs w:val="20"/>
              </w:rPr>
              <w:br/>
              <w:t>подпрограммы</w:t>
            </w:r>
          </w:p>
        </w:tc>
        <w:tc>
          <w:tcPr>
            <w:tcW w:w="531"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Результаты  </w:t>
            </w:r>
            <w:r w:rsidRPr="0021081E">
              <w:rPr>
                <w:rFonts w:ascii="Times New Roman" w:hAnsi="Times New Roman" w:cs="Times New Roman"/>
                <w:sz w:val="20"/>
                <w:szCs w:val="20"/>
              </w:rPr>
              <w:br/>
              <w:t xml:space="preserve">выполнения  </w:t>
            </w:r>
            <w:r w:rsidRPr="0021081E">
              <w:rPr>
                <w:rFonts w:ascii="Times New Roman" w:hAnsi="Times New Roman" w:cs="Times New Roman"/>
                <w:sz w:val="20"/>
                <w:szCs w:val="20"/>
              </w:rPr>
              <w:br/>
              <w:t xml:space="preserve">мероприятий </w:t>
            </w:r>
            <w:r w:rsidRPr="0021081E">
              <w:rPr>
                <w:rFonts w:ascii="Times New Roman" w:hAnsi="Times New Roman" w:cs="Times New Roman"/>
                <w:sz w:val="20"/>
                <w:szCs w:val="20"/>
              </w:rPr>
              <w:br/>
              <w:t>подпрограммы</w:t>
            </w:r>
          </w:p>
        </w:tc>
      </w:tr>
      <w:tr w:rsidR="004F4418" w:rsidRPr="0021081E" w:rsidTr="004F4418">
        <w:trPr>
          <w:trHeight w:val="1280"/>
          <w:tblCellSpacing w:w="5" w:type="nil"/>
        </w:trPr>
        <w:tc>
          <w:tcPr>
            <w:tcW w:w="163"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p>
        </w:tc>
        <w:tc>
          <w:tcPr>
            <w:tcW w:w="612"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p>
        </w:tc>
        <w:tc>
          <w:tcPr>
            <w:tcW w:w="499"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p>
        </w:tc>
        <w:tc>
          <w:tcPr>
            <w:tcW w:w="422"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p>
        </w:tc>
        <w:tc>
          <w:tcPr>
            <w:tcW w:w="540"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p>
        </w:tc>
        <w:tc>
          <w:tcPr>
            <w:tcW w:w="301"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p>
        </w:tc>
        <w:tc>
          <w:tcPr>
            <w:tcW w:w="435"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2016 год</w:t>
            </w: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2017 год</w:t>
            </w:r>
          </w:p>
        </w:tc>
        <w:tc>
          <w:tcPr>
            <w:tcW w:w="435"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2018 год</w:t>
            </w: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p>
        </w:tc>
      </w:tr>
      <w:tr w:rsidR="004F4418" w:rsidRPr="0021081E" w:rsidTr="004F4418">
        <w:trPr>
          <w:tblCellSpacing w:w="5" w:type="nil"/>
        </w:trPr>
        <w:tc>
          <w:tcPr>
            <w:tcW w:w="163"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1</w:t>
            </w:r>
          </w:p>
        </w:tc>
        <w:tc>
          <w:tcPr>
            <w:tcW w:w="612"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2</w:t>
            </w:r>
          </w:p>
        </w:tc>
        <w:tc>
          <w:tcPr>
            <w:tcW w:w="499"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4</w:t>
            </w:r>
          </w:p>
        </w:tc>
        <w:tc>
          <w:tcPr>
            <w:tcW w:w="422"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5</w:t>
            </w:r>
          </w:p>
        </w:tc>
        <w:tc>
          <w:tcPr>
            <w:tcW w:w="540"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6</w:t>
            </w:r>
          </w:p>
        </w:tc>
        <w:tc>
          <w:tcPr>
            <w:tcW w:w="30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7</w:t>
            </w:r>
          </w:p>
        </w:tc>
        <w:tc>
          <w:tcPr>
            <w:tcW w:w="435"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10</w:t>
            </w: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11</w:t>
            </w:r>
          </w:p>
        </w:tc>
        <w:tc>
          <w:tcPr>
            <w:tcW w:w="435"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12</w:t>
            </w:r>
          </w:p>
          <w:p w:rsidR="004F4418" w:rsidRPr="0021081E" w:rsidRDefault="004F4418" w:rsidP="00EA574D">
            <w:pPr>
              <w:pStyle w:val="ConsPlusCell"/>
              <w:rPr>
                <w:rFonts w:ascii="Times New Roman" w:hAnsi="Times New Roman" w:cs="Times New Roman"/>
                <w:sz w:val="20"/>
                <w:szCs w:val="20"/>
              </w:rPr>
            </w:pP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13</w:t>
            </w: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14</w:t>
            </w:r>
          </w:p>
        </w:tc>
      </w:tr>
      <w:tr w:rsidR="004F4418" w:rsidRPr="0021081E" w:rsidTr="004F4418">
        <w:trPr>
          <w:trHeight w:val="70"/>
          <w:tblCellSpacing w:w="5" w:type="nil"/>
        </w:trPr>
        <w:tc>
          <w:tcPr>
            <w:tcW w:w="163" w:type="pct"/>
            <w:vMerge w:val="restart"/>
            <w:tcBorders>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1.</w:t>
            </w:r>
          </w:p>
        </w:tc>
        <w:tc>
          <w:tcPr>
            <w:tcW w:w="612" w:type="pct"/>
            <w:vMerge w:val="restart"/>
            <w:tcBorders>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Задача:</w:t>
            </w:r>
          </w:p>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1. Улучшение жилищных условий граждан, состоящих на учете в качестве нуждающихся в жилых помещениях, предоставляемых по договорам социального найма</w:t>
            </w:r>
          </w:p>
        </w:tc>
        <w:tc>
          <w:tcPr>
            <w:tcW w:w="499"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 xml:space="preserve">Итого         </w:t>
            </w:r>
          </w:p>
        </w:tc>
        <w:tc>
          <w:tcPr>
            <w:tcW w:w="422" w:type="pct"/>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sz w:val="20"/>
                <w:szCs w:val="20"/>
              </w:rPr>
            </w:pPr>
          </w:p>
        </w:tc>
        <w:tc>
          <w:tcPr>
            <w:tcW w:w="540" w:type="pct"/>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sz w:val="20"/>
                <w:szCs w:val="20"/>
              </w:rPr>
            </w:pPr>
          </w:p>
        </w:tc>
        <w:tc>
          <w:tcPr>
            <w:tcW w:w="301" w:type="pct"/>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sz w:val="20"/>
                <w:szCs w:val="20"/>
              </w:rPr>
            </w:pPr>
          </w:p>
        </w:tc>
        <w:tc>
          <w:tcPr>
            <w:tcW w:w="435" w:type="pct"/>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sz w:val="20"/>
                <w:szCs w:val="20"/>
              </w:rPr>
            </w:pPr>
          </w:p>
        </w:tc>
        <w:tc>
          <w:tcPr>
            <w:tcW w:w="531" w:type="pct"/>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sz w:val="20"/>
                <w:szCs w:val="20"/>
              </w:rPr>
            </w:pPr>
          </w:p>
        </w:tc>
        <w:tc>
          <w:tcPr>
            <w:tcW w:w="435" w:type="pct"/>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sz w:val="20"/>
                <w:szCs w:val="20"/>
              </w:rPr>
            </w:pPr>
          </w:p>
        </w:tc>
        <w:tc>
          <w:tcPr>
            <w:tcW w:w="531" w:type="pct"/>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sz w:val="20"/>
                <w:szCs w:val="20"/>
              </w:rPr>
            </w:pPr>
          </w:p>
        </w:tc>
        <w:tc>
          <w:tcPr>
            <w:tcW w:w="531" w:type="pct"/>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sz w:val="20"/>
                <w:szCs w:val="20"/>
              </w:rPr>
            </w:pPr>
          </w:p>
        </w:tc>
      </w:tr>
      <w:tr w:rsidR="004F4418" w:rsidRPr="0021081E" w:rsidTr="004F4418">
        <w:trPr>
          <w:trHeight w:val="320"/>
          <w:tblCellSpacing w:w="5" w:type="nil"/>
        </w:trPr>
        <w:tc>
          <w:tcPr>
            <w:tcW w:w="163" w:type="pct"/>
            <w:vMerge/>
            <w:tcBorders>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p>
        </w:tc>
        <w:tc>
          <w:tcPr>
            <w:tcW w:w="612" w:type="pct"/>
            <w:vMerge/>
            <w:tcBorders>
              <w:left w:val="single" w:sz="4" w:space="0" w:color="auto"/>
              <w:right w:val="single" w:sz="4" w:space="0" w:color="auto"/>
            </w:tcBorders>
          </w:tcPr>
          <w:p w:rsidR="004F4418" w:rsidRPr="0021081E" w:rsidRDefault="004F4418" w:rsidP="00EA574D">
            <w:pPr>
              <w:pStyle w:val="ConsPlusCell"/>
              <w:rPr>
                <w:rFonts w:ascii="Times New Roman" w:hAnsi="Times New Roman" w:cs="Times New Roman"/>
                <w:sz w:val="20"/>
                <w:szCs w:val="20"/>
              </w:rPr>
            </w:pPr>
          </w:p>
        </w:tc>
        <w:tc>
          <w:tcPr>
            <w:tcW w:w="499"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федерального бюджета</w:t>
            </w:r>
          </w:p>
        </w:tc>
        <w:tc>
          <w:tcPr>
            <w:tcW w:w="422" w:type="pct"/>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sz w:val="20"/>
                <w:szCs w:val="20"/>
              </w:rPr>
            </w:pPr>
          </w:p>
        </w:tc>
        <w:tc>
          <w:tcPr>
            <w:tcW w:w="540"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0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w:t>
            </w:r>
          </w:p>
        </w:tc>
        <w:tc>
          <w:tcPr>
            <w:tcW w:w="435"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435"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31" w:type="pct"/>
            <w:vMerge w:val="restart"/>
            <w:tcBorders>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Отдел учета и распределения жилья</w:t>
            </w: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p>
        </w:tc>
      </w:tr>
      <w:tr w:rsidR="004F4418" w:rsidRPr="0021081E" w:rsidTr="004F4418">
        <w:trPr>
          <w:trHeight w:val="320"/>
          <w:tblCellSpacing w:w="5" w:type="nil"/>
        </w:trPr>
        <w:tc>
          <w:tcPr>
            <w:tcW w:w="163" w:type="pct"/>
            <w:vMerge/>
            <w:tcBorders>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p>
        </w:tc>
        <w:tc>
          <w:tcPr>
            <w:tcW w:w="612" w:type="pct"/>
            <w:vMerge/>
            <w:tcBorders>
              <w:left w:val="single" w:sz="4" w:space="0" w:color="auto"/>
              <w:right w:val="single" w:sz="4" w:space="0" w:color="auto"/>
            </w:tcBorders>
          </w:tcPr>
          <w:p w:rsidR="004F4418" w:rsidRPr="0021081E" w:rsidRDefault="004F4418" w:rsidP="00EA574D">
            <w:pPr>
              <w:pStyle w:val="ConsPlusCell"/>
              <w:rPr>
                <w:rFonts w:ascii="Times New Roman" w:hAnsi="Times New Roman" w:cs="Times New Roman"/>
                <w:sz w:val="20"/>
                <w:szCs w:val="20"/>
              </w:rPr>
            </w:pPr>
          </w:p>
        </w:tc>
        <w:tc>
          <w:tcPr>
            <w:tcW w:w="499"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422" w:type="pct"/>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sz w:val="20"/>
                <w:szCs w:val="20"/>
              </w:rPr>
            </w:pPr>
          </w:p>
        </w:tc>
        <w:tc>
          <w:tcPr>
            <w:tcW w:w="540"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0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w:t>
            </w:r>
          </w:p>
        </w:tc>
        <w:tc>
          <w:tcPr>
            <w:tcW w:w="435"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435"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p w:rsidR="004F4418" w:rsidRPr="0021081E" w:rsidRDefault="004F4418" w:rsidP="00EA574D">
            <w:pPr>
              <w:pStyle w:val="ConsPlusCell"/>
              <w:rPr>
                <w:rFonts w:ascii="Times New Roman" w:hAnsi="Times New Roman" w:cs="Times New Roman"/>
                <w:sz w:val="20"/>
                <w:szCs w:val="20"/>
              </w:rPr>
            </w:pPr>
          </w:p>
        </w:tc>
        <w:tc>
          <w:tcPr>
            <w:tcW w:w="531" w:type="pct"/>
            <w:vMerge/>
            <w:tcBorders>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p>
        </w:tc>
      </w:tr>
      <w:tr w:rsidR="004F4418" w:rsidRPr="0021081E" w:rsidTr="004F4418">
        <w:trPr>
          <w:trHeight w:val="1600"/>
          <w:tblCellSpacing w:w="5" w:type="nil"/>
        </w:trPr>
        <w:tc>
          <w:tcPr>
            <w:tcW w:w="163"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612" w:type="pct"/>
            <w:vMerge/>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color w:val="000000"/>
                <w:sz w:val="20"/>
                <w:szCs w:val="20"/>
              </w:rPr>
            </w:pPr>
          </w:p>
        </w:tc>
        <w:tc>
          <w:tcPr>
            <w:tcW w:w="499"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Городской округ Подольск</w:t>
            </w:r>
          </w:p>
        </w:tc>
        <w:tc>
          <w:tcPr>
            <w:tcW w:w="422" w:type="pct"/>
            <w:tcBorders>
              <w:top w:val="single" w:sz="4" w:space="0" w:color="auto"/>
              <w:left w:val="single" w:sz="4" w:space="0" w:color="auto"/>
              <w:bottom w:val="single" w:sz="4" w:space="0" w:color="auto"/>
              <w:right w:val="single" w:sz="4" w:space="0" w:color="auto"/>
            </w:tcBorders>
          </w:tcPr>
          <w:p w:rsidR="004F4418" w:rsidRPr="0021081E" w:rsidRDefault="004F4418" w:rsidP="00EA574D">
            <w:pPr>
              <w:spacing w:after="0" w:line="240" w:lineRule="auto"/>
              <w:rPr>
                <w:rFonts w:ascii="Times New Roman" w:hAnsi="Times New Roman" w:cs="Times New Roman"/>
                <w:color w:val="000000"/>
                <w:sz w:val="20"/>
                <w:szCs w:val="20"/>
              </w:rPr>
            </w:pPr>
          </w:p>
          <w:p w:rsidR="004F4418" w:rsidRPr="0021081E" w:rsidRDefault="004F4418" w:rsidP="00EA574D">
            <w:pPr>
              <w:spacing w:after="0" w:line="240" w:lineRule="auto"/>
              <w:rPr>
                <w:rFonts w:ascii="Times New Roman" w:hAnsi="Times New Roman" w:cs="Times New Roman"/>
                <w:color w:val="000000"/>
                <w:sz w:val="20"/>
                <w:szCs w:val="20"/>
              </w:rPr>
            </w:pPr>
          </w:p>
          <w:p w:rsidR="004F4418" w:rsidRPr="0021081E" w:rsidRDefault="004F4418" w:rsidP="00EA574D">
            <w:pPr>
              <w:pStyle w:val="ConsPlusCell"/>
              <w:rPr>
                <w:rFonts w:ascii="Times New Roman" w:hAnsi="Times New Roman" w:cs="Times New Roman"/>
                <w:color w:val="000000"/>
                <w:sz w:val="20"/>
                <w:szCs w:val="20"/>
              </w:rPr>
            </w:pPr>
          </w:p>
        </w:tc>
        <w:tc>
          <w:tcPr>
            <w:tcW w:w="540"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01"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w:t>
            </w:r>
          </w:p>
        </w:tc>
        <w:tc>
          <w:tcPr>
            <w:tcW w:w="435"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31"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435"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31" w:type="pct"/>
            <w:vMerge/>
            <w:tcBorders>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531"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r>
      <w:tr w:rsidR="004F4418" w:rsidRPr="0021081E" w:rsidTr="004F4418">
        <w:trPr>
          <w:trHeight w:val="608"/>
          <w:tblCellSpacing w:w="5" w:type="nil"/>
        </w:trPr>
        <w:tc>
          <w:tcPr>
            <w:tcW w:w="163" w:type="pct"/>
            <w:vMerge w:val="restar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612" w:type="pct"/>
            <w:vMerge w:val="restart"/>
            <w:tcBorders>
              <w:top w:val="single" w:sz="4" w:space="0" w:color="auto"/>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color w:val="000000"/>
                <w:sz w:val="20"/>
                <w:szCs w:val="20"/>
              </w:rPr>
            </w:pPr>
          </w:p>
        </w:tc>
        <w:tc>
          <w:tcPr>
            <w:tcW w:w="499" w:type="pct"/>
            <w:vMerge w:val="restart"/>
            <w:tcBorders>
              <w:top w:val="single" w:sz="4" w:space="0" w:color="auto"/>
              <w:left w:val="single" w:sz="4" w:space="0" w:color="auto"/>
              <w:right w:val="single" w:sz="4" w:space="0" w:color="auto"/>
            </w:tcBorders>
            <w:vAlign w:val="center"/>
          </w:tcPr>
          <w:p w:rsidR="004F4418" w:rsidRPr="0021081E" w:rsidRDefault="004F4418" w:rsidP="00EA574D">
            <w:pPr>
              <w:pStyle w:val="ConsPlusCell"/>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Внебюджетные  </w:t>
            </w:r>
            <w:r w:rsidRPr="0021081E">
              <w:rPr>
                <w:rFonts w:ascii="Times New Roman" w:hAnsi="Times New Roman" w:cs="Times New Roman"/>
                <w:color w:val="000000"/>
                <w:sz w:val="20"/>
                <w:szCs w:val="20"/>
              </w:rPr>
              <w:br/>
              <w:t xml:space="preserve">источники     </w:t>
            </w:r>
          </w:p>
        </w:tc>
        <w:tc>
          <w:tcPr>
            <w:tcW w:w="422" w:type="pct"/>
            <w:vMerge w:val="restart"/>
            <w:tcBorders>
              <w:top w:val="single" w:sz="4" w:space="0" w:color="auto"/>
              <w:left w:val="single" w:sz="4" w:space="0" w:color="auto"/>
              <w:right w:val="single" w:sz="4" w:space="0" w:color="auto"/>
            </w:tcBorders>
          </w:tcPr>
          <w:p w:rsidR="004F4418" w:rsidRPr="0021081E" w:rsidRDefault="004F4418" w:rsidP="00EA574D">
            <w:pPr>
              <w:spacing w:after="0" w:line="240" w:lineRule="auto"/>
              <w:rPr>
                <w:rFonts w:ascii="Times New Roman" w:hAnsi="Times New Roman" w:cs="Times New Roman"/>
                <w:color w:val="000000"/>
                <w:sz w:val="20"/>
                <w:szCs w:val="20"/>
              </w:rPr>
            </w:pPr>
          </w:p>
          <w:p w:rsidR="004F4418" w:rsidRPr="0021081E" w:rsidRDefault="004F4418" w:rsidP="00EA574D">
            <w:pPr>
              <w:pStyle w:val="ConsPlusCell"/>
              <w:rPr>
                <w:rFonts w:ascii="Times New Roman" w:hAnsi="Times New Roman" w:cs="Times New Roman"/>
                <w:color w:val="000000"/>
                <w:sz w:val="20"/>
                <w:szCs w:val="20"/>
              </w:rPr>
            </w:pPr>
          </w:p>
        </w:tc>
        <w:tc>
          <w:tcPr>
            <w:tcW w:w="540" w:type="pct"/>
            <w:vMerge w:val="restart"/>
            <w:tcBorders>
              <w:top w:val="single" w:sz="4" w:space="0" w:color="auto"/>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01" w:type="pct"/>
            <w:vMerge w:val="restart"/>
            <w:tcBorders>
              <w:top w:val="single" w:sz="4" w:space="0" w:color="auto"/>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435" w:type="pct"/>
            <w:vMerge w:val="restart"/>
            <w:tcBorders>
              <w:top w:val="single" w:sz="4" w:space="0" w:color="auto"/>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31" w:type="pct"/>
            <w:vMerge w:val="restart"/>
            <w:tcBorders>
              <w:top w:val="single" w:sz="4" w:space="0" w:color="auto"/>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435" w:type="pct"/>
            <w:vMerge w:val="restart"/>
            <w:tcBorders>
              <w:top w:val="single" w:sz="4" w:space="0" w:color="auto"/>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31" w:type="pct"/>
            <w:vMerge/>
            <w:tcBorders>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531" w:type="pct"/>
            <w:tcBorders>
              <w:top w:val="single" w:sz="4" w:space="0" w:color="auto"/>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r>
      <w:tr w:rsidR="004F4418" w:rsidRPr="0021081E" w:rsidTr="004F4418">
        <w:trPr>
          <w:trHeight w:val="70"/>
          <w:tblCellSpacing w:w="5" w:type="nil"/>
        </w:trPr>
        <w:tc>
          <w:tcPr>
            <w:tcW w:w="163"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612" w:type="pct"/>
            <w:vMerge/>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color w:val="000000"/>
                <w:sz w:val="20"/>
                <w:szCs w:val="20"/>
              </w:rPr>
            </w:pPr>
          </w:p>
        </w:tc>
        <w:tc>
          <w:tcPr>
            <w:tcW w:w="499"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ind w:right="-74"/>
              <w:rPr>
                <w:rFonts w:ascii="Times New Roman" w:hAnsi="Times New Roman" w:cs="Times New Roman"/>
                <w:color w:val="000000"/>
                <w:sz w:val="20"/>
                <w:szCs w:val="20"/>
              </w:rPr>
            </w:pPr>
          </w:p>
        </w:tc>
        <w:tc>
          <w:tcPr>
            <w:tcW w:w="422" w:type="pct"/>
            <w:vMerge/>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color w:val="000000"/>
                <w:sz w:val="20"/>
                <w:szCs w:val="20"/>
              </w:rPr>
            </w:pPr>
          </w:p>
        </w:tc>
        <w:tc>
          <w:tcPr>
            <w:tcW w:w="540"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301"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435"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531"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435"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531" w:type="pct"/>
            <w:vMerge/>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r>
      <w:tr w:rsidR="004F4418" w:rsidRPr="0021081E" w:rsidTr="004F4418">
        <w:trPr>
          <w:trHeight w:val="70"/>
          <w:tblCellSpacing w:w="5" w:type="nil"/>
        </w:trPr>
        <w:tc>
          <w:tcPr>
            <w:tcW w:w="163" w:type="pct"/>
            <w:vMerge w:val="restar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1.1.</w:t>
            </w:r>
          </w:p>
        </w:tc>
        <w:tc>
          <w:tcPr>
            <w:tcW w:w="612" w:type="pct"/>
            <w:vMerge w:val="restart"/>
            <w:tcBorders>
              <w:left w:val="single" w:sz="4" w:space="0" w:color="auto"/>
              <w:bottom w:val="single" w:sz="4" w:space="0" w:color="auto"/>
              <w:right w:val="single" w:sz="4" w:space="0" w:color="auto"/>
            </w:tcBorders>
            <w:vAlign w:val="center"/>
          </w:tcPr>
          <w:p w:rsidR="004F4418" w:rsidRPr="0021081E" w:rsidRDefault="004F4418" w:rsidP="00EA574D">
            <w:pPr>
              <w:pStyle w:val="ConsPlusCell"/>
              <w:ind w:right="-77"/>
              <w:rPr>
                <w:rFonts w:ascii="Times New Roman" w:hAnsi="Times New Roman" w:cs="Times New Roman"/>
                <w:color w:val="000000"/>
                <w:sz w:val="20"/>
                <w:szCs w:val="20"/>
              </w:rPr>
            </w:pPr>
            <w:r w:rsidRPr="0021081E">
              <w:rPr>
                <w:rFonts w:ascii="Times New Roman" w:hAnsi="Times New Roman" w:cs="Times New Roman"/>
                <w:b/>
                <w:color w:val="000000"/>
                <w:sz w:val="20"/>
                <w:szCs w:val="20"/>
              </w:rPr>
              <w:t>Основное мероприятие</w:t>
            </w:r>
            <w:r w:rsidRPr="0021081E">
              <w:rPr>
                <w:rFonts w:ascii="Times New Roman" w:hAnsi="Times New Roman" w:cs="Times New Roman"/>
                <w:color w:val="000000"/>
                <w:sz w:val="20"/>
                <w:szCs w:val="20"/>
              </w:rPr>
              <w:t xml:space="preserve"> </w:t>
            </w:r>
            <w:r w:rsidRPr="0021081E">
              <w:rPr>
                <w:rFonts w:ascii="Times New Roman" w:hAnsi="Times New Roman" w:cs="Times New Roman"/>
                <w:color w:val="000000"/>
                <w:sz w:val="20"/>
                <w:szCs w:val="20"/>
              </w:rPr>
              <w:br/>
              <w:t xml:space="preserve">1. Предоставление гражданам жилых помещений по договорам социального найма           </w:t>
            </w:r>
          </w:p>
        </w:tc>
        <w:tc>
          <w:tcPr>
            <w:tcW w:w="499"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Итого         </w:t>
            </w:r>
          </w:p>
        </w:tc>
        <w:tc>
          <w:tcPr>
            <w:tcW w:w="422" w:type="pct"/>
            <w:vMerge w:val="restart"/>
            <w:tcBorders>
              <w:left w:val="single" w:sz="4" w:space="0" w:color="auto"/>
              <w:right w:val="single" w:sz="4" w:space="0" w:color="auto"/>
            </w:tcBorders>
            <w:vAlign w:val="center"/>
          </w:tcPr>
          <w:p w:rsidR="004F4418" w:rsidRPr="0021081E" w:rsidRDefault="004F4418" w:rsidP="00EA574D">
            <w:pPr>
              <w:spacing w:after="0" w:line="240" w:lineRule="auto"/>
              <w:rPr>
                <w:rFonts w:ascii="Times New Roman" w:hAnsi="Times New Roman" w:cs="Times New Roman"/>
                <w:color w:val="000000"/>
                <w:sz w:val="20"/>
                <w:szCs w:val="20"/>
              </w:rPr>
            </w:pPr>
          </w:p>
          <w:p w:rsidR="004F4418" w:rsidRPr="0021081E" w:rsidRDefault="004F4418" w:rsidP="00EA574D">
            <w:pPr>
              <w:spacing w:after="0" w:line="240" w:lineRule="auto"/>
              <w:rPr>
                <w:rFonts w:ascii="Times New Roman" w:hAnsi="Times New Roman" w:cs="Times New Roman"/>
                <w:color w:val="000000"/>
                <w:sz w:val="20"/>
                <w:szCs w:val="20"/>
              </w:rPr>
            </w:pPr>
          </w:p>
          <w:p w:rsidR="004F4418" w:rsidRPr="0021081E" w:rsidRDefault="004F4418" w:rsidP="00EA574D">
            <w:pPr>
              <w:spacing w:after="0" w:line="240" w:lineRule="auto"/>
              <w:rPr>
                <w:rFonts w:ascii="Times New Roman" w:hAnsi="Times New Roman" w:cs="Times New Roman"/>
                <w:color w:val="000000"/>
                <w:sz w:val="20"/>
                <w:szCs w:val="20"/>
              </w:rPr>
            </w:pPr>
          </w:p>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t xml:space="preserve">согласно графику в течение отчетного периода </w:t>
            </w:r>
            <w:r w:rsidRPr="0021081E">
              <w:rPr>
                <w:rFonts w:ascii="Times New Roman" w:hAnsi="Times New Roman" w:cs="Times New Roman"/>
                <w:sz w:val="20"/>
                <w:szCs w:val="20"/>
              </w:rPr>
              <w:lastRenderedPageBreak/>
              <w:t>(2016 – 2018 гг.)</w:t>
            </w:r>
          </w:p>
        </w:tc>
        <w:tc>
          <w:tcPr>
            <w:tcW w:w="540"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30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435"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435"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1062" w:type="pct"/>
            <w:gridSpan w:val="2"/>
            <w:vMerge w:val="restart"/>
            <w:tcBorders>
              <w:top w:val="single" w:sz="4" w:space="0" w:color="auto"/>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1. Обеспечение жилыми помещениями граждан, состоящих на учете в качестве нуждающихся в жилом помещении, предоставляемом по договору социального найма.</w:t>
            </w:r>
          </w:p>
          <w:p w:rsidR="004F4418" w:rsidRPr="0021081E" w:rsidRDefault="004F4418" w:rsidP="00EA574D">
            <w:pPr>
              <w:pStyle w:val="ConsPlusCell"/>
              <w:rPr>
                <w:rFonts w:ascii="Times New Roman" w:hAnsi="Times New Roman" w:cs="Times New Roman"/>
                <w:sz w:val="20"/>
                <w:szCs w:val="20"/>
              </w:rPr>
            </w:pPr>
            <w:r w:rsidRPr="0021081E">
              <w:rPr>
                <w:rFonts w:ascii="Times New Roman" w:hAnsi="Times New Roman" w:cs="Times New Roman"/>
                <w:sz w:val="20"/>
                <w:szCs w:val="20"/>
              </w:rPr>
              <w:t>2. Снижение очередности к 2018 г. до 1249 сем.</w:t>
            </w:r>
          </w:p>
        </w:tc>
      </w:tr>
      <w:tr w:rsidR="004F4418" w:rsidRPr="0021081E" w:rsidTr="004F4418">
        <w:trPr>
          <w:trHeight w:val="320"/>
          <w:tblCellSpacing w:w="5" w:type="nil"/>
        </w:trPr>
        <w:tc>
          <w:tcPr>
            <w:tcW w:w="163" w:type="pct"/>
            <w:vMerge/>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color w:val="000000"/>
                <w:sz w:val="20"/>
                <w:szCs w:val="20"/>
              </w:rPr>
            </w:pPr>
          </w:p>
        </w:tc>
        <w:tc>
          <w:tcPr>
            <w:tcW w:w="612" w:type="pct"/>
            <w:vMerge/>
            <w:tcBorders>
              <w:left w:val="single" w:sz="4" w:space="0" w:color="auto"/>
              <w:bottom w:val="single" w:sz="4" w:space="0" w:color="auto"/>
              <w:right w:val="single" w:sz="4" w:space="0" w:color="auto"/>
            </w:tcBorders>
          </w:tcPr>
          <w:p w:rsidR="004F4418" w:rsidRPr="0021081E" w:rsidRDefault="004F4418" w:rsidP="00EA574D">
            <w:pPr>
              <w:pStyle w:val="ConsPlusCell"/>
              <w:ind w:right="-77"/>
              <w:rPr>
                <w:rFonts w:ascii="Times New Roman" w:hAnsi="Times New Roman" w:cs="Times New Roman"/>
                <w:color w:val="000000"/>
                <w:sz w:val="20"/>
                <w:szCs w:val="20"/>
              </w:rPr>
            </w:pPr>
          </w:p>
        </w:tc>
        <w:tc>
          <w:tcPr>
            <w:tcW w:w="499"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федерального бюджета</w:t>
            </w:r>
          </w:p>
        </w:tc>
        <w:tc>
          <w:tcPr>
            <w:tcW w:w="422" w:type="pct"/>
            <w:vMerge/>
            <w:tcBorders>
              <w:left w:val="single" w:sz="4" w:space="0" w:color="auto"/>
              <w:right w:val="single" w:sz="4" w:space="0" w:color="auto"/>
            </w:tcBorders>
          </w:tcPr>
          <w:p w:rsidR="004F4418" w:rsidRPr="0021081E" w:rsidRDefault="004F4418" w:rsidP="00EA574D">
            <w:pPr>
              <w:pStyle w:val="ConsPlusCell"/>
              <w:rPr>
                <w:rFonts w:ascii="Times New Roman" w:hAnsi="Times New Roman" w:cs="Times New Roman"/>
                <w:color w:val="000000"/>
                <w:sz w:val="20"/>
                <w:szCs w:val="20"/>
              </w:rPr>
            </w:pPr>
          </w:p>
        </w:tc>
        <w:tc>
          <w:tcPr>
            <w:tcW w:w="540"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0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435"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435"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1062" w:type="pct"/>
            <w:gridSpan w:val="2"/>
            <w:vMerge/>
            <w:tcBorders>
              <w:top w:val="single" w:sz="4" w:space="0" w:color="auto"/>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r>
      <w:tr w:rsidR="004F4418" w:rsidRPr="0021081E" w:rsidTr="004F4418">
        <w:trPr>
          <w:trHeight w:val="70"/>
          <w:tblCellSpacing w:w="5" w:type="nil"/>
        </w:trPr>
        <w:tc>
          <w:tcPr>
            <w:tcW w:w="163" w:type="pct"/>
            <w:vMerge/>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color w:val="000000"/>
                <w:sz w:val="20"/>
                <w:szCs w:val="20"/>
              </w:rPr>
            </w:pPr>
          </w:p>
        </w:tc>
        <w:tc>
          <w:tcPr>
            <w:tcW w:w="612" w:type="pct"/>
            <w:vMerge/>
            <w:tcBorders>
              <w:left w:val="single" w:sz="4" w:space="0" w:color="auto"/>
              <w:bottom w:val="single" w:sz="4" w:space="0" w:color="auto"/>
              <w:right w:val="single" w:sz="4" w:space="0" w:color="auto"/>
            </w:tcBorders>
          </w:tcPr>
          <w:p w:rsidR="004F4418" w:rsidRPr="0021081E" w:rsidRDefault="004F4418" w:rsidP="00EA574D">
            <w:pPr>
              <w:pStyle w:val="ConsPlusCell"/>
              <w:ind w:right="-77"/>
              <w:rPr>
                <w:rFonts w:ascii="Times New Roman" w:hAnsi="Times New Roman" w:cs="Times New Roman"/>
                <w:color w:val="000000"/>
                <w:sz w:val="20"/>
                <w:szCs w:val="20"/>
              </w:rPr>
            </w:pPr>
          </w:p>
        </w:tc>
        <w:tc>
          <w:tcPr>
            <w:tcW w:w="499"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Средства бюджета Московской области</w:t>
            </w:r>
          </w:p>
        </w:tc>
        <w:tc>
          <w:tcPr>
            <w:tcW w:w="422" w:type="pct"/>
            <w:vMerge/>
            <w:tcBorders>
              <w:left w:val="single" w:sz="4" w:space="0" w:color="auto"/>
              <w:right w:val="single" w:sz="4" w:space="0" w:color="auto"/>
            </w:tcBorders>
          </w:tcPr>
          <w:p w:rsidR="004F4418" w:rsidRPr="0021081E" w:rsidRDefault="004F4418" w:rsidP="00EA574D">
            <w:pPr>
              <w:pStyle w:val="ConsPlusCell"/>
              <w:rPr>
                <w:rFonts w:ascii="Times New Roman" w:hAnsi="Times New Roman" w:cs="Times New Roman"/>
                <w:color w:val="000000"/>
                <w:sz w:val="20"/>
                <w:szCs w:val="20"/>
              </w:rPr>
            </w:pPr>
          </w:p>
        </w:tc>
        <w:tc>
          <w:tcPr>
            <w:tcW w:w="540"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0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435"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31" w:type="pct"/>
            <w:tcBorders>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435"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1062" w:type="pct"/>
            <w:gridSpan w:val="2"/>
            <w:vMerge/>
            <w:tcBorders>
              <w:top w:val="single" w:sz="4" w:space="0" w:color="auto"/>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r>
      <w:tr w:rsidR="004F4418" w:rsidRPr="0021081E" w:rsidTr="004F4418">
        <w:trPr>
          <w:trHeight w:val="70"/>
          <w:tblCellSpacing w:w="5" w:type="nil"/>
        </w:trPr>
        <w:tc>
          <w:tcPr>
            <w:tcW w:w="163" w:type="pct"/>
            <w:vMerge/>
            <w:tcBorders>
              <w:top w:val="single" w:sz="4" w:space="0" w:color="auto"/>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color w:val="000000"/>
                <w:sz w:val="20"/>
                <w:szCs w:val="20"/>
              </w:rPr>
            </w:pPr>
          </w:p>
        </w:tc>
        <w:tc>
          <w:tcPr>
            <w:tcW w:w="612" w:type="pct"/>
            <w:vMerge/>
            <w:tcBorders>
              <w:top w:val="single" w:sz="4" w:space="0" w:color="auto"/>
              <w:left w:val="single" w:sz="4" w:space="0" w:color="auto"/>
              <w:bottom w:val="single" w:sz="4" w:space="0" w:color="auto"/>
              <w:right w:val="single" w:sz="4" w:space="0" w:color="auto"/>
            </w:tcBorders>
          </w:tcPr>
          <w:p w:rsidR="004F4418" w:rsidRPr="0021081E" w:rsidRDefault="004F4418" w:rsidP="00EA574D">
            <w:pPr>
              <w:pStyle w:val="ConsPlusCell"/>
              <w:ind w:right="-77"/>
              <w:rPr>
                <w:rFonts w:ascii="Times New Roman" w:hAnsi="Times New Roman" w:cs="Times New Roman"/>
                <w:color w:val="000000"/>
                <w:sz w:val="20"/>
                <w:szCs w:val="20"/>
              </w:rPr>
            </w:pPr>
          </w:p>
        </w:tc>
        <w:tc>
          <w:tcPr>
            <w:tcW w:w="499"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Средства      </w:t>
            </w:r>
            <w:r w:rsidRPr="0021081E">
              <w:rPr>
                <w:rFonts w:ascii="Times New Roman" w:hAnsi="Times New Roman" w:cs="Times New Roman"/>
                <w:color w:val="000000"/>
                <w:sz w:val="20"/>
                <w:szCs w:val="20"/>
              </w:rPr>
              <w:br/>
              <w:t xml:space="preserve">бюджета       </w:t>
            </w:r>
            <w:r w:rsidRPr="0021081E">
              <w:rPr>
                <w:rFonts w:ascii="Times New Roman" w:hAnsi="Times New Roman" w:cs="Times New Roman"/>
                <w:color w:val="000000"/>
                <w:sz w:val="20"/>
                <w:szCs w:val="20"/>
              </w:rPr>
              <w:br/>
              <w:t>Городского округа Подольск</w:t>
            </w:r>
          </w:p>
        </w:tc>
        <w:tc>
          <w:tcPr>
            <w:tcW w:w="422" w:type="pct"/>
            <w:vMerge/>
            <w:tcBorders>
              <w:left w:val="single" w:sz="4" w:space="0" w:color="auto"/>
              <w:right w:val="single" w:sz="4" w:space="0" w:color="auto"/>
            </w:tcBorders>
          </w:tcPr>
          <w:p w:rsidR="004F4418" w:rsidRPr="0021081E" w:rsidRDefault="004F4418" w:rsidP="00EA574D">
            <w:pPr>
              <w:pStyle w:val="ConsPlusCell"/>
              <w:rPr>
                <w:rFonts w:ascii="Times New Roman" w:hAnsi="Times New Roman" w:cs="Times New Roman"/>
                <w:color w:val="000000"/>
                <w:sz w:val="20"/>
                <w:szCs w:val="20"/>
              </w:rPr>
            </w:pPr>
          </w:p>
        </w:tc>
        <w:tc>
          <w:tcPr>
            <w:tcW w:w="540"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01"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435"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31"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435"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1062" w:type="pct"/>
            <w:gridSpan w:val="2"/>
            <w:vMerge/>
            <w:tcBorders>
              <w:top w:val="single" w:sz="4" w:space="0" w:color="auto"/>
              <w:left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r>
      <w:tr w:rsidR="004F4418" w:rsidRPr="0021081E" w:rsidTr="004F4418">
        <w:trPr>
          <w:trHeight w:val="70"/>
          <w:tblCellSpacing w:w="5" w:type="nil"/>
        </w:trPr>
        <w:tc>
          <w:tcPr>
            <w:tcW w:w="163" w:type="pct"/>
            <w:vMerge/>
            <w:tcBorders>
              <w:top w:val="single" w:sz="4" w:space="0" w:color="auto"/>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color w:val="000000"/>
                <w:sz w:val="20"/>
                <w:szCs w:val="20"/>
              </w:rPr>
            </w:pPr>
          </w:p>
        </w:tc>
        <w:tc>
          <w:tcPr>
            <w:tcW w:w="612" w:type="pct"/>
            <w:vMerge/>
            <w:tcBorders>
              <w:top w:val="single" w:sz="4" w:space="0" w:color="auto"/>
              <w:left w:val="single" w:sz="4" w:space="0" w:color="auto"/>
              <w:bottom w:val="single" w:sz="4" w:space="0" w:color="auto"/>
              <w:right w:val="single" w:sz="4" w:space="0" w:color="auto"/>
            </w:tcBorders>
          </w:tcPr>
          <w:p w:rsidR="004F4418" w:rsidRPr="0021081E" w:rsidRDefault="004F4418" w:rsidP="00EA574D">
            <w:pPr>
              <w:pStyle w:val="ConsPlusCell"/>
              <w:ind w:right="-77"/>
              <w:rPr>
                <w:rFonts w:ascii="Times New Roman" w:hAnsi="Times New Roman" w:cs="Times New Roman"/>
                <w:color w:val="000000"/>
                <w:sz w:val="20"/>
                <w:szCs w:val="20"/>
              </w:rPr>
            </w:pPr>
          </w:p>
        </w:tc>
        <w:tc>
          <w:tcPr>
            <w:tcW w:w="499"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ind w:right="-74"/>
              <w:rPr>
                <w:rFonts w:ascii="Times New Roman" w:hAnsi="Times New Roman" w:cs="Times New Roman"/>
                <w:color w:val="000000"/>
                <w:sz w:val="20"/>
                <w:szCs w:val="20"/>
              </w:rPr>
            </w:pPr>
            <w:r w:rsidRPr="0021081E">
              <w:rPr>
                <w:rFonts w:ascii="Times New Roman" w:hAnsi="Times New Roman" w:cs="Times New Roman"/>
                <w:color w:val="000000"/>
                <w:sz w:val="20"/>
                <w:szCs w:val="20"/>
              </w:rPr>
              <w:t xml:space="preserve">Внебюджетные  </w:t>
            </w:r>
            <w:r w:rsidRPr="0021081E">
              <w:rPr>
                <w:rFonts w:ascii="Times New Roman" w:hAnsi="Times New Roman" w:cs="Times New Roman"/>
                <w:color w:val="000000"/>
                <w:sz w:val="20"/>
                <w:szCs w:val="20"/>
              </w:rPr>
              <w:br/>
              <w:t xml:space="preserve">источники     </w:t>
            </w:r>
          </w:p>
        </w:tc>
        <w:tc>
          <w:tcPr>
            <w:tcW w:w="422" w:type="pct"/>
            <w:vMerge/>
            <w:tcBorders>
              <w:left w:val="single" w:sz="4" w:space="0" w:color="auto"/>
              <w:bottom w:val="single" w:sz="4" w:space="0" w:color="auto"/>
              <w:right w:val="single" w:sz="4" w:space="0" w:color="auto"/>
            </w:tcBorders>
          </w:tcPr>
          <w:p w:rsidR="004F4418" w:rsidRPr="0021081E" w:rsidRDefault="004F4418" w:rsidP="00EA574D">
            <w:pPr>
              <w:pStyle w:val="ConsPlusCell"/>
              <w:rPr>
                <w:rFonts w:ascii="Times New Roman" w:hAnsi="Times New Roman" w:cs="Times New Roman"/>
                <w:color w:val="000000"/>
                <w:sz w:val="20"/>
                <w:szCs w:val="20"/>
              </w:rPr>
            </w:pPr>
          </w:p>
        </w:tc>
        <w:tc>
          <w:tcPr>
            <w:tcW w:w="540"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301"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c>
          <w:tcPr>
            <w:tcW w:w="435"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531"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435" w:type="pct"/>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r w:rsidRPr="0021081E">
              <w:rPr>
                <w:rFonts w:ascii="Times New Roman" w:hAnsi="Times New Roman" w:cs="Times New Roman"/>
                <w:sz w:val="20"/>
                <w:szCs w:val="20"/>
              </w:rPr>
              <w:sym w:font="Symbol" w:char="F02A"/>
            </w:r>
            <w:r w:rsidRPr="0021081E">
              <w:rPr>
                <w:rFonts w:ascii="Times New Roman" w:hAnsi="Times New Roman" w:cs="Times New Roman"/>
                <w:sz w:val="20"/>
                <w:szCs w:val="20"/>
              </w:rPr>
              <w:sym w:font="Symbol" w:char="F02A"/>
            </w:r>
          </w:p>
        </w:tc>
        <w:tc>
          <w:tcPr>
            <w:tcW w:w="1062" w:type="pct"/>
            <w:gridSpan w:val="2"/>
            <w:vMerge/>
            <w:tcBorders>
              <w:top w:val="single" w:sz="4" w:space="0" w:color="auto"/>
              <w:left w:val="single" w:sz="4" w:space="0" w:color="auto"/>
              <w:bottom w:val="single" w:sz="4" w:space="0" w:color="auto"/>
              <w:right w:val="single" w:sz="4" w:space="0" w:color="auto"/>
            </w:tcBorders>
            <w:vAlign w:val="center"/>
          </w:tcPr>
          <w:p w:rsidR="004F4418" w:rsidRPr="0021081E" w:rsidRDefault="004F4418" w:rsidP="00EA574D">
            <w:pPr>
              <w:pStyle w:val="ConsPlusCell"/>
              <w:rPr>
                <w:rFonts w:ascii="Times New Roman" w:hAnsi="Times New Roman" w:cs="Times New Roman"/>
                <w:color w:val="000000"/>
                <w:sz w:val="20"/>
                <w:szCs w:val="20"/>
              </w:rPr>
            </w:pPr>
          </w:p>
        </w:tc>
      </w:tr>
    </w:tbl>
    <w:p w:rsidR="009D1647" w:rsidRPr="0021081E" w:rsidRDefault="009D1647" w:rsidP="00EA574D">
      <w:pPr>
        <w:spacing w:after="0" w:line="240" w:lineRule="auto"/>
        <w:rPr>
          <w:rFonts w:ascii="Times New Roman" w:hAnsi="Times New Roman" w:cs="Times New Roman"/>
          <w:sz w:val="20"/>
          <w:szCs w:val="20"/>
        </w:rPr>
      </w:pPr>
    </w:p>
    <w:p w:rsidR="009D1647" w:rsidRPr="0021081E" w:rsidRDefault="009D1647" w:rsidP="009D1647">
      <w:pPr>
        <w:spacing w:after="0" w:line="240" w:lineRule="auto"/>
        <w:jc w:val="both"/>
        <w:rPr>
          <w:rFonts w:ascii="Times New Roman" w:hAnsi="Times New Roman"/>
          <w:b/>
          <w:i/>
          <w:sz w:val="20"/>
          <w:szCs w:val="20"/>
        </w:rPr>
      </w:pPr>
      <w:r w:rsidRPr="0021081E">
        <w:rPr>
          <w:rFonts w:ascii="Times New Roman" w:hAnsi="Times New Roman"/>
          <w:b/>
          <w:i/>
          <w:sz w:val="20"/>
          <w:szCs w:val="20"/>
        </w:rPr>
        <w:t>Примечание:</w:t>
      </w:r>
    </w:p>
    <w:p w:rsidR="009D1647" w:rsidRPr="0021081E" w:rsidRDefault="009D1647" w:rsidP="009D1647">
      <w:pPr>
        <w:spacing w:after="0" w:line="240" w:lineRule="auto"/>
        <w:jc w:val="both"/>
        <w:rPr>
          <w:rFonts w:ascii="Times New Roman" w:hAnsi="Times New Roman"/>
          <w:i/>
          <w:sz w:val="20"/>
          <w:szCs w:val="20"/>
        </w:rPr>
      </w:pPr>
      <w:r w:rsidRPr="0021081E">
        <w:rPr>
          <w:rFonts w:ascii="Times New Roman" w:hAnsi="Times New Roman"/>
          <w:i/>
          <w:sz w:val="20"/>
          <w:szCs w:val="20"/>
        </w:rPr>
        <w:t xml:space="preserve">* - </w:t>
      </w:r>
      <w:r w:rsidRPr="0021081E">
        <w:rPr>
          <w:rFonts w:ascii="Times New Roman" w:hAnsi="Times New Roman"/>
          <w:i/>
          <w:color w:val="000000"/>
          <w:sz w:val="20"/>
          <w:szCs w:val="20"/>
        </w:rPr>
        <w:t>в</w:t>
      </w:r>
      <w:r w:rsidRPr="0021081E">
        <w:rPr>
          <w:rFonts w:ascii="Times New Roman" w:hAnsi="Times New Roman"/>
          <w:i/>
          <w:sz w:val="20"/>
          <w:szCs w:val="20"/>
        </w:rPr>
        <w:t>ыписка из единого государственного реестра прав на недвижимое имущество и сделок с ним о наличии в собственности заявителя и членов его семьи жилого помещения, а также о совершенных заявителем и членами его семьи сделках с жилыми помещениями за последние пять лет по Московской области; выписка из домовой книги и финансовый лицевой счет; копию документа, удостоверяющего личность гражданина (при необходимости).</w:t>
      </w:r>
    </w:p>
    <w:p w:rsidR="009D1647" w:rsidRPr="0021081E" w:rsidRDefault="009D1647" w:rsidP="00F449C6">
      <w:pPr>
        <w:spacing w:after="0" w:line="240" w:lineRule="auto"/>
        <w:jc w:val="both"/>
        <w:rPr>
          <w:rFonts w:ascii="Times New Roman" w:hAnsi="Times New Roman"/>
          <w:i/>
          <w:sz w:val="20"/>
          <w:szCs w:val="20"/>
        </w:rPr>
      </w:pPr>
      <w:r w:rsidRPr="0021081E">
        <w:rPr>
          <w:rFonts w:ascii="Times New Roman" w:hAnsi="Times New Roman"/>
          <w:i/>
          <w:sz w:val="20"/>
          <w:szCs w:val="20"/>
        </w:rPr>
        <w:t>** - мероприятия подпрограммы не предусматривают финансирование за счет бюджетных средств.</w:t>
      </w:r>
    </w:p>
    <w:p w:rsidR="009D1647" w:rsidRPr="0021081E" w:rsidRDefault="009D1647" w:rsidP="009D1647">
      <w:pPr>
        <w:autoSpaceDE w:val="0"/>
        <w:autoSpaceDN w:val="0"/>
        <w:adjustRightInd w:val="0"/>
        <w:spacing w:after="0" w:line="240" w:lineRule="auto"/>
        <w:ind w:firstLine="540"/>
        <w:jc w:val="both"/>
        <w:rPr>
          <w:rFonts w:ascii="Times New Roman" w:eastAsia="Times New Roman" w:hAnsi="Times New Roman"/>
          <w:sz w:val="26"/>
          <w:szCs w:val="26"/>
          <w:lang w:eastAsia="ru-RU"/>
        </w:rPr>
        <w:sectPr w:rsidR="009D1647" w:rsidRPr="0021081E" w:rsidSect="00175068">
          <w:pgSz w:w="16838" w:h="11905" w:orient="landscape"/>
          <w:pgMar w:top="1701" w:right="567" w:bottom="567" w:left="567" w:header="720" w:footer="720" w:gutter="0"/>
          <w:cols w:space="720"/>
          <w:noEndnote/>
        </w:sectPr>
      </w:pPr>
      <w:bookmarkStart w:id="4" w:name="Par470"/>
      <w:bookmarkEnd w:id="4"/>
    </w:p>
    <w:p w:rsidR="002047CF" w:rsidRPr="0021081E" w:rsidRDefault="002047CF" w:rsidP="002047CF">
      <w:pPr>
        <w:spacing w:after="0" w:line="240" w:lineRule="auto"/>
        <w:jc w:val="center"/>
        <w:rPr>
          <w:rFonts w:ascii="Times New Roman" w:hAnsi="Times New Roman" w:cs="Times New Roman"/>
          <w:b/>
          <w:color w:val="000000" w:themeColor="text1"/>
          <w:sz w:val="26"/>
          <w:szCs w:val="26"/>
          <w:u w:val="single"/>
        </w:rPr>
      </w:pPr>
      <w:r w:rsidRPr="0021081E">
        <w:rPr>
          <w:rFonts w:ascii="Times New Roman" w:hAnsi="Times New Roman" w:cs="Times New Roman"/>
          <w:b/>
          <w:color w:val="000000" w:themeColor="text1"/>
          <w:sz w:val="26"/>
          <w:szCs w:val="26"/>
          <w:u w:val="single"/>
        </w:rPr>
        <w:lastRenderedPageBreak/>
        <w:t>Муниципальная подпрограмма № 8 «Обеспечение жильем отдельных ка</w:t>
      </w:r>
      <w:r w:rsidR="00611815" w:rsidRPr="0021081E">
        <w:rPr>
          <w:rFonts w:ascii="Times New Roman" w:hAnsi="Times New Roman" w:cs="Times New Roman"/>
          <w:b/>
          <w:color w:val="000000" w:themeColor="text1"/>
          <w:sz w:val="26"/>
          <w:szCs w:val="26"/>
          <w:u w:val="single"/>
        </w:rPr>
        <w:t>тегорий граждан, установленных федеральным законодательством</w:t>
      </w:r>
      <w:r w:rsidRPr="0021081E">
        <w:rPr>
          <w:rFonts w:ascii="Times New Roman" w:hAnsi="Times New Roman" w:cs="Times New Roman"/>
          <w:b/>
          <w:color w:val="000000" w:themeColor="text1"/>
          <w:sz w:val="26"/>
          <w:szCs w:val="26"/>
          <w:u w:val="single"/>
        </w:rPr>
        <w:t>»</w:t>
      </w:r>
    </w:p>
    <w:p w:rsidR="002047CF" w:rsidRPr="0021081E" w:rsidRDefault="002047CF" w:rsidP="002047CF">
      <w:pPr>
        <w:spacing w:after="0" w:line="240" w:lineRule="auto"/>
        <w:jc w:val="center"/>
        <w:rPr>
          <w:rFonts w:ascii="Times New Roman" w:hAnsi="Times New Roman" w:cs="Times New Roman"/>
          <w:b/>
          <w:color w:val="000000" w:themeColor="text1"/>
          <w:sz w:val="26"/>
          <w:szCs w:val="26"/>
        </w:rPr>
      </w:pPr>
    </w:p>
    <w:p w:rsidR="002047CF" w:rsidRPr="0021081E" w:rsidRDefault="002047CF" w:rsidP="00BA1E38">
      <w:pPr>
        <w:pStyle w:val="a4"/>
        <w:numPr>
          <w:ilvl w:val="0"/>
          <w:numId w:val="23"/>
        </w:numPr>
        <w:spacing w:after="0" w:line="240" w:lineRule="auto"/>
        <w:jc w:val="center"/>
        <w:rPr>
          <w:rFonts w:ascii="Times New Roman" w:hAnsi="Times New Roman" w:cs="Times New Roman"/>
          <w:b/>
          <w:color w:val="000000" w:themeColor="text1"/>
          <w:sz w:val="26"/>
          <w:szCs w:val="26"/>
        </w:rPr>
      </w:pPr>
      <w:r w:rsidRPr="0021081E">
        <w:rPr>
          <w:rFonts w:ascii="Times New Roman" w:hAnsi="Times New Roman" w:cs="Times New Roman"/>
          <w:b/>
          <w:color w:val="000000" w:themeColor="text1"/>
          <w:sz w:val="26"/>
          <w:szCs w:val="26"/>
        </w:rPr>
        <w:t>Паспорт Подпрограммы</w:t>
      </w:r>
    </w:p>
    <w:p w:rsidR="00BA1E38" w:rsidRPr="0021081E" w:rsidRDefault="00BA1E38" w:rsidP="00BA1E38">
      <w:pPr>
        <w:pStyle w:val="a4"/>
        <w:spacing w:after="0" w:line="240" w:lineRule="auto"/>
        <w:ind w:left="1069"/>
        <w:rPr>
          <w:rFonts w:ascii="Times New Roman" w:hAnsi="Times New Roman" w:cs="Times New Roman"/>
          <w:b/>
          <w:color w:val="000000" w:themeColor="text1"/>
          <w:sz w:val="26"/>
          <w:szCs w:val="26"/>
        </w:rPr>
      </w:pPr>
    </w:p>
    <w:tbl>
      <w:tblPr>
        <w:tblW w:w="5021" w:type="pct"/>
        <w:tblLayout w:type="fixed"/>
        <w:tblLook w:val="0000" w:firstRow="0" w:lastRow="0" w:firstColumn="0" w:lastColumn="0" w:noHBand="0" w:noVBand="0"/>
      </w:tblPr>
      <w:tblGrid>
        <w:gridCol w:w="2529"/>
        <w:gridCol w:w="3178"/>
        <w:gridCol w:w="2203"/>
        <w:gridCol w:w="2401"/>
        <w:gridCol w:w="1535"/>
        <w:gridCol w:w="29"/>
        <w:gridCol w:w="1506"/>
        <w:gridCol w:w="51"/>
        <w:gridCol w:w="1276"/>
        <w:gridCol w:w="10"/>
        <w:gridCol w:w="1269"/>
      </w:tblGrid>
      <w:tr w:rsidR="0079486D" w:rsidRPr="0021081E" w:rsidTr="00D01859">
        <w:tc>
          <w:tcPr>
            <w:tcW w:w="1785"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Муниципальный заказчик подпрограммы</w:t>
            </w:r>
          </w:p>
        </w:tc>
        <w:tc>
          <w:tcPr>
            <w:tcW w:w="3215" w:type="pct"/>
            <w:gridSpan w:val="9"/>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Администрация Городского округа Подольск</w:t>
            </w:r>
          </w:p>
        </w:tc>
      </w:tr>
      <w:tr w:rsidR="0079486D" w:rsidRPr="0021081E" w:rsidTr="00D01859">
        <w:tc>
          <w:tcPr>
            <w:tcW w:w="1785"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Задача  подпрограммы</w:t>
            </w:r>
          </w:p>
        </w:tc>
        <w:tc>
          <w:tcPr>
            <w:tcW w:w="3215" w:type="pct"/>
            <w:gridSpan w:val="9"/>
            <w:tcBorders>
              <w:top w:val="single" w:sz="4" w:space="0" w:color="auto"/>
              <w:left w:val="single" w:sz="4" w:space="0" w:color="auto"/>
              <w:bottom w:val="single" w:sz="4" w:space="0" w:color="auto"/>
              <w:right w:val="single" w:sz="4" w:space="0" w:color="auto"/>
            </w:tcBorders>
          </w:tcPr>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Предоставление гражданам – участникам подпрограммы и членам их семей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tc>
      </w:tr>
      <w:tr w:rsidR="0079486D" w:rsidRPr="0021081E" w:rsidTr="00D01859">
        <w:tc>
          <w:tcPr>
            <w:tcW w:w="791" w:type="pct"/>
            <w:vMerge w:val="restart"/>
            <w:tcBorders>
              <w:top w:val="single" w:sz="4" w:space="0" w:color="auto"/>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Источники финансирования подпрограммы по годам реализации и главным распорядителям бюджетных средств, в том числе по годам:</w:t>
            </w:r>
          </w:p>
        </w:tc>
        <w:tc>
          <w:tcPr>
            <w:tcW w:w="994" w:type="pct"/>
            <w:vMerge w:val="restart"/>
            <w:tcBorders>
              <w:top w:val="single" w:sz="4" w:space="0" w:color="auto"/>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Наименование подпрограммы</w:t>
            </w:r>
          </w:p>
        </w:tc>
        <w:tc>
          <w:tcPr>
            <w:tcW w:w="689" w:type="pct"/>
            <w:vMerge w:val="restart"/>
            <w:tcBorders>
              <w:top w:val="single" w:sz="4" w:space="0" w:color="auto"/>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Главный распорядитель бюджетных средств</w:t>
            </w:r>
          </w:p>
        </w:tc>
        <w:tc>
          <w:tcPr>
            <w:tcW w:w="751" w:type="pct"/>
            <w:vMerge w:val="restart"/>
            <w:tcBorders>
              <w:top w:val="single" w:sz="4" w:space="0" w:color="auto"/>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Источник финансирования</w:t>
            </w:r>
          </w:p>
        </w:tc>
        <w:tc>
          <w:tcPr>
            <w:tcW w:w="1775" w:type="pct"/>
            <w:gridSpan w:val="7"/>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Расходы (тыс. рублей)</w:t>
            </w:r>
          </w:p>
        </w:tc>
      </w:tr>
      <w:tr w:rsidR="0079486D" w:rsidRPr="0021081E" w:rsidTr="00D01859">
        <w:tc>
          <w:tcPr>
            <w:tcW w:w="791" w:type="pct"/>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994" w:type="pct"/>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689" w:type="pct"/>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751" w:type="pct"/>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480"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48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418" w:type="pct"/>
            <w:gridSpan w:val="3"/>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c>
          <w:tcPr>
            <w:tcW w:w="397"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Итого</w:t>
            </w:r>
          </w:p>
        </w:tc>
      </w:tr>
      <w:tr w:rsidR="0079486D" w:rsidRPr="0021081E" w:rsidTr="00D01859">
        <w:tc>
          <w:tcPr>
            <w:tcW w:w="79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994" w:type="pct"/>
            <w:vMerge w:val="restart"/>
            <w:tcBorders>
              <w:top w:val="single" w:sz="4" w:space="0" w:color="auto"/>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Обеспечение жильем отдельных категорий граждан, установленных Федеральным законодательством </w:t>
            </w:r>
          </w:p>
        </w:tc>
        <w:tc>
          <w:tcPr>
            <w:tcW w:w="689" w:type="pct"/>
            <w:vMerge w:val="restart"/>
            <w:tcBorders>
              <w:top w:val="single" w:sz="4" w:space="0" w:color="auto"/>
              <w:left w:val="single" w:sz="4" w:space="0" w:color="auto"/>
              <w:right w:val="single" w:sz="4" w:space="0" w:color="auto"/>
            </w:tcBorders>
            <w:vAlign w:val="center"/>
          </w:tcPr>
          <w:p w:rsidR="0079486D" w:rsidRPr="0021081E" w:rsidRDefault="0079486D" w:rsidP="00D01859">
            <w:pPr>
              <w:spacing w:after="0" w:line="240" w:lineRule="auto"/>
              <w:ind w:right="-108"/>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Администрация Городского округа Подольск</w:t>
            </w:r>
          </w:p>
        </w:tc>
        <w:tc>
          <w:tcPr>
            <w:tcW w:w="75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Всего: в том числе:</w:t>
            </w:r>
          </w:p>
        </w:tc>
        <w:tc>
          <w:tcPr>
            <w:tcW w:w="480"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1795,4</w:t>
            </w:r>
          </w:p>
        </w:tc>
        <w:tc>
          <w:tcPr>
            <w:tcW w:w="48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18" w:type="pct"/>
            <w:gridSpan w:val="3"/>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97"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1795,4</w:t>
            </w:r>
          </w:p>
        </w:tc>
      </w:tr>
      <w:tr w:rsidR="0079486D" w:rsidRPr="0021081E" w:rsidTr="00D01859">
        <w:tc>
          <w:tcPr>
            <w:tcW w:w="79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994" w:type="pct"/>
            <w:vMerge/>
            <w:tcBorders>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689" w:type="pct"/>
            <w:vMerge/>
            <w:tcBorders>
              <w:left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федерального бюджета</w:t>
            </w:r>
          </w:p>
        </w:tc>
        <w:tc>
          <w:tcPr>
            <w:tcW w:w="480"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1795,4</w:t>
            </w:r>
          </w:p>
        </w:tc>
        <w:tc>
          <w:tcPr>
            <w:tcW w:w="48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18" w:type="pct"/>
            <w:gridSpan w:val="3"/>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97"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1795,4</w:t>
            </w:r>
          </w:p>
        </w:tc>
      </w:tr>
      <w:tr w:rsidR="0079486D" w:rsidRPr="0021081E" w:rsidTr="00D01859">
        <w:tc>
          <w:tcPr>
            <w:tcW w:w="79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994" w:type="pct"/>
            <w:vMerge/>
            <w:tcBorders>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689" w:type="pct"/>
            <w:vMerge/>
            <w:tcBorders>
              <w:left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Московской области</w:t>
            </w:r>
          </w:p>
        </w:tc>
        <w:tc>
          <w:tcPr>
            <w:tcW w:w="480"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8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18" w:type="pct"/>
            <w:gridSpan w:val="3"/>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97"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r>
      <w:tr w:rsidR="0079486D" w:rsidRPr="0021081E" w:rsidTr="00D01859">
        <w:tc>
          <w:tcPr>
            <w:tcW w:w="79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994" w:type="pct"/>
            <w:vMerge/>
            <w:tcBorders>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689" w:type="pct"/>
            <w:vMerge/>
            <w:tcBorders>
              <w:left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Городского округа Подольск</w:t>
            </w:r>
          </w:p>
        </w:tc>
        <w:tc>
          <w:tcPr>
            <w:tcW w:w="480"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8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18" w:type="pct"/>
            <w:gridSpan w:val="3"/>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97"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r>
      <w:tr w:rsidR="0079486D" w:rsidRPr="0021081E" w:rsidTr="00D01859">
        <w:tc>
          <w:tcPr>
            <w:tcW w:w="79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994" w:type="pct"/>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p>
        </w:tc>
        <w:tc>
          <w:tcPr>
            <w:tcW w:w="689" w:type="pct"/>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p>
        </w:tc>
        <w:tc>
          <w:tcPr>
            <w:tcW w:w="751"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Внебюджетные источники</w:t>
            </w:r>
          </w:p>
        </w:tc>
        <w:tc>
          <w:tcPr>
            <w:tcW w:w="480"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8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18" w:type="pct"/>
            <w:gridSpan w:val="3"/>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97"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r>
      <w:tr w:rsidR="0079486D" w:rsidRPr="0021081E" w:rsidTr="00D01859">
        <w:tc>
          <w:tcPr>
            <w:tcW w:w="5000" w:type="pct"/>
            <w:gridSpan w:val="11"/>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Планируемые результаты реализации подпрограммы</w:t>
            </w:r>
          </w:p>
        </w:tc>
      </w:tr>
      <w:tr w:rsidR="0079486D" w:rsidRPr="0021081E" w:rsidTr="00D01859">
        <w:tc>
          <w:tcPr>
            <w:tcW w:w="3714" w:type="pct"/>
            <w:gridSpan w:val="6"/>
            <w:vMerge w:val="restart"/>
            <w:tcBorders>
              <w:top w:val="single" w:sz="4" w:space="0" w:color="auto"/>
              <w:left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Наименование</w:t>
            </w:r>
          </w:p>
        </w:tc>
        <w:tc>
          <w:tcPr>
            <w:tcW w:w="1286" w:type="pct"/>
            <w:gridSpan w:val="5"/>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Значение показателей по годам</w:t>
            </w:r>
          </w:p>
        </w:tc>
      </w:tr>
      <w:tr w:rsidR="0079486D" w:rsidRPr="0021081E" w:rsidTr="00D01859">
        <w:tc>
          <w:tcPr>
            <w:tcW w:w="3714" w:type="pct"/>
            <w:gridSpan w:val="6"/>
            <w:vMerge/>
            <w:tcBorders>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rPr>
                <w:rFonts w:ascii="Times New Roman" w:hAnsi="Times New Roman" w:cs="Times New Roman"/>
                <w:color w:val="000000" w:themeColor="text1"/>
                <w:sz w:val="20"/>
                <w:szCs w:val="20"/>
              </w:rPr>
            </w:pPr>
          </w:p>
        </w:tc>
        <w:tc>
          <w:tcPr>
            <w:tcW w:w="487"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399"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40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r>
      <w:tr w:rsidR="0079486D" w:rsidRPr="0021081E" w:rsidTr="00D01859">
        <w:tc>
          <w:tcPr>
            <w:tcW w:w="3714" w:type="pct"/>
            <w:gridSpan w:val="6"/>
            <w:tcBorders>
              <w:top w:val="single" w:sz="4" w:space="0" w:color="auto"/>
              <w:left w:val="single" w:sz="4" w:space="0" w:color="auto"/>
              <w:bottom w:val="single" w:sz="4" w:space="0" w:color="auto"/>
              <w:right w:val="single" w:sz="4" w:space="0" w:color="auto"/>
            </w:tcBorders>
            <w:vAlign w:val="center"/>
          </w:tcPr>
          <w:p w:rsidR="0079486D" w:rsidRPr="0021081E" w:rsidRDefault="0011326F" w:rsidP="0011326F">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Количество в</w:t>
            </w:r>
            <w:r w:rsidR="0079486D" w:rsidRPr="0021081E">
              <w:rPr>
                <w:rFonts w:ascii="Times New Roman" w:hAnsi="Times New Roman" w:cs="Times New Roman"/>
                <w:color w:val="000000" w:themeColor="text1"/>
                <w:sz w:val="20"/>
                <w:szCs w:val="20"/>
              </w:rPr>
              <w:t>етеран</w:t>
            </w:r>
            <w:r w:rsidRPr="0021081E">
              <w:rPr>
                <w:rFonts w:ascii="Times New Roman" w:hAnsi="Times New Roman" w:cs="Times New Roman"/>
                <w:color w:val="000000" w:themeColor="text1"/>
                <w:sz w:val="20"/>
                <w:szCs w:val="20"/>
              </w:rPr>
              <w:t>ов и инвалидов ВОВ, членов</w:t>
            </w:r>
            <w:r w:rsidR="0079486D" w:rsidRPr="0021081E">
              <w:rPr>
                <w:rFonts w:ascii="Times New Roman" w:hAnsi="Times New Roman" w:cs="Times New Roman"/>
                <w:color w:val="000000" w:themeColor="text1"/>
                <w:sz w:val="20"/>
                <w:szCs w:val="20"/>
              </w:rPr>
              <w:t xml:space="preserve"> семей погибших (умерших) инвалидов и участников ВОВ, получивших государственную поддержку по обеспечению жилыми помещениями за счет средств федерального бюджета</w:t>
            </w:r>
          </w:p>
        </w:tc>
        <w:tc>
          <w:tcPr>
            <w:tcW w:w="487"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99"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w:t>
            </w:r>
          </w:p>
        </w:tc>
        <w:tc>
          <w:tcPr>
            <w:tcW w:w="40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r>
      <w:tr w:rsidR="0079486D" w:rsidRPr="0021081E" w:rsidTr="00D01859">
        <w:tc>
          <w:tcPr>
            <w:tcW w:w="3714" w:type="pct"/>
            <w:gridSpan w:val="6"/>
            <w:tcBorders>
              <w:top w:val="single" w:sz="4" w:space="0" w:color="auto"/>
              <w:left w:val="single" w:sz="4" w:space="0" w:color="auto"/>
              <w:bottom w:val="single" w:sz="4" w:space="0" w:color="auto"/>
              <w:right w:val="single" w:sz="4" w:space="0" w:color="auto"/>
            </w:tcBorders>
            <w:vAlign w:val="center"/>
          </w:tcPr>
          <w:p w:rsidR="0079486D" w:rsidRPr="0021081E" w:rsidRDefault="0011326F"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Количество инвалидов и ветеранов</w:t>
            </w:r>
            <w:r w:rsidR="0079486D" w:rsidRPr="0021081E">
              <w:rPr>
                <w:rFonts w:ascii="Times New Roman" w:hAnsi="Times New Roman" w:cs="Times New Roman"/>
                <w:color w:val="000000" w:themeColor="text1"/>
                <w:sz w:val="20"/>
                <w:szCs w:val="20"/>
              </w:rPr>
              <w:t xml:space="preserve"> боевых действий, члены семей погибших </w:t>
            </w:r>
          </w:p>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умерших)  инвалидов и вет</w:t>
            </w:r>
            <w:r w:rsidR="0011326F" w:rsidRPr="0021081E">
              <w:rPr>
                <w:rFonts w:ascii="Times New Roman" w:hAnsi="Times New Roman" w:cs="Times New Roman"/>
                <w:color w:val="000000" w:themeColor="text1"/>
                <w:sz w:val="20"/>
                <w:szCs w:val="20"/>
              </w:rPr>
              <w:t>еранов боевых действий, инвалидов</w:t>
            </w:r>
            <w:r w:rsidRPr="0021081E">
              <w:rPr>
                <w:rFonts w:ascii="Times New Roman" w:hAnsi="Times New Roman" w:cs="Times New Roman"/>
                <w:color w:val="000000" w:themeColor="text1"/>
                <w:sz w:val="20"/>
                <w:szCs w:val="20"/>
              </w:rPr>
              <w:t xml:space="preserve"> и семей, имеющих детей-инвалидов, получивших государственную поддержку по обеспечению жилыми помещениями за счет средств </w:t>
            </w:r>
          </w:p>
          <w:p w:rsidR="0079486D" w:rsidRPr="0021081E" w:rsidRDefault="0079486D" w:rsidP="00D01859">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федерального бюджета. </w:t>
            </w:r>
          </w:p>
        </w:tc>
        <w:tc>
          <w:tcPr>
            <w:tcW w:w="487"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w:t>
            </w:r>
          </w:p>
        </w:tc>
        <w:tc>
          <w:tcPr>
            <w:tcW w:w="399"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40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r>
      <w:tr w:rsidR="0079486D" w:rsidRPr="0021081E" w:rsidTr="00D01859">
        <w:tc>
          <w:tcPr>
            <w:tcW w:w="3714" w:type="pct"/>
            <w:gridSpan w:val="6"/>
            <w:tcBorders>
              <w:top w:val="single" w:sz="4" w:space="0" w:color="auto"/>
              <w:left w:val="single" w:sz="4" w:space="0" w:color="auto"/>
              <w:bottom w:val="single" w:sz="4" w:space="0" w:color="auto"/>
              <w:right w:val="single" w:sz="4" w:space="0" w:color="auto"/>
            </w:tcBorders>
            <w:vAlign w:val="center"/>
          </w:tcPr>
          <w:p w:rsidR="0079486D" w:rsidRPr="0021081E" w:rsidRDefault="0011326F" w:rsidP="0011326F">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lastRenderedPageBreak/>
              <w:t>Количество г</w:t>
            </w:r>
            <w:r w:rsidR="0079486D" w:rsidRPr="0021081E">
              <w:rPr>
                <w:rFonts w:ascii="Times New Roman" w:hAnsi="Times New Roman" w:cs="Times New Roman"/>
                <w:color w:val="000000" w:themeColor="text1"/>
                <w:sz w:val="20"/>
                <w:szCs w:val="20"/>
              </w:rPr>
              <w:t>раждан</w:t>
            </w:r>
            <w:r w:rsidRPr="0021081E">
              <w:rPr>
                <w:rFonts w:ascii="Times New Roman" w:hAnsi="Times New Roman" w:cs="Times New Roman"/>
                <w:color w:val="000000" w:themeColor="text1"/>
                <w:sz w:val="20"/>
                <w:szCs w:val="20"/>
              </w:rPr>
              <w:t>, уволенных</w:t>
            </w:r>
            <w:r w:rsidR="0079486D" w:rsidRPr="0021081E">
              <w:rPr>
                <w:rFonts w:ascii="Times New Roman" w:hAnsi="Times New Roman" w:cs="Times New Roman"/>
                <w:color w:val="000000" w:themeColor="text1"/>
                <w:sz w:val="20"/>
                <w:szCs w:val="20"/>
              </w:rPr>
              <w:t xml:space="preserve"> с военной с</w:t>
            </w:r>
            <w:r w:rsidRPr="0021081E">
              <w:rPr>
                <w:rFonts w:ascii="Times New Roman" w:hAnsi="Times New Roman" w:cs="Times New Roman"/>
                <w:color w:val="000000" w:themeColor="text1"/>
                <w:sz w:val="20"/>
                <w:szCs w:val="20"/>
              </w:rPr>
              <w:t>лужбы, и приравненных к ним лиц, получивших</w:t>
            </w:r>
            <w:r w:rsidR="0079486D" w:rsidRPr="0021081E">
              <w:rPr>
                <w:rFonts w:ascii="Times New Roman" w:hAnsi="Times New Roman" w:cs="Times New Roman"/>
                <w:color w:val="000000" w:themeColor="text1"/>
                <w:sz w:val="20"/>
                <w:szCs w:val="20"/>
              </w:rPr>
              <w:t xml:space="preserve"> государственную поддержку по обеспечению жилыми помещениями за счет средств федерального бюджета</w:t>
            </w:r>
          </w:p>
        </w:tc>
        <w:tc>
          <w:tcPr>
            <w:tcW w:w="487"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3</w:t>
            </w:r>
          </w:p>
        </w:tc>
        <w:tc>
          <w:tcPr>
            <w:tcW w:w="399" w:type="pct"/>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3</w:t>
            </w:r>
          </w:p>
        </w:tc>
        <w:tc>
          <w:tcPr>
            <w:tcW w:w="400" w:type="pct"/>
            <w:gridSpan w:val="2"/>
            <w:tcBorders>
              <w:top w:val="single" w:sz="4" w:space="0" w:color="auto"/>
              <w:left w:val="single" w:sz="4" w:space="0" w:color="auto"/>
              <w:bottom w:val="single" w:sz="4" w:space="0" w:color="auto"/>
              <w:right w:val="single" w:sz="4" w:space="0" w:color="auto"/>
            </w:tcBorders>
            <w:vAlign w:val="center"/>
          </w:tcPr>
          <w:p w:rsidR="0079486D" w:rsidRPr="0021081E" w:rsidRDefault="0079486D" w:rsidP="00D01859">
            <w:pPr>
              <w:spacing w:after="0" w:line="240" w:lineRule="auto"/>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w:t>
            </w:r>
          </w:p>
        </w:tc>
      </w:tr>
    </w:tbl>
    <w:p w:rsidR="0079486D" w:rsidRPr="0021081E" w:rsidRDefault="0079486D" w:rsidP="0079486D">
      <w:pPr>
        <w:pStyle w:val="ConsPlusNormal"/>
        <w:jc w:val="center"/>
        <w:outlineLvl w:val="1"/>
        <w:rPr>
          <w:rFonts w:ascii="Times New Roman" w:hAnsi="Times New Roman" w:cs="Times New Roman"/>
          <w:b/>
          <w:color w:val="000000" w:themeColor="text1"/>
          <w:sz w:val="20"/>
          <w:szCs w:val="20"/>
        </w:rPr>
      </w:pPr>
    </w:p>
    <w:p w:rsidR="002047CF" w:rsidRPr="0021081E" w:rsidRDefault="002047CF" w:rsidP="002047CF">
      <w:pPr>
        <w:spacing w:after="0" w:line="240" w:lineRule="auto"/>
        <w:ind w:firstLine="709"/>
        <w:jc w:val="center"/>
        <w:rPr>
          <w:rFonts w:ascii="Times New Roman" w:hAnsi="Times New Roman" w:cs="Times New Roman"/>
          <w:color w:val="000000" w:themeColor="text1"/>
          <w:sz w:val="20"/>
          <w:szCs w:val="20"/>
        </w:rPr>
      </w:pPr>
    </w:p>
    <w:p w:rsidR="002047CF" w:rsidRPr="0021081E" w:rsidRDefault="002047CF" w:rsidP="002047CF">
      <w:pPr>
        <w:jc w:val="center"/>
        <w:rPr>
          <w:rFonts w:ascii="Times New Roman" w:eastAsia="Times New Roman" w:hAnsi="Times New Roman"/>
          <w:b/>
          <w:sz w:val="26"/>
          <w:szCs w:val="26"/>
          <w:lang w:eastAsia="ru-RU"/>
        </w:rPr>
      </w:pPr>
      <w:r w:rsidRPr="0021081E">
        <w:rPr>
          <w:rFonts w:ascii="Times New Roman" w:eastAsia="Times New Roman" w:hAnsi="Times New Roman"/>
          <w:b/>
          <w:sz w:val="26"/>
          <w:szCs w:val="26"/>
          <w:lang w:eastAsia="ru-RU"/>
        </w:rPr>
        <w:t>2. Цели и задачи Подпрограммы</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sz w:val="26"/>
          <w:szCs w:val="26"/>
          <w:lang w:eastAsia="ru-RU"/>
        </w:rPr>
        <w:t>2.1. Основной це</w:t>
      </w:r>
      <w:r w:rsidR="002F3E3B" w:rsidRPr="0021081E">
        <w:rPr>
          <w:rFonts w:ascii="Times New Roman" w:eastAsia="Times New Roman" w:hAnsi="Times New Roman"/>
          <w:sz w:val="26"/>
          <w:szCs w:val="26"/>
          <w:lang w:eastAsia="ru-RU"/>
        </w:rPr>
        <w:t>лью муниципальной подпрограммы является о</w:t>
      </w:r>
      <w:r w:rsidRPr="0021081E">
        <w:rPr>
          <w:rFonts w:ascii="Times New Roman" w:eastAsia="Times New Roman" w:hAnsi="Times New Roman"/>
          <w:sz w:val="26"/>
          <w:szCs w:val="26"/>
          <w:lang w:eastAsia="ru-RU"/>
        </w:rPr>
        <w:t>беспечение жильем отдельных категорий граждан, установленных Федеральными законами от 12.01.1995 № 5-ФЗ «О ветеранах», от 24.11.1995 № 181-ФЗ «О социальной защите инвалидов в Российской Федерации» и  от 08.12.2010 № 342 «О внесении изменений в Федеральный закон «О статусе военнослужащих» и об обеспечении жилыми помещени</w:t>
      </w:r>
      <w:r w:rsidR="002F3E3B" w:rsidRPr="0021081E">
        <w:rPr>
          <w:rFonts w:ascii="Times New Roman" w:eastAsia="Times New Roman" w:hAnsi="Times New Roman"/>
          <w:sz w:val="26"/>
          <w:szCs w:val="26"/>
          <w:lang w:eastAsia="ru-RU"/>
        </w:rPr>
        <w:t>ями некоторых категорий граждан</w:t>
      </w:r>
      <w:r w:rsidRPr="0021081E">
        <w:rPr>
          <w:rFonts w:ascii="Times New Roman" w:eastAsia="Times New Roman" w:hAnsi="Times New Roman"/>
          <w:sz w:val="26"/>
          <w:szCs w:val="26"/>
          <w:lang w:eastAsia="ru-RU"/>
        </w:rPr>
        <w:t>»</w:t>
      </w:r>
      <w:r w:rsidR="002F3E3B" w:rsidRPr="0021081E">
        <w:rPr>
          <w:rFonts w:ascii="Times New Roman" w:eastAsia="Times New Roman" w:hAnsi="Times New Roman"/>
          <w:sz w:val="26"/>
          <w:szCs w:val="26"/>
          <w:lang w:eastAsia="ru-RU"/>
        </w:rPr>
        <w:t>, а также</w:t>
      </w:r>
      <w:r w:rsidRPr="0021081E">
        <w:rPr>
          <w:rFonts w:ascii="Times New Roman" w:eastAsia="Times New Roman" w:hAnsi="Times New Roman"/>
          <w:sz w:val="26"/>
          <w:szCs w:val="26"/>
          <w:lang w:eastAsia="ru-RU"/>
        </w:rPr>
        <w:t xml:space="preserve"> исполнение государственных обязательств по обеспечению жильем отдельных категорий граждан. </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color w:val="000000" w:themeColor="text1"/>
          <w:sz w:val="26"/>
          <w:szCs w:val="26"/>
          <w:lang w:eastAsia="ru-RU"/>
        </w:rPr>
        <w:t>2.2. Задачами муниципальной подпрограммы «Обеспечение жильем отдельных категорий граждан, установленны</w:t>
      </w:r>
      <w:r w:rsidR="002F3E3B" w:rsidRPr="0021081E">
        <w:rPr>
          <w:rFonts w:ascii="Times New Roman" w:eastAsia="Times New Roman" w:hAnsi="Times New Roman"/>
          <w:color w:val="000000" w:themeColor="text1"/>
          <w:sz w:val="26"/>
          <w:szCs w:val="26"/>
          <w:lang w:eastAsia="ru-RU"/>
        </w:rPr>
        <w:t xml:space="preserve">х федеральным законодательством» </w:t>
      </w:r>
      <w:r w:rsidRPr="0021081E">
        <w:rPr>
          <w:rFonts w:ascii="Times New Roman" w:eastAsia="Times New Roman" w:hAnsi="Times New Roman"/>
          <w:color w:val="000000" w:themeColor="text1"/>
          <w:sz w:val="26"/>
          <w:szCs w:val="26"/>
          <w:lang w:eastAsia="ru-RU"/>
        </w:rPr>
        <w:t>являются:</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color w:val="000000" w:themeColor="text1"/>
          <w:sz w:val="26"/>
          <w:szCs w:val="26"/>
          <w:lang w:eastAsia="ru-RU"/>
        </w:rPr>
        <w:t>– предоставление гражданам – участникам Подпрограммы</w:t>
      </w:r>
      <w:r w:rsidR="002F3E3B" w:rsidRPr="0021081E">
        <w:rPr>
          <w:rFonts w:ascii="Times New Roman" w:eastAsia="Times New Roman" w:hAnsi="Times New Roman"/>
          <w:color w:val="000000" w:themeColor="text1"/>
          <w:sz w:val="26"/>
          <w:szCs w:val="26"/>
          <w:lang w:eastAsia="ru-RU"/>
        </w:rPr>
        <w:t>,</w:t>
      </w:r>
      <w:r w:rsidRPr="0021081E">
        <w:rPr>
          <w:rFonts w:ascii="Times New Roman" w:eastAsia="Times New Roman" w:hAnsi="Times New Roman"/>
          <w:color w:val="000000" w:themeColor="text1"/>
          <w:sz w:val="26"/>
          <w:szCs w:val="26"/>
          <w:lang w:eastAsia="ru-RU"/>
        </w:rPr>
        <w:t xml:space="preserve">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color w:val="000000" w:themeColor="text1"/>
          <w:sz w:val="26"/>
          <w:szCs w:val="26"/>
          <w:lang w:eastAsia="ru-RU"/>
        </w:rPr>
        <w:t xml:space="preserve">Гражданами – участниками муниципальной подпрограммы «Обеспечение жильем отдельных категорий граждан, установленных </w:t>
      </w:r>
      <w:r w:rsidR="002F3E3B" w:rsidRPr="0021081E">
        <w:rPr>
          <w:rFonts w:ascii="Times New Roman" w:eastAsia="Times New Roman" w:hAnsi="Times New Roman"/>
          <w:color w:val="000000" w:themeColor="text1"/>
          <w:sz w:val="26"/>
          <w:szCs w:val="26"/>
          <w:lang w:eastAsia="ru-RU"/>
        </w:rPr>
        <w:t xml:space="preserve">федеральным законодательством </w:t>
      </w:r>
      <w:r w:rsidRPr="0021081E">
        <w:rPr>
          <w:rFonts w:ascii="Times New Roman" w:eastAsia="Times New Roman" w:hAnsi="Times New Roman"/>
          <w:color w:val="000000" w:themeColor="text1"/>
          <w:sz w:val="26"/>
          <w:szCs w:val="26"/>
          <w:lang w:eastAsia="ru-RU"/>
        </w:rPr>
        <w:t>являются:</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color w:val="000000" w:themeColor="text1"/>
          <w:sz w:val="26"/>
          <w:szCs w:val="26"/>
          <w:lang w:eastAsia="ru-RU"/>
        </w:rPr>
        <w:t>– ветераны и инвалиды ВОВ, члены семей погибших (умерших) инвалидов и участников ВОВ инвалиды,</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color w:val="000000" w:themeColor="text1"/>
          <w:sz w:val="26"/>
          <w:szCs w:val="26"/>
          <w:lang w:eastAsia="ru-RU"/>
        </w:rPr>
        <w:t xml:space="preserve">-  инвалиды и ветераны боевых действий, члены семей погибших (умерших) инвалидов и ветеранов боевых действий, инвалидов и семей, имеющих детей-инвалидов, а так же граждане, уволенные с военной службы, и приравненные к ним лица. </w:t>
      </w:r>
    </w:p>
    <w:p w:rsidR="002047CF" w:rsidRPr="0021081E" w:rsidRDefault="002047CF" w:rsidP="002047CF">
      <w:pPr>
        <w:jc w:val="both"/>
        <w:rPr>
          <w:rFonts w:ascii="Times New Roman" w:eastAsia="Times New Roman" w:hAnsi="Times New Roman"/>
          <w:color w:val="000000" w:themeColor="text1"/>
          <w:sz w:val="26"/>
          <w:szCs w:val="26"/>
          <w:lang w:eastAsia="ru-RU"/>
        </w:rPr>
      </w:pPr>
      <w:r w:rsidRPr="0021081E">
        <w:rPr>
          <w:rFonts w:ascii="Times New Roman" w:eastAsia="Times New Roman" w:hAnsi="Times New Roman"/>
          <w:color w:val="000000" w:themeColor="text1"/>
          <w:sz w:val="26"/>
          <w:szCs w:val="26"/>
          <w:lang w:eastAsia="ru-RU"/>
        </w:rPr>
        <w:t>- граждане, уволенные с военной службы, и приравненные к ним лица.</w:t>
      </w:r>
    </w:p>
    <w:p w:rsidR="002047CF" w:rsidRPr="0021081E" w:rsidRDefault="002047CF" w:rsidP="002047CF">
      <w:pPr>
        <w:widowControl w:val="0"/>
        <w:autoSpaceDE w:val="0"/>
        <w:autoSpaceDN w:val="0"/>
        <w:adjustRightInd w:val="0"/>
        <w:spacing w:after="0" w:line="240" w:lineRule="auto"/>
        <w:jc w:val="center"/>
        <w:rPr>
          <w:rFonts w:ascii="Times New Roman" w:hAnsi="Times New Roman"/>
          <w:b/>
          <w:color w:val="000000" w:themeColor="text1"/>
          <w:sz w:val="26"/>
          <w:szCs w:val="26"/>
        </w:rPr>
      </w:pPr>
      <w:r w:rsidRPr="0021081E">
        <w:rPr>
          <w:rFonts w:ascii="Times New Roman" w:hAnsi="Times New Roman"/>
          <w:b/>
          <w:color w:val="000000" w:themeColor="text1"/>
          <w:sz w:val="26"/>
          <w:szCs w:val="26"/>
        </w:rPr>
        <w:t>3. Характеристика сферы реализации Подпрограммы</w:t>
      </w:r>
    </w:p>
    <w:p w:rsidR="002047CF" w:rsidRPr="0021081E" w:rsidRDefault="002047CF" w:rsidP="002047CF">
      <w:pPr>
        <w:spacing w:after="0" w:line="360" w:lineRule="auto"/>
        <w:ind w:firstLine="709"/>
        <w:jc w:val="both"/>
        <w:rPr>
          <w:rFonts w:ascii="Times New Roman" w:hAnsi="Times New Roman"/>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 xml:space="preserve">3.1. Проблема обеспечения жильем категорий граждан Российской Федерации, перед которыми государство имеет обязательства по обеспечению жильем в соответствии с законодательством Российской Федерации, остается острой социальной проблемой. Кроме того, в целях решения актуальных вопросов социально-экономического развития страны Президент Российской Федерации, Правительство Российской Федерации принимают нормативные правовые акты, решения по обеспечению жильем других приоритетных категорий граждан Российской Федерации.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b/>
          <w:i/>
          <w:color w:val="000000" w:themeColor="text1"/>
          <w:sz w:val="26"/>
          <w:szCs w:val="26"/>
        </w:rPr>
      </w:pPr>
      <w:r w:rsidRPr="0021081E">
        <w:rPr>
          <w:rFonts w:ascii="Times New Roman" w:hAnsi="Times New Roman"/>
          <w:color w:val="000000" w:themeColor="text1"/>
          <w:sz w:val="26"/>
          <w:szCs w:val="26"/>
        </w:rPr>
        <w:t xml:space="preserve">3.2. Государственные обязательства по обеспечению жильем граждан отдельных категорий выполняются с использованием различных механизмов. Одним из наиболее эффективных способов обеспечения жильем указанных категорий граждан является механизм предоставления за счет средств федерального бюджета социальных выплат таким гражданам для приобретения жилья посредством предоставления государственных жилищных сертификатов. </w:t>
      </w:r>
    </w:p>
    <w:p w:rsidR="002047CF" w:rsidRPr="0021081E" w:rsidRDefault="002047CF" w:rsidP="002047CF">
      <w:pPr>
        <w:widowControl w:val="0"/>
        <w:autoSpaceDE w:val="0"/>
        <w:autoSpaceDN w:val="0"/>
        <w:adjustRightInd w:val="0"/>
        <w:spacing w:after="0" w:line="240" w:lineRule="auto"/>
        <w:ind w:firstLine="567"/>
        <w:jc w:val="center"/>
        <w:rPr>
          <w:rFonts w:ascii="Times New Roman" w:hAnsi="Times New Roman"/>
          <w:b/>
          <w:color w:val="000000" w:themeColor="text1"/>
          <w:sz w:val="26"/>
          <w:szCs w:val="26"/>
        </w:rPr>
      </w:pPr>
    </w:p>
    <w:p w:rsidR="002047CF" w:rsidRPr="0021081E" w:rsidRDefault="002047CF" w:rsidP="002047CF">
      <w:pPr>
        <w:widowControl w:val="0"/>
        <w:autoSpaceDE w:val="0"/>
        <w:autoSpaceDN w:val="0"/>
        <w:adjustRightInd w:val="0"/>
        <w:spacing w:after="0" w:line="240" w:lineRule="auto"/>
        <w:ind w:firstLine="567"/>
        <w:jc w:val="center"/>
        <w:rPr>
          <w:rFonts w:ascii="Times New Roman" w:hAnsi="Times New Roman"/>
          <w:b/>
          <w:color w:val="000000" w:themeColor="text1"/>
          <w:sz w:val="26"/>
          <w:szCs w:val="26"/>
        </w:rPr>
      </w:pPr>
    </w:p>
    <w:p w:rsidR="002047CF" w:rsidRPr="0021081E" w:rsidRDefault="002047CF" w:rsidP="002047CF">
      <w:pPr>
        <w:widowControl w:val="0"/>
        <w:autoSpaceDE w:val="0"/>
        <w:autoSpaceDN w:val="0"/>
        <w:adjustRightInd w:val="0"/>
        <w:spacing w:after="0" w:line="240" w:lineRule="auto"/>
        <w:ind w:firstLine="567"/>
        <w:jc w:val="center"/>
        <w:rPr>
          <w:rFonts w:ascii="Times New Roman" w:hAnsi="Times New Roman"/>
          <w:b/>
          <w:color w:val="000000" w:themeColor="text1"/>
          <w:sz w:val="26"/>
          <w:szCs w:val="26"/>
        </w:rPr>
      </w:pPr>
      <w:r w:rsidRPr="0021081E">
        <w:rPr>
          <w:rFonts w:ascii="Times New Roman" w:hAnsi="Times New Roman"/>
          <w:b/>
          <w:color w:val="000000" w:themeColor="text1"/>
          <w:sz w:val="26"/>
          <w:szCs w:val="26"/>
        </w:rPr>
        <w:t>3.3. Обеспечение жилыми помещениями за счет средств федерального бюджета отдельных категорий ветеранов, инвалидов и семей, имеющих детей-инвалидов</w:t>
      </w:r>
    </w:p>
    <w:p w:rsidR="002047CF" w:rsidRPr="0021081E" w:rsidRDefault="002047CF" w:rsidP="002047CF">
      <w:pPr>
        <w:widowControl w:val="0"/>
        <w:autoSpaceDE w:val="0"/>
        <w:autoSpaceDN w:val="0"/>
        <w:adjustRightInd w:val="0"/>
        <w:spacing w:after="0" w:line="360" w:lineRule="auto"/>
        <w:ind w:firstLine="567"/>
        <w:jc w:val="center"/>
        <w:rPr>
          <w:rFonts w:ascii="Times New Roman" w:hAnsi="Times New Roman"/>
          <w:b/>
          <w:i/>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3.3.1. Порядок обеспечения жилыми помещениями граждан, нуждающихся в улучшении жилищных условий и принятых на учет до 1 января 2005 года, постоянно проживающих на территории Московской области, имеющих право на обеспечение их жилыми помещениями за счет средств федерального бюджета, устанавливается в соответствии с Федеральным законом от 12.01.1995 № 5-ФЗ «О ветеранах» и Федеральным законом от 24.11.1995 № 181-ФЗ «О социальной защите инвалидов в Российской Федерации» и от 08.12.2010 № 342 «О внесении изменений в Федеральный закон «О статусе военнослужащих» и об обеспечении жилыми помещениями некоторых категорий граждан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Право на обеспечение жилыми помещениями за счет субвенций из федерального бюджета имеют следующие категории граждан:</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 инвалиды войны;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участники Великой Отечественной войны;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ветераны боевых действий;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лица, награжденные знаком «Жителю блокадного Ленинграда»;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члены семей погибших (умерших) инвалидов войны, участников Великой Отечественной войны и ветеранов боевых действий, которые имеют право на меры социальной поддержки в соответствии с законодательством Российской Федерации;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инвалиды и семьи, имеющие детей-инвалидов.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граждане, уволенные с военной службы, и приравненные к ним лица.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Граждане обеспечиваются жилыми помещениями по договорам социального найма в соответствии с законодательством Российской Федерации.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По желанию граждан, вместо предоставления жилых помещений по договорам социального найма им могут предоставляться субсидии на приобретение или строительство жилых помещений.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Субсидия на приобретение или строительство жилых помещений предоставляется гражданам безвозмездно.</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Прекращение исполнения органами местного самоуправления государственных полномочий осуществляется законом Московской области в случае неисполнения, ненадлежащего исполнения или нецелесообразности дальнейшего исполнения государственных полномочий органами местного самоуправления.</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Средства, поступающие из федерального бюджета для финансирования расходов по обеспечению жилыми помещениями граждан, предусматриваются в расходах бюджета Московской области на соответствующий финансовый год в виде субвенций муниципальным образованиям Московской области на реализацию передаваемых полномочий по обеспечению жильем граждан на соответствующий финансовый год (далее субвенция).</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 xml:space="preserve">Общий объем субвенции муниципальным образованиям равен средствам, выделяемым из федерального бюджета Московской области в соответствующем финансовом году на указанные цели.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b/>
          <w:i/>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center"/>
        <w:rPr>
          <w:rFonts w:ascii="Times New Roman" w:hAnsi="Times New Roman"/>
          <w:b/>
          <w:color w:val="000000" w:themeColor="text1"/>
          <w:sz w:val="26"/>
          <w:szCs w:val="26"/>
        </w:rPr>
      </w:pPr>
      <w:r w:rsidRPr="0021081E">
        <w:rPr>
          <w:rFonts w:ascii="Times New Roman" w:hAnsi="Times New Roman"/>
          <w:b/>
          <w:color w:val="000000" w:themeColor="text1"/>
          <w:sz w:val="26"/>
          <w:szCs w:val="26"/>
        </w:rPr>
        <w:t>3.4. Государственный жилищный сертификат</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3.4.1. Государственный жилищный сертификат (далее – сертификат) является именным свидетельством, удостоверяющим право гражданина на получение за счет средств федерального бюджета социальной выплаты (жилищной субсидии, субсидии) для приобретения жилого помещения. Сертификат не является ценной бумагой.</w:t>
      </w:r>
    </w:p>
    <w:p w:rsidR="002047CF" w:rsidRPr="0021081E" w:rsidRDefault="002047CF" w:rsidP="002047CF">
      <w:pPr>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3.4.2. В настоящее время механизм предоставления за счет средств федерального бюджета социальных выплат гражданам для приобретения жилья посредством предоставления сертификатов реализуется в рамках федеральной целевой программы «Жилище» на 2011-2015 годы (подпрограмма «Выполнение государственных обязательств по обеспечению  жильем  категорий  граждан,  установленных  федеральным законодательством»).</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3.4.3. Участие в Подпрограмме добровольное. Право на участие в Подпрограмме имеют следующие категории граждан Российской Федерации: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военнослужащие, сотрудники органов внутренних дел, подлежащих увольнению с  военной  службы  (службы), и приравненные к ним лицам, признанным в установленном порядке нуждающимися в  жилых помещениях, а также граждане, подлежащие отселению из закрытых военных городков и поселков учреждений с особыми условиями хозяйствования;</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граждане, уволенным с военной службы (службы), и приравненные к ним лица, которые до 1 января 2005 г. были приняты органами местного самоуправления на учет в качестве нуждающихся в жилых помещениях;</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 граждане, прибывшие на постоянную работу по контракту в расположенные на  территории комплекса «Байконур» организации, которые финансируются за счет средств федерального бюджета, и увольняемые (уволенные) с работы на комплексе «Байконур», </w:t>
      </w:r>
      <w:r w:rsidRPr="0021081E">
        <w:rPr>
          <w:rFonts w:ascii="Times New Roman" w:hAnsi="Times New Roman"/>
          <w:color w:val="000000" w:themeColor="text1"/>
          <w:sz w:val="26"/>
          <w:szCs w:val="26"/>
        </w:rPr>
        <w:lastRenderedPageBreak/>
        <w:t>основаниями для увольнения которых являются (явились) выход на пенсию по возрасту, либо ликвидация предприятия (учреждения, организации), либо сокращение численности или штата работников, либо состояние здоровья, зарегистрированные Администрацией г. Байконура в качестве нуждающихся в улучшении жилищных условий и не имеющие жилья на территории Российской Федерации;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 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 вставшие на учет в качестве нуждающихся в улучшении жилищных условий до 1 января </w:t>
      </w:r>
      <w:smartTag w:uri="urn:schemas-microsoft-com:office:smarttags" w:element="metricconverter">
        <w:smartTagPr>
          <w:attr w:name="ProductID" w:val="2005 г"/>
        </w:smartTagPr>
        <w:r w:rsidRPr="0021081E">
          <w:rPr>
            <w:rFonts w:ascii="Times New Roman" w:hAnsi="Times New Roman"/>
            <w:color w:val="000000" w:themeColor="text1"/>
            <w:sz w:val="26"/>
            <w:szCs w:val="26"/>
          </w:rPr>
          <w:t>2005 г</w:t>
        </w:r>
      </w:smartTag>
      <w:r w:rsidRPr="0021081E">
        <w:rPr>
          <w:rFonts w:ascii="Times New Roman" w:hAnsi="Times New Roman"/>
          <w:color w:val="000000" w:themeColor="text1"/>
          <w:sz w:val="26"/>
          <w:szCs w:val="26"/>
        </w:rPr>
        <w:t>.;</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граждане, признанные в установленном порядке вынужденными переселенцами и включенные территориальными органами Федеральной миграционной службы в сводные списки вынужденных переселенцев, состоящих в органах местного самоуправления на учете в качестве нуждающихся в жилых помещениях;</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гражданам, выезжающие (выехавшие) из районов Крайнего Севера и приравненных к ним местностей.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3.4.4. Участвовать в Подпрограмме могут граждане, отвечающие требованиям, указанным в п. 3.4. п</w:t>
      </w:r>
      <w:r w:rsidR="007853B4" w:rsidRPr="0021081E">
        <w:rPr>
          <w:rFonts w:ascii="Times New Roman" w:hAnsi="Times New Roman"/>
          <w:color w:val="000000" w:themeColor="text1"/>
          <w:sz w:val="26"/>
          <w:szCs w:val="26"/>
        </w:rPr>
        <w:t>.</w:t>
      </w:r>
      <w:r w:rsidRPr="0021081E">
        <w:rPr>
          <w:rFonts w:ascii="Times New Roman" w:hAnsi="Times New Roman"/>
          <w:color w:val="000000" w:themeColor="text1"/>
          <w:sz w:val="26"/>
          <w:szCs w:val="26"/>
        </w:rPr>
        <w:t>п. 3.4.3. настоящей Подпрограммы, и изъявившие такое желание.</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3.4.5. Право на улучшение жилищных условий с использованием субсидии, удостоверяемой сертификатом, предоставляется 1 раз.</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3.4.6. Для участия в Подпрограмме граждане, указанные в п. 3.4. п.п. 3.4.3. настоящей Подпрограммы, подают в отдел учета и распределения жилой площади Администрации Городского округа Подольск (далее – Отдел) заявление о включении в состав участников Подпрограммы. С формой заполнения заявления и прилагаемых к нему необходимых документов граждане могут ознакомиться в постановлении Главы г. Подольска от 30.06.2011 № 1040-П «Об утверждении Положения об организации работы по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2015 – 2020 годы в муниципальном образовании «Городской округ Подольск».</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На учете в качестве нуждающихся в жилом помещении, предоставляемом по договору социального найма, в муниципальном образовании «Городской округ Подольск Московской области» состоят:</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 из граждан, уволенных с военной службы (службы), и приравненные к ним лица, которые до 1 января 2005 г. были приняты на учет в качестве нуждающихся в жилом помещении – 3 человека;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из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приравненные к ним лица, вставшие на учет в качестве нуждающихся в улучшении жилищных условий до 1 января 2005 года – 2 человек;</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из граждан, выезжающих (выехавших) из районов Крайнего Севера и приравненных к ним местностей – 2 человека.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вынужденные переселенцы – 9 человек.</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инвалидов – 1 человек (федеральный льготник).</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b/>
          <w:i/>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b/>
          <w:i/>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center"/>
        <w:rPr>
          <w:rFonts w:ascii="Times New Roman" w:hAnsi="Times New Roman"/>
          <w:b/>
          <w:color w:val="000000" w:themeColor="text1"/>
          <w:sz w:val="26"/>
          <w:szCs w:val="26"/>
        </w:rPr>
      </w:pPr>
      <w:r w:rsidRPr="0021081E">
        <w:rPr>
          <w:rFonts w:ascii="Times New Roman" w:hAnsi="Times New Roman"/>
          <w:b/>
          <w:color w:val="000000" w:themeColor="text1"/>
          <w:sz w:val="26"/>
          <w:szCs w:val="26"/>
        </w:rPr>
        <w:t>3.5. Формирование списков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3.5.1. В целях предварительного распределения средств федерального бюджета на соответствующий год формируются списки граждан, изъявивших желание получить сертификат в планируемом году.</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3.5.2. Формирование списков граждан осуществляется Отделом. Списки формируются в хронологической последовательности в соответствии с датой принятия на учет граждан, нуждающихся в улучшении жилищных условий, и утверждаются Главой Городского округа.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3.5.3. Граждане, состоящие на учете в качестве нуждающихся в жилых помещениях, до 1 сентября текущего года предоставляют в Отдел следующие документы: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 заявление;</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выписку из домовой книги;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копию финансового лицевого счета;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заключение учреждения государственной службы медико-социальной экспертизы;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копии документов, подтверждающих право пользования жилым помещением, занимаемым очередником и членами его семьи (договор, ордер или решение о предоставлении жилого помещения, свидетельство о праве собственности на жилое помещение и т.п.);</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заявитель вправе самостоятельно предоставить выписку из Единого государственного реестра прав на недвижимое имущество и сделок с ним о наличии в собственности гражданина и членов его семьи жилого помещения, а также о совершенных гражданином и членами его семьи сделках с жилыми помещениями за последние пять лет. В случае если заявитель самостоятельно не предоставил указанные сведения, Отдел в порядке межведомственного взаимодействия запрашивает выписку из Единого государственного реестра прав на недвижимое имущество и сделок с ним;</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копии документов, подтверждающих семейные отношения гражданина (свидетельство о рождении, свидетельство о заключении брака, свидетельство о расторжении брака, судебное решение о признании членом семьи и др.);</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копии документов, удостоверяющих личность гражданина и личность каждого из членов его семьи (паспорт или иной документ, его заменяющий).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Копии документов, подтверждающих право собственности на жилые помещения, а также удостоверяющих семейное положение, личность гражданина и членов его семьи, предоставляются с подлинниками для сверки.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3.5.4. Утвержденные Главой Городского округа Подольск списки ежегодно уточняются и в срок до 1 октября текущего года предоставляются в Министерство строительного комплекса Московской области для формирования сводного списка граждан, нуждающихся в жилых помещениях.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3.5.5. Жилые помещения или субсидии, поступающие из федерального бюджета для финансирования расходов по обеспечению жилыми помещениями, предоставляются гражданам Администрацией Городского округа Подольск в соответствии с очередностью, установленной сводным списком.</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Для включения в такой список гражданин – участник Подпрограммы в период с 1 января по 1 июля года, предшествующего планируемому, предоставляет в Отдел заявление о выделении сертификата в планируемом году.</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Отдел до 1 августа года, предшествующего планируемому, формирует список граждан, изъявивших желание получить сертификат в планируемом году, с разбивкой по категориям граждан, предусмотренным в п. 3.4. пп. 3.4.3. настоящей Подпрограммы, и предоставляет его в Министерство строительного комплекса Московской области.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3.5.6. Вручение участникам Подпрограммы сертификатов осуществляется сотрудником Отдела.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3.5.7. Перед вручением сертификата участнику Подпрограммы разъясняются порядок и условия получения и использования социальной выплаты, предоставляемой по этому сертификату.</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3.5.8. Корешки сертификатов, врученным гражданам – участникам Подпрограммы, хранятся в учетных делах граждан – получателей сертификатов вместе с документами, послужившими основанием для выдачи сертификата в учетом деле гражданина.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3.5.9. Социальная выплата считается предоставленной гражданину – участнику с момента исполнения банком распоряжения распорядителя счета о перечислении банком зачисленных на его банковский счет средств федерального бюджета в виде социальной выплаты в счет оплаты жилья, приобретаемого по договору на жилое помещение, представленному распорядителем счета, либо платежей.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3.5.10. Предоставление социальной выплаты является основанием для снятия гражданина с учета граждан, нуждающихся в улучшении жилищных условий.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3.5.11. Последующее улучшение жилищных условий граждан, которые приобрели жилые помещения (жилое помещение) с помощью сертификата, осуществляется на общих основаниях в соответствии с законодательством Российской Федерации.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3.6. При обеспечении жильем указанной категории граждан федеральными органами государственной власти и органами государственной власти субъектов Российской Федерации используются следующие механизмы: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строительство и приобретение в федеральную собственность жилых помещений для последующей передачи соответствующей категории граждан на праве собственности;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 предоставление гражданам социальных выплат на строительство и приобретения жилья.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По желанию гражданина вместо предоставления жилого помещения по договору социального найма ему может быть предоставлена социальная выплата.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Размер социальной выплаты определяется с учетом:</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нормы предоставления площади жилого помещения, утвержденной решением Совета депутатов Городского округа Подольск;</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уровня обеспеченности общей площадью жилого помещения исходя из наличия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действий и гражданско-правовых сделок, совершенных с жилыми помещениями в течении пяти лет, предшествующих предоставлению субсидии, приведших к уменьшению размера занимаемых жилых помещений или к их отчуждению.</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Социальные выплаты гражданам и членам их семьи предоставляются для приобретения:</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жилого помещения на первичном либо вторичном рынке жилья;</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квартиры при участии в долевом строительстве многоквартирного жилого дома высокой (не менее 70 %) степени готовности при условии обеспечения ввода жилого дома в эксплуатацию в текущем финансовом году;</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законченного строительством индивидуального жилого дома (части жилого дома).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Приобретаемые жилые помещения должны отвечать установленным санитарным и техническим правилам и нормам, иным требованиям законодательства.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Жилые помещения, приобретаемые с использованием для оплаты социальных выплат, могут быть оформлены в собственность граждан.</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3.7. Задача обеспечения жильем отдельных категорий граждан Российской Федерации и повышение эффективности исполнения таких государственных обязательств определяет целесообразность использования программно-целевого метода, поскольку она: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носит межотраслевой и межведомственный характер;</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носит комплексный характер и ее решение окажет влияние на рост социального благополучия и общее экономическое развитие;</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не может быть решена в пределах одного финансового года и требует бюджетных расходов в течение нескольких лет.</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Применение программно-целевого метода управления для решения жилищной проблемы указанных категорий граждан отвечает всем указанным условиям и будет способствовать повышению эффективности расходов федерального бюджета.</w:t>
      </w:r>
    </w:p>
    <w:p w:rsidR="002047CF" w:rsidRPr="0021081E" w:rsidRDefault="002047CF" w:rsidP="002047CF">
      <w:pPr>
        <w:widowControl w:val="0"/>
        <w:autoSpaceDE w:val="0"/>
        <w:autoSpaceDN w:val="0"/>
        <w:adjustRightInd w:val="0"/>
        <w:spacing w:after="0" w:line="240" w:lineRule="auto"/>
        <w:jc w:val="center"/>
        <w:rPr>
          <w:rFonts w:ascii="Times New Roman" w:hAnsi="Times New Roman"/>
          <w:b/>
          <w:color w:val="000000" w:themeColor="text1"/>
          <w:sz w:val="26"/>
          <w:szCs w:val="26"/>
        </w:rPr>
      </w:pPr>
    </w:p>
    <w:p w:rsidR="002047CF" w:rsidRPr="0021081E" w:rsidRDefault="002047CF" w:rsidP="002047CF">
      <w:pPr>
        <w:widowControl w:val="0"/>
        <w:autoSpaceDE w:val="0"/>
        <w:autoSpaceDN w:val="0"/>
        <w:adjustRightInd w:val="0"/>
        <w:spacing w:after="0" w:line="240" w:lineRule="auto"/>
        <w:jc w:val="center"/>
        <w:rPr>
          <w:rFonts w:ascii="Times New Roman" w:hAnsi="Times New Roman"/>
          <w:b/>
          <w:color w:val="000000" w:themeColor="text1"/>
          <w:sz w:val="26"/>
          <w:szCs w:val="26"/>
        </w:rPr>
      </w:pPr>
    </w:p>
    <w:p w:rsidR="002047CF" w:rsidRPr="0021081E" w:rsidRDefault="002047CF" w:rsidP="002047CF">
      <w:pPr>
        <w:widowControl w:val="0"/>
        <w:autoSpaceDE w:val="0"/>
        <w:autoSpaceDN w:val="0"/>
        <w:adjustRightInd w:val="0"/>
        <w:spacing w:after="0" w:line="240" w:lineRule="auto"/>
        <w:jc w:val="center"/>
        <w:rPr>
          <w:rFonts w:ascii="Times New Roman" w:hAnsi="Times New Roman"/>
          <w:b/>
          <w:color w:val="000000" w:themeColor="text1"/>
          <w:sz w:val="26"/>
          <w:szCs w:val="26"/>
        </w:rPr>
      </w:pPr>
    </w:p>
    <w:p w:rsidR="002047CF" w:rsidRPr="0021081E" w:rsidRDefault="002047CF" w:rsidP="002047CF">
      <w:pPr>
        <w:widowControl w:val="0"/>
        <w:autoSpaceDE w:val="0"/>
        <w:autoSpaceDN w:val="0"/>
        <w:adjustRightInd w:val="0"/>
        <w:spacing w:after="0" w:line="240" w:lineRule="auto"/>
        <w:jc w:val="center"/>
        <w:rPr>
          <w:rFonts w:ascii="Times New Roman" w:hAnsi="Times New Roman"/>
          <w:b/>
          <w:color w:val="000000" w:themeColor="text1"/>
          <w:sz w:val="26"/>
          <w:szCs w:val="26"/>
        </w:rPr>
      </w:pPr>
      <w:r w:rsidRPr="0021081E">
        <w:rPr>
          <w:rFonts w:ascii="Times New Roman" w:hAnsi="Times New Roman"/>
          <w:b/>
          <w:color w:val="000000" w:themeColor="text1"/>
          <w:sz w:val="26"/>
          <w:szCs w:val="26"/>
        </w:rPr>
        <w:t>4. Пер</w:t>
      </w:r>
      <w:r w:rsidR="0036690C" w:rsidRPr="0021081E">
        <w:rPr>
          <w:rFonts w:ascii="Times New Roman" w:hAnsi="Times New Roman"/>
          <w:b/>
          <w:color w:val="000000" w:themeColor="text1"/>
          <w:sz w:val="26"/>
          <w:szCs w:val="26"/>
        </w:rPr>
        <w:t>ечень мероприятий</w:t>
      </w:r>
      <w:r w:rsidR="00CE2BE0" w:rsidRPr="0021081E">
        <w:rPr>
          <w:rFonts w:ascii="Times New Roman" w:hAnsi="Times New Roman"/>
          <w:b/>
          <w:color w:val="000000" w:themeColor="text1"/>
          <w:sz w:val="26"/>
          <w:szCs w:val="26"/>
        </w:rPr>
        <w:t xml:space="preserve"> </w:t>
      </w:r>
      <w:r w:rsidRPr="0021081E">
        <w:rPr>
          <w:rFonts w:ascii="Times New Roman" w:hAnsi="Times New Roman"/>
          <w:b/>
          <w:color w:val="000000" w:themeColor="text1"/>
          <w:sz w:val="26"/>
          <w:szCs w:val="26"/>
        </w:rPr>
        <w:t>Подпрограммы</w:t>
      </w:r>
    </w:p>
    <w:p w:rsidR="002047CF" w:rsidRPr="0021081E" w:rsidRDefault="002047CF" w:rsidP="002047CF">
      <w:pPr>
        <w:widowControl w:val="0"/>
        <w:autoSpaceDE w:val="0"/>
        <w:autoSpaceDN w:val="0"/>
        <w:adjustRightInd w:val="0"/>
        <w:spacing w:after="0" w:line="360" w:lineRule="auto"/>
        <w:jc w:val="both"/>
        <w:rPr>
          <w:rFonts w:ascii="Times New Roman" w:hAnsi="Times New Roman"/>
          <w:b/>
          <w:color w:val="000000" w:themeColor="text1"/>
          <w:sz w:val="26"/>
          <w:szCs w:val="26"/>
        </w:rPr>
      </w:pPr>
    </w:p>
    <w:p w:rsidR="002047CF" w:rsidRPr="0021081E" w:rsidRDefault="002047CF" w:rsidP="002047CF">
      <w:pPr>
        <w:widowControl w:val="0"/>
        <w:autoSpaceDE w:val="0"/>
        <w:autoSpaceDN w:val="0"/>
        <w:adjustRightInd w:val="0"/>
        <w:spacing w:after="0" w:line="360" w:lineRule="auto"/>
        <w:jc w:val="center"/>
        <w:rPr>
          <w:rFonts w:ascii="Times New Roman" w:hAnsi="Times New Roman"/>
          <w:b/>
          <w:color w:val="000000" w:themeColor="text1"/>
          <w:sz w:val="26"/>
          <w:szCs w:val="26"/>
        </w:rPr>
      </w:pPr>
      <w:r w:rsidRPr="0021081E">
        <w:rPr>
          <w:rFonts w:ascii="Times New Roman" w:hAnsi="Times New Roman"/>
          <w:b/>
          <w:color w:val="000000" w:themeColor="text1"/>
          <w:sz w:val="26"/>
          <w:szCs w:val="26"/>
        </w:rPr>
        <w:t>4.1. Механизм реализации муниципальной Подпрограммы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4.1.1. Механизм реализации муниципальной подпрограммы «Обеспечение жильем отдельных ка</w:t>
      </w:r>
      <w:r w:rsidR="007853B4" w:rsidRPr="0021081E">
        <w:rPr>
          <w:rFonts w:ascii="Times New Roman" w:hAnsi="Times New Roman"/>
          <w:color w:val="000000" w:themeColor="text1"/>
          <w:sz w:val="26"/>
          <w:szCs w:val="26"/>
        </w:rPr>
        <w:t>тегорий граждан, установленных федеральным законодательством»</w:t>
      </w:r>
      <w:r w:rsidRPr="0021081E">
        <w:rPr>
          <w:rFonts w:ascii="Times New Roman" w:hAnsi="Times New Roman"/>
          <w:color w:val="000000" w:themeColor="text1"/>
          <w:sz w:val="26"/>
          <w:szCs w:val="26"/>
        </w:rPr>
        <w:t xml:space="preserve"> предполагает приобретение жилых помещений, финансируемых за счет средств федерального бюджета, в том числе субвенций.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4.1.2. Основными механизмами финансового обеспечения муниципальной подпрограммы «Обеспечение жильем отдельных ка</w:t>
      </w:r>
      <w:r w:rsidR="007853B4" w:rsidRPr="0021081E">
        <w:rPr>
          <w:rFonts w:ascii="Times New Roman" w:hAnsi="Times New Roman"/>
          <w:color w:val="000000" w:themeColor="text1"/>
          <w:sz w:val="26"/>
          <w:szCs w:val="26"/>
        </w:rPr>
        <w:t xml:space="preserve">тегорий граждан, установленных федеральным законодательством» </w:t>
      </w:r>
      <w:r w:rsidRPr="0021081E">
        <w:rPr>
          <w:rFonts w:ascii="Times New Roman" w:hAnsi="Times New Roman"/>
          <w:color w:val="000000" w:themeColor="text1"/>
          <w:sz w:val="26"/>
          <w:szCs w:val="26"/>
        </w:rPr>
        <w:t>являются:</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 предоставление субвенций на обеспечение жилыми помещениями отдельных категорий граждан, установленных Федеральными </w:t>
      </w:r>
      <w:r w:rsidRPr="0021081E">
        <w:rPr>
          <w:rFonts w:ascii="Times New Roman" w:hAnsi="Times New Roman"/>
          <w:color w:val="000000" w:themeColor="text1"/>
          <w:sz w:val="26"/>
          <w:szCs w:val="26"/>
        </w:rPr>
        <w:lastRenderedPageBreak/>
        <w:t>законами от 12.01.1995 № 5-ФЗ «О ветеранах» и от 24.11.1995 № 181-ФЗ «О социальной защите инвалидов в Российской Федерации» и от 08.12.2010 № 342 «О внесении изменений в Федеральный закон «О статусе военнослужащих» и об обеспечении жилыми помещениями некоторых категорий граждан».</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4.1.3. Объемы субвенций на обеспечение жилыми помещениями отдельных категорий граждан, установленных Федеральными законами от 12.01.1995 № 5-ФЗ «О ветеранах», от 24.11.1995 № 181-ФЗ «О социальной защите инвалидов в Российской Федерации» определяются по методикам, утвержденным Правительством Российской Федерации и от 08.12.2010 № 342 «О внесении изменений в Федеральный закон «О статусе военнослужащих» и об обеспечении жилыми помещениями некоторых категорий граждан »</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Реализация муниципальной подпрограммы «Обеспечение жильем отдельных категорий граждан, установленных </w:t>
      </w:r>
      <w:r w:rsidR="007853B4" w:rsidRPr="0021081E">
        <w:rPr>
          <w:rFonts w:ascii="Times New Roman" w:hAnsi="Times New Roman"/>
          <w:color w:val="000000" w:themeColor="text1"/>
          <w:sz w:val="26"/>
          <w:szCs w:val="26"/>
        </w:rPr>
        <w:t xml:space="preserve">федеральным законодательством» </w:t>
      </w:r>
      <w:r w:rsidRPr="0021081E">
        <w:rPr>
          <w:rFonts w:ascii="Times New Roman" w:hAnsi="Times New Roman"/>
          <w:color w:val="000000" w:themeColor="text1"/>
          <w:sz w:val="26"/>
          <w:szCs w:val="26"/>
        </w:rPr>
        <w:t>осуществляется в 2015-2020 годах.</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Основным показателем выполнения муниципальной подпрограммы «Обеспечение жильем отдельных ка</w:t>
      </w:r>
      <w:r w:rsidR="007853B4" w:rsidRPr="0021081E">
        <w:rPr>
          <w:rFonts w:ascii="Times New Roman" w:hAnsi="Times New Roman"/>
          <w:color w:val="000000" w:themeColor="text1"/>
          <w:sz w:val="26"/>
          <w:szCs w:val="26"/>
        </w:rPr>
        <w:t>тегорий граждан, установленных федеральным законодательством»</w:t>
      </w:r>
      <w:r w:rsidRPr="0021081E">
        <w:rPr>
          <w:rFonts w:ascii="Times New Roman" w:hAnsi="Times New Roman"/>
          <w:color w:val="000000" w:themeColor="text1"/>
          <w:sz w:val="26"/>
          <w:szCs w:val="26"/>
        </w:rPr>
        <w:t xml:space="preserve"> является обеспечение жилыми помещениями за счет средств федерального бюджета.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4.2. Для получения субвенции на обеспечение жилыми помещениями отдельных категорий ветеранов: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4.2.1. Отдел учета и распределения жилья Администрации Городского округа Подольск предоставляет в Комитет по финансам и налоговой политике Администрации Городского округа Подольск:</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4.2.1.1. при предоставлении жилого помещения из муниципального жилищного фонда: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xml:space="preserve"> – копии распорядительных документов Администрации Городского округа Подольск о принятии отдельных категорий ветеранов на учет в качестве нуждающихся в жилых помещениях;</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документы, подтверждающие принадлежность предоставляемого жилого помещения к муниципальному жилищному фонду;</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копию распорядительного документа Администрации Городского округа Подольск о выделении из муниципального жилищного фонда жилого помещения для последующего предоставления отдельным категориям ветеранов;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lastRenderedPageBreak/>
        <w:t>– документы, подтверждающие стоимость предоставляе</w:t>
      </w:r>
      <w:r w:rsidR="00F5004C" w:rsidRPr="0021081E">
        <w:rPr>
          <w:rFonts w:ascii="Times New Roman" w:hAnsi="Times New Roman"/>
          <w:color w:val="000000" w:themeColor="text1"/>
          <w:sz w:val="26"/>
          <w:szCs w:val="26"/>
        </w:rPr>
        <w:t xml:space="preserve">мой жилой площади, </w:t>
      </w:r>
      <w:r w:rsidRPr="0021081E">
        <w:rPr>
          <w:rFonts w:ascii="Times New Roman" w:hAnsi="Times New Roman"/>
          <w:color w:val="000000" w:themeColor="text1"/>
          <w:sz w:val="26"/>
          <w:szCs w:val="26"/>
        </w:rPr>
        <w:t>а именно копию технического паспорта (выписку из технического паспорта) на жилое помещение с указанием действительной инвентаризационной (балансовой) стоимости жилого помещения либо копию отчета об оценке жилого помещения, произведенной независимым оценщиком, с копией документов, подтверждающих полномочия оценщика на проведение оценки;</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расчет для перечисления субвенции на обеспечение жилыми помещениями отдельных категорий ветеранов.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4.2.1.2. при предоставлении социальных выплат на приобретение или строительство жилых помещений:</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копии распорядительных документов Администрации Городского округа Подольск о принятии отдельных категорий ветеранов на учет в качестве нуждающихся в жилых помещениях;</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документы, подтверждающие наличие собственных и (или) заемных средств получателя социальных выплат в размере части стоимости строительства (приобретения) жилых помещений, не обеспеченной за счет средств социальной выплаты;</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копию кредитного договора с кредитной организацией и выписку из банковского счета получателя субсидии с подтверждением наличия собственных и (или) заемных средств;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 расчет для перечисления субвенции на обеспечение жилыми помещениями отдельных категорий ветеранов.</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r w:rsidRPr="0021081E">
        <w:rPr>
          <w:rFonts w:ascii="Times New Roman" w:hAnsi="Times New Roman"/>
          <w:color w:val="000000" w:themeColor="text1"/>
          <w:sz w:val="26"/>
          <w:szCs w:val="26"/>
        </w:rPr>
        <w:t>4.3. Комитет по финансам и налоговой политике Администрации Городского округа Подольск по предоставлению необходимых документов при получении субвенции, осуществляет финансирование расходов на обеспечение жилыми помещениями отдельных категорий ветеранов или направляет данную субвенцию на возмещение (частичное возмещение) стоимости жилых помещений, предоставленных гражданам из муниципального жилищного фонда.</w:t>
      </w: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p>
    <w:p w:rsidR="002047CF" w:rsidRPr="0021081E" w:rsidRDefault="002047CF" w:rsidP="002047CF">
      <w:pPr>
        <w:widowControl w:val="0"/>
        <w:autoSpaceDE w:val="0"/>
        <w:autoSpaceDN w:val="0"/>
        <w:adjustRightInd w:val="0"/>
        <w:spacing w:after="0" w:line="360" w:lineRule="auto"/>
        <w:ind w:firstLine="567"/>
        <w:jc w:val="both"/>
        <w:rPr>
          <w:rFonts w:ascii="Times New Roman" w:hAnsi="Times New Roman"/>
          <w:color w:val="000000" w:themeColor="text1"/>
          <w:sz w:val="26"/>
          <w:szCs w:val="26"/>
        </w:rPr>
      </w:pPr>
    </w:p>
    <w:tbl>
      <w:tblPr>
        <w:tblW w:w="4986" w:type="pct"/>
        <w:tblCellSpacing w:w="5" w:type="nil"/>
        <w:tblCellMar>
          <w:left w:w="75" w:type="dxa"/>
          <w:right w:w="75" w:type="dxa"/>
        </w:tblCellMar>
        <w:tblLook w:val="0000" w:firstRow="0" w:lastRow="0" w:firstColumn="0" w:lastColumn="0" w:noHBand="0" w:noVBand="0"/>
      </w:tblPr>
      <w:tblGrid>
        <w:gridCol w:w="784"/>
        <w:gridCol w:w="3690"/>
        <w:gridCol w:w="2836"/>
        <w:gridCol w:w="1698"/>
        <w:gridCol w:w="1186"/>
        <w:gridCol w:w="1186"/>
        <w:gridCol w:w="1186"/>
        <w:gridCol w:w="977"/>
        <w:gridCol w:w="2267"/>
      </w:tblGrid>
      <w:tr w:rsidR="002047CF" w:rsidRPr="0021081E" w:rsidTr="00191F7E">
        <w:trPr>
          <w:trHeight w:val="320"/>
          <w:tblCellSpacing w:w="5" w:type="nil"/>
        </w:trPr>
        <w:tc>
          <w:tcPr>
            <w:tcW w:w="248" w:type="pct"/>
            <w:vMerge w:val="restar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ind w:right="-76"/>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lastRenderedPageBreak/>
              <w:t xml:space="preserve">№   </w:t>
            </w:r>
            <w:r w:rsidRPr="0021081E">
              <w:rPr>
                <w:rFonts w:ascii="Times New Roman" w:hAnsi="Times New Roman" w:cs="Times New Roman"/>
                <w:color w:val="000000" w:themeColor="text1"/>
                <w:sz w:val="20"/>
                <w:szCs w:val="20"/>
              </w:rPr>
              <w:br/>
              <w:t>п/п</w:t>
            </w:r>
          </w:p>
        </w:tc>
        <w:tc>
          <w:tcPr>
            <w:tcW w:w="1167" w:type="pct"/>
            <w:vMerge w:val="restar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Мероприятия </w:t>
            </w:r>
            <w:r w:rsidRPr="0021081E">
              <w:rPr>
                <w:rFonts w:ascii="Times New Roman" w:hAnsi="Times New Roman" w:cs="Times New Roman"/>
                <w:color w:val="000000" w:themeColor="text1"/>
                <w:sz w:val="20"/>
                <w:szCs w:val="20"/>
              </w:rPr>
              <w:br/>
              <w:t xml:space="preserve">по реализации  </w:t>
            </w:r>
            <w:r w:rsidRPr="0021081E">
              <w:rPr>
                <w:rFonts w:ascii="Times New Roman" w:hAnsi="Times New Roman" w:cs="Times New Roman"/>
                <w:color w:val="000000" w:themeColor="text1"/>
                <w:sz w:val="20"/>
                <w:szCs w:val="20"/>
              </w:rPr>
              <w:br/>
              <w:t>подпрограммы</w:t>
            </w:r>
          </w:p>
        </w:tc>
        <w:tc>
          <w:tcPr>
            <w:tcW w:w="897" w:type="pct"/>
            <w:vMerge w:val="restar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ind w:left="769" w:hanging="769"/>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Источники</w:t>
            </w:r>
          </w:p>
          <w:p w:rsidR="002047CF" w:rsidRPr="0021081E" w:rsidRDefault="002047CF" w:rsidP="003E7C91">
            <w:pPr>
              <w:pStyle w:val="ConsPlusCell"/>
              <w:ind w:left="-73" w:right="-74"/>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финансирования</w:t>
            </w:r>
          </w:p>
        </w:tc>
        <w:tc>
          <w:tcPr>
            <w:tcW w:w="537" w:type="pct"/>
            <w:vMerge w:val="restar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ind w:left="-76" w:right="-71"/>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Срок исполнения мероприятия</w:t>
            </w:r>
            <w:r w:rsidRPr="0021081E">
              <w:rPr>
                <w:rFonts w:ascii="Times New Roman" w:hAnsi="Times New Roman" w:cs="Times New Roman"/>
                <w:color w:val="000000" w:themeColor="text1"/>
                <w:sz w:val="20"/>
                <w:szCs w:val="20"/>
              </w:rPr>
              <w:br/>
            </w:r>
          </w:p>
        </w:tc>
        <w:tc>
          <w:tcPr>
            <w:tcW w:w="375" w:type="pct"/>
            <w:vMerge w:val="restar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Всего </w:t>
            </w:r>
            <w:r w:rsidRPr="0021081E">
              <w:rPr>
                <w:rFonts w:ascii="Times New Roman" w:hAnsi="Times New Roman" w:cs="Times New Roman"/>
                <w:color w:val="000000" w:themeColor="text1"/>
                <w:sz w:val="20"/>
                <w:szCs w:val="20"/>
              </w:rPr>
              <w:br/>
              <w:t xml:space="preserve">(тыс. </w:t>
            </w:r>
            <w:r w:rsidRPr="0021081E">
              <w:rPr>
                <w:rFonts w:ascii="Times New Roman" w:hAnsi="Times New Roman" w:cs="Times New Roman"/>
                <w:color w:val="000000" w:themeColor="text1"/>
                <w:sz w:val="20"/>
                <w:szCs w:val="20"/>
              </w:rPr>
              <w:br/>
              <w:t>руб.)</w:t>
            </w:r>
          </w:p>
        </w:tc>
        <w:tc>
          <w:tcPr>
            <w:tcW w:w="1059" w:type="pct"/>
            <w:gridSpan w:val="3"/>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Объем финансирования по годам (тыс. руб.)</w:t>
            </w:r>
          </w:p>
        </w:tc>
        <w:tc>
          <w:tcPr>
            <w:tcW w:w="717"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Результаты  </w:t>
            </w:r>
            <w:r w:rsidRPr="0021081E">
              <w:rPr>
                <w:rFonts w:ascii="Times New Roman" w:hAnsi="Times New Roman" w:cs="Times New Roman"/>
                <w:color w:val="000000" w:themeColor="text1"/>
                <w:sz w:val="20"/>
                <w:szCs w:val="20"/>
              </w:rPr>
              <w:br/>
              <w:t xml:space="preserve">выполнения  </w:t>
            </w:r>
            <w:r w:rsidRPr="0021081E">
              <w:rPr>
                <w:rFonts w:ascii="Times New Roman" w:hAnsi="Times New Roman" w:cs="Times New Roman"/>
                <w:color w:val="000000" w:themeColor="text1"/>
                <w:sz w:val="20"/>
                <w:szCs w:val="20"/>
              </w:rPr>
              <w:br/>
              <w:t xml:space="preserve">мероприятий </w:t>
            </w:r>
            <w:r w:rsidRPr="0021081E">
              <w:rPr>
                <w:rFonts w:ascii="Times New Roman" w:hAnsi="Times New Roman" w:cs="Times New Roman"/>
                <w:color w:val="000000" w:themeColor="text1"/>
                <w:sz w:val="20"/>
                <w:szCs w:val="20"/>
              </w:rPr>
              <w:br/>
              <w:t>подпрограммы</w:t>
            </w:r>
          </w:p>
        </w:tc>
      </w:tr>
      <w:tr w:rsidR="002047CF" w:rsidRPr="0021081E" w:rsidTr="00AC3502">
        <w:trPr>
          <w:trHeight w:val="906"/>
          <w:tblCellSpacing w:w="5" w:type="nil"/>
        </w:trPr>
        <w:tc>
          <w:tcPr>
            <w:tcW w:w="248"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897"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537"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375"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2016 год</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2017 год</w:t>
            </w:r>
          </w:p>
        </w:tc>
        <w:tc>
          <w:tcPr>
            <w:tcW w:w="309"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2018 год</w:t>
            </w:r>
          </w:p>
        </w:tc>
        <w:tc>
          <w:tcPr>
            <w:tcW w:w="71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r>
      <w:tr w:rsidR="002047CF" w:rsidRPr="0021081E" w:rsidTr="00AC3502">
        <w:trPr>
          <w:tblCellSpacing w:w="5" w:type="nil"/>
        </w:trPr>
        <w:tc>
          <w:tcPr>
            <w:tcW w:w="248"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w:t>
            </w:r>
          </w:p>
        </w:tc>
        <w:tc>
          <w:tcPr>
            <w:tcW w:w="116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2</w:t>
            </w: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4</w:t>
            </w:r>
          </w:p>
        </w:tc>
        <w:tc>
          <w:tcPr>
            <w:tcW w:w="53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5</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7</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10</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11</w:t>
            </w:r>
          </w:p>
        </w:tc>
        <w:tc>
          <w:tcPr>
            <w:tcW w:w="309"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12</w:t>
            </w:r>
          </w:p>
        </w:tc>
        <w:tc>
          <w:tcPr>
            <w:tcW w:w="71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13</w:t>
            </w:r>
          </w:p>
        </w:tc>
      </w:tr>
      <w:tr w:rsidR="002047CF" w:rsidRPr="0021081E" w:rsidTr="0011326F">
        <w:trPr>
          <w:trHeight w:val="70"/>
          <w:tblCellSpacing w:w="5" w:type="nil"/>
        </w:trPr>
        <w:tc>
          <w:tcPr>
            <w:tcW w:w="248" w:type="pct"/>
            <w:vMerge w:val="restar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w:t>
            </w:r>
          </w:p>
        </w:tc>
        <w:tc>
          <w:tcPr>
            <w:tcW w:w="1167" w:type="pct"/>
            <w:vMerge w:val="restart"/>
            <w:tcBorders>
              <w:left w:val="single" w:sz="4" w:space="0" w:color="auto"/>
              <w:bottom w:val="single" w:sz="4" w:space="0" w:color="auto"/>
              <w:right w:val="single" w:sz="4" w:space="0" w:color="auto"/>
            </w:tcBorders>
            <w:vAlign w:val="center"/>
          </w:tcPr>
          <w:p w:rsidR="002047CF" w:rsidRPr="0021081E" w:rsidRDefault="007853B4"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Задача 1.</w:t>
            </w:r>
          </w:p>
          <w:p w:rsidR="002047CF" w:rsidRPr="0021081E" w:rsidRDefault="002047CF" w:rsidP="003E7C91">
            <w:pPr>
              <w:spacing w:after="0" w:line="240" w:lineRule="auto"/>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Предоставление гражданам – участникам Подпрограммы и членам их семей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Итого         </w:t>
            </w:r>
          </w:p>
        </w:tc>
        <w:tc>
          <w:tcPr>
            <w:tcW w:w="537" w:type="pct"/>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1795,4</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1795,4</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val="restart"/>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Обеспечение жильем 1 гражданина, относящегося к категории «инвалиды и ветераны боевых действий, членов семей погибших (умерших) инвалидов и ветеранов боевых действий, инвалидов и семей, имеющих детей-инвалидов»</w:t>
            </w:r>
          </w:p>
        </w:tc>
      </w:tr>
      <w:tr w:rsidR="002047CF" w:rsidRPr="0021081E" w:rsidTr="0011326F">
        <w:trPr>
          <w:trHeight w:val="320"/>
          <w:tblCellSpacing w:w="5" w:type="nil"/>
        </w:trPr>
        <w:tc>
          <w:tcPr>
            <w:tcW w:w="248"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федерального бюджета</w:t>
            </w:r>
          </w:p>
        </w:tc>
        <w:tc>
          <w:tcPr>
            <w:tcW w:w="537" w:type="pct"/>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1795,4</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1795,4</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320"/>
          <w:tblCellSpacing w:w="5" w:type="nil"/>
        </w:trPr>
        <w:tc>
          <w:tcPr>
            <w:tcW w:w="248"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Московской области</w:t>
            </w:r>
          </w:p>
        </w:tc>
        <w:tc>
          <w:tcPr>
            <w:tcW w:w="537" w:type="pct"/>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09"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84"/>
          <w:tblCellSpacing w:w="5" w:type="nil"/>
        </w:trPr>
        <w:tc>
          <w:tcPr>
            <w:tcW w:w="248"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Средства      </w:t>
            </w:r>
            <w:r w:rsidRPr="0021081E">
              <w:rPr>
                <w:rFonts w:ascii="Times New Roman" w:hAnsi="Times New Roman" w:cs="Times New Roman"/>
                <w:color w:val="000000" w:themeColor="text1"/>
                <w:sz w:val="20"/>
                <w:szCs w:val="20"/>
              </w:rPr>
              <w:br/>
              <w:t xml:space="preserve">бюджета       </w:t>
            </w:r>
            <w:r w:rsidRPr="0021081E">
              <w:rPr>
                <w:rFonts w:ascii="Times New Roman" w:hAnsi="Times New Roman" w:cs="Times New Roman"/>
                <w:color w:val="000000" w:themeColor="text1"/>
                <w:sz w:val="20"/>
                <w:szCs w:val="20"/>
              </w:rPr>
              <w:br/>
              <w:t>Городского округа Подольск</w:t>
            </w:r>
          </w:p>
        </w:tc>
        <w:tc>
          <w:tcPr>
            <w:tcW w:w="537" w:type="pct"/>
            <w:tcBorders>
              <w:left w:val="single" w:sz="4" w:space="0" w:color="auto"/>
              <w:bottom w:val="single" w:sz="4" w:space="0" w:color="auto"/>
              <w:right w:val="single" w:sz="4" w:space="0" w:color="auto"/>
            </w:tcBorders>
          </w:tcPr>
          <w:p w:rsidR="002047CF" w:rsidRPr="0021081E" w:rsidRDefault="002047CF" w:rsidP="003E7C91">
            <w:pPr>
              <w:spacing w:after="0" w:line="240" w:lineRule="auto"/>
              <w:rPr>
                <w:rFonts w:ascii="Times New Roman" w:hAnsi="Times New Roman" w:cs="Times New Roman"/>
                <w:color w:val="000000" w:themeColor="text1"/>
                <w:sz w:val="20"/>
                <w:szCs w:val="20"/>
              </w:rPr>
            </w:pPr>
          </w:p>
          <w:p w:rsidR="002047CF" w:rsidRPr="0021081E" w:rsidRDefault="002047CF" w:rsidP="003E7C91">
            <w:pPr>
              <w:spacing w:after="0" w:line="240" w:lineRule="auto"/>
              <w:rPr>
                <w:rFonts w:ascii="Times New Roman" w:hAnsi="Times New Roman" w:cs="Times New Roman"/>
                <w:color w:val="000000" w:themeColor="text1"/>
                <w:sz w:val="20"/>
                <w:szCs w:val="20"/>
              </w:rPr>
            </w:pPr>
          </w:p>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09"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70"/>
          <w:tblCellSpacing w:w="5" w:type="nil"/>
        </w:trPr>
        <w:tc>
          <w:tcPr>
            <w:tcW w:w="248"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ind w:right="-74"/>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Внебюджетные  </w:t>
            </w:r>
            <w:r w:rsidRPr="0021081E">
              <w:rPr>
                <w:rFonts w:ascii="Times New Roman" w:hAnsi="Times New Roman" w:cs="Times New Roman"/>
                <w:color w:val="000000" w:themeColor="text1"/>
                <w:sz w:val="20"/>
                <w:szCs w:val="20"/>
              </w:rPr>
              <w:br/>
              <w:t xml:space="preserve">источники     </w:t>
            </w:r>
          </w:p>
        </w:tc>
        <w:tc>
          <w:tcPr>
            <w:tcW w:w="537" w:type="pct"/>
            <w:tcBorders>
              <w:left w:val="single" w:sz="4" w:space="0" w:color="auto"/>
              <w:bottom w:val="single" w:sz="4" w:space="0" w:color="auto"/>
              <w:right w:val="single" w:sz="4" w:space="0" w:color="auto"/>
            </w:tcBorders>
          </w:tcPr>
          <w:p w:rsidR="002047CF" w:rsidRPr="0021081E" w:rsidRDefault="002047CF" w:rsidP="003E7C91">
            <w:pPr>
              <w:spacing w:after="0" w:line="240" w:lineRule="auto"/>
              <w:rPr>
                <w:rFonts w:ascii="Times New Roman" w:hAnsi="Times New Roman" w:cs="Times New Roman"/>
                <w:color w:val="000000" w:themeColor="text1"/>
                <w:sz w:val="20"/>
                <w:szCs w:val="20"/>
              </w:rPr>
            </w:pPr>
          </w:p>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09"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70"/>
          <w:tblCellSpacing w:w="5" w:type="nil"/>
        </w:trPr>
        <w:tc>
          <w:tcPr>
            <w:tcW w:w="248" w:type="pct"/>
            <w:vMerge w:val="restart"/>
            <w:tcBorders>
              <w:left w:val="single" w:sz="4" w:space="0" w:color="auto"/>
              <w:bottom w:val="single" w:sz="4" w:space="0" w:color="auto"/>
              <w:right w:val="single" w:sz="4" w:space="0" w:color="auto"/>
            </w:tcBorders>
            <w:vAlign w:val="center"/>
          </w:tcPr>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1.1.</w:t>
            </w:r>
          </w:p>
        </w:tc>
        <w:tc>
          <w:tcPr>
            <w:tcW w:w="1167" w:type="pct"/>
            <w:vMerge w:val="restart"/>
            <w:tcBorders>
              <w:left w:val="single" w:sz="4" w:space="0" w:color="auto"/>
              <w:bottom w:val="single" w:sz="4" w:space="0" w:color="auto"/>
              <w:right w:val="single" w:sz="4" w:space="0" w:color="auto"/>
            </w:tcBorders>
            <w:vAlign w:val="center"/>
          </w:tcPr>
          <w:p w:rsidR="002047CF" w:rsidRPr="0021081E" w:rsidRDefault="002047CF" w:rsidP="003E7C91">
            <w:pPr>
              <w:pStyle w:val="ConsPlusCell"/>
              <w:ind w:right="-77"/>
              <w:rPr>
                <w:rFonts w:ascii="Times New Roman" w:hAnsi="Times New Roman" w:cs="Times New Roman"/>
                <w:color w:val="000000" w:themeColor="text1"/>
                <w:sz w:val="20"/>
                <w:szCs w:val="20"/>
              </w:rPr>
            </w:pPr>
            <w:r w:rsidRPr="0021081E">
              <w:rPr>
                <w:rFonts w:ascii="Times New Roman" w:hAnsi="Times New Roman" w:cs="Times New Roman"/>
                <w:b/>
                <w:color w:val="000000" w:themeColor="text1"/>
                <w:sz w:val="20"/>
                <w:szCs w:val="20"/>
                <w:u w:val="single"/>
              </w:rPr>
              <w:t>Основное мероприятие</w:t>
            </w:r>
            <w:r w:rsidR="007853B4" w:rsidRPr="0021081E">
              <w:rPr>
                <w:rFonts w:ascii="Times New Roman" w:hAnsi="Times New Roman" w:cs="Times New Roman"/>
                <w:color w:val="000000" w:themeColor="text1"/>
                <w:sz w:val="20"/>
                <w:szCs w:val="20"/>
              </w:rPr>
              <w:t xml:space="preserve"> </w:t>
            </w:r>
            <w:r w:rsidRPr="0021081E">
              <w:rPr>
                <w:rFonts w:ascii="Times New Roman" w:hAnsi="Times New Roman" w:cs="Times New Roman"/>
                <w:color w:val="000000" w:themeColor="text1"/>
                <w:sz w:val="20"/>
                <w:szCs w:val="20"/>
              </w:rPr>
              <w:t>1. Оказание государственной поддержки по обеспечению жильем отдельных категорий граждан, установленных ФЗ</w:t>
            </w:r>
            <w:r w:rsidR="00EF7F58" w:rsidRPr="0021081E">
              <w:rPr>
                <w:rFonts w:ascii="Times New Roman" w:hAnsi="Times New Roman" w:cs="Times New Roman"/>
                <w:color w:val="000000" w:themeColor="text1"/>
                <w:sz w:val="20"/>
                <w:szCs w:val="20"/>
              </w:rPr>
              <w:t xml:space="preserve"> от 12 01.1995 года № 5-ФЗ «О ветеранах» и</w:t>
            </w:r>
            <w:r w:rsidRPr="0021081E">
              <w:rPr>
                <w:rFonts w:ascii="Times New Roman" w:hAnsi="Times New Roman" w:cs="Times New Roman"/>
                <w:color w:val="000000" w:themeColor="text1"/>
                <w:sz w:val="20"/>
                <w:szCs w:val="20"/>
              </w:rPr>
              <w:t xml:space="preserve"> от 24.11.1995 № 181 «О социальной защите инвалидов в РФ»</w:t>
            </w: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Итого         </w:t>
            </w:r>
          </w:p>
        </w:tc>
        <w:tc>
          <w:tcPr>
            <w:tcW w:w="537" w:type="pct"/>
            <w:vMerge w:val="restart"/>
            <w:tcBorders>
              <w:left w:val="single" w:sz="4" w:space="0" w:color="auto"/>
              <w:right w:val="single" w:sz="4" w:space="0" w:color="auto"/>
            </w:tcBorders>
            <w:vAlign w:val="center"/>
          </w:tcPr>
          <w:p w:rsidR="002047CF" w:rsidRPr="0021081E" w:rsidRDefault="002047CF" w:rsidP="003E7C91">
            <w:pPr>
              <w:spacing w:after="0" w:line="240" w:lineRule="auto"/>
              <w:rPr>
                <w:rFonts w:ascii="Times New Roman" w:hAnsi="Times New Roman" w:cs="Times New Roman"/>
                <w:color w:val="000000" w:themeColor="text1"/>
                <w:sz w:val="20"/>
                <w:szCs w:val="20"/>
              </w:rPr>
            </w:pPr>
          </w:p>
          <w:p w:rsidR="002047CF" w:rsidRPr="0021081E" w:rsidRDefault="002047CF" w:rsidP="003E7C91">
            <w:pPr>
              <w:spacing w:after="0" w:line="240" w:lineRule="auto"/>
              <w:rPr>
                <w:rFonts w:ascii="Times New Roman" w:hAnsi="Times New Roman" w:cs="Times New Roman"/>
                <w:color w:val="000000" w:themeColor="text1"/>
                <w:sz w:val="20"/>
                <w:szCs w:val="20"/>
              </w:rPr>
            </w:pPr>
          </w:p>
          <w:p w:rsidR="002047CF" w:rsidRPr="0021081E" w:rsidRDefault="002047CF" w:rsidP="003E7C91">
            <w:pPr>
              <w:spacing w:after="0" w:line="240" w:lineRule="auto"/>
              <w:rPr>
                <w:rFonts w:ascii="Times New Roman" w:hAnsi="Times New Roman" w:cs="Times New Roman"/>
                <w:color w:val="000000" w:themeColor="text1"/>
                <w:sz w:val="20"/>
                <w:szCs w:val="20"/>
              </w:rPr>
            </w:pPr>
          </w:p>
          <w:p w:rsidR="002047CF" w:rsidRPr="0021081E" w:rsidRDefault="002047CF" w:rsidP="003E7C91">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при наличии жилого помещения</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961,4</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961,4</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320"/>
          <w:tblCellSpacing w:w="5" w:type="nil"/>
        </w:trPr>
        <w:tc>
          <w:tcPr>
            <w:tcW w:w="248"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федерального бюджета</w:t>
            </w:r>
          </w:p>
        </w:tc>
        <w:tc>
          <w:tcPr>
            <w:tcW w:w="537"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961,4</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961,4</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70"/>
          <w:tblCellSpacing w:w="5" w:type="nil"/>
        </w:trPr>
        <w:tc>
          <w:tcPr>
            <w:tcW w:w="248"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Московской области</w:t>
            </w:r>
          </w:p>
        </w:tc>
        <w:tc>
          <w:tcPr>
            <w:tcW w:w="537"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70"/>
          <w:tblCellSpacing w:w="5" w:type="nil"/>
        </w:trPr>
        <w:tc>
          <w:tcPr>
            <w:tcW w:w="248" w:type="pct"/>
            <w:vMerge/>
            <w:tcBorders>
              <w:top w:val="single" w:sz="4" w:space="0" w:color="auto"/>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top w:val="single" w:sz="4" w:space="0" w:color="auto"/>
              <w:left w:val="single" w:sz="4" w:space="0" w:color="auto"/>
              <w:bottom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Средства      </w:t>
            </w:r>
            <w:r w:rsidRPr="0021081E">
              <w:rPr>
                <w:rFonts w:ascii="Times New Roman" w:hAnsi="Times New Roman" w:cs="Times New Roman"/>
                <w:color w:val="000000" w:themeColor="text1"/>
                <w:sz w:val="20"/>
                <w:szCs w:val="20"/>
              </w:rPr>
              <w:br/>
              <w:t xml:space="preserve">бюджета       </w:t>
            </w:r>
            <w:r w:rsidRPr="0021081E">
              <w:rPr>
                <w:rFonts w:ascii="Times New Roman" w:hAnsi="Times New Roman" w:cs="Times New Roman"/>
                <w:color w:val="000000" w:themeColor="text1"/>
                <w:sz w:val="20"/>
                <w:szCs w:val="20"/>
              </w:rPr>
              <w:br/>
              <w:t xml:space="preserve">Городского округа Подольск       </w:t>
            </w:r>
          </w:p>
        </w:tc>
        <w:tc>
          <w:tcPr>
            <w:tcW w:w="537"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1167"/>
          <w:tblCellSpacing w:w="5" w:type="nil"/>
        </w:trPr>
        <w:tc>
          <w:tcPr>
            <w:tcW w:w="248" w:type="pct"/>
            <w:vMerge/>
            <w:tcBorders>
              <w:top w:val="single" w:sz="4" w:space="0" w:color="auto"/>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top w:val="single" w:sz="4" w:space="0" w:color="auto"/>
              <w:left w:val="single" w:sz="4" w:space="0" w:color="auto"/>
              <w:bottom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3E7C91">
            <w:pPr>
              <w:pStyle w:val="ConsPlusCell"/>
              <w:ind w:right="-74"/>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Внебюджетные  </w:t>
            </w:r>
            <w:r w:rsidRPr="0021081E">
              <w:rPr>
                <w:rFonts w:ascii="Times New Roman" w:hAnsi="Times New Roman" w:cs="Times New Roman"/>
                <w:color w:val="000000" w:themeColor="text1"/>
                <w:sz w:val="20"/>
                <w:szCs w:val="20"/>
              </w:rPr>
              <w:br/>
              <w:t xml:space="preserve">источники     </w:t>
            </w:r>
          </w:p>
        </w:tc>
        <w:tc>
          <w:tcPr>
            <w:tcW w:w="537"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424"/>
          <w:tblCellSpacing w:w="5" w:type="nil"/>
        </w:trPr>
        <w:tc>
          <w:tcPr>
            <w:tcW w:w="248" w:type="pct"/>
            <w:vMerge w:val="restart"/>
            <w:tcBorders>
              <w:top w:val="single" w:sz="4" w:space="0" w:color="auto"/>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1.2</w:t>
            </w:r>
          </w:p>
        </w:tc>
        <w:tc>
          <w:tcPr>
            <w:tcW w:w="1167" w:type="pct"/>
            <w:vMerge w:val="restart"/>
            <w:tcBorders>
              <w:top w:val="single" w:sz="4" w:space="0" w:color="auto"/>
              <w:left w:val="single" w:sz="4" w:space="0" w:color="auto"/>
              <w:right w:val="single" w:sz="4" w:space="0" w:color="auto"/>
            </w:tcBorders>
          </w:tcPr>
          <w:p w:rsidR="002047CF" w:rsidRPr="0021081E" w:rsidRDefault="00A10BBB" w:rsidP="003E7C91">
            <w:pPr>
              <w:pStyle w:val="ConsPlusCell"/>
              <w:ind w:right="-77"/>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u w:val="single"/>
              </w:rPr>
              <w:t xml:space="preserve">Основное мероприятие </w:t>
            </w:r>
            <w:r w:rsidR="002047CF" w:rsidRPr="0021081E">
              <w:rPr>
                <w:rFonts w:ascii="Times New Roman" w:hAnsi="Times New Roman" w:cs="Times New Roman"/>
                <w:color w:val="000000" w:themeColor="text1"/>
                <w:sz w:val="20"/>
                <w:szCs w:val="20"/>
                <w:u w:val="single"/>
              </w:rPr>
              <w:t>2.</w:t>
            </w:r>
            <w:r w:rsidR="002047CF" w:rsidRPr="0021081E">
              <w:rPr>
                <w:rFonts w:ascii="Times New Roman" w:hAnsi="Times New Roman" w:cs="Times New Roman"/>
                <w:color w:val="000000" w:themeColor="text1"/>
                <w:sz w:val="20"/>
                <w:szCs w:val="20"/>
              </w:rPr>
              <w:t xml:space="preserve"> Оказание государственной поддержки по обеспечению жильем, граждан, уволенных с военной службы и приравненных к ним лиц, в соответствии </w:t>
            </w:r>
            <w:r w:rsidR="002047CF" w:rsidRPr="0021081E">
              <w:rPr>
                <w:rFonts w:ascii="Times New Roman" w:hAnsi="Times New Roman" w:cs="Times New Roman"/>
                <w:color w:val="000000" w:themeColor="text1"/>
                <w:sz w:val="20"/>
                <w:szCs w:val="20"/>
              </w:rPr>
              <w:lastRenderedPageBreak/>
              <w:t>с ФЗ от 08.12.2010 № 342 «О внесении изменений в Федеральный закон «О статусе военнослужащих» и об обеспечении жилыми помещениями некоторых категорий граждан»</w:t>
            </w:r>
          </w:p>
        </w:tc>
        <w:tc>
          <w:tcPr>
            <w:tcW w:w="897" w:type="pct"/>
            <w:tcBorders>
              <w:top w:val="single" w:sz="4" w:space="0" w:color="auto"/>
              <w:left w:val="single" w:sz="4" w:space="0" w:color="auto"/>
              <w:bottom w:val="single" w:sz="4" w:space="0" w:color="auto"/>
              <w:right w:val="single" w:sz="4" w:space="0" w:color="auto"/>
            </w:tcBorders>
          </w:tcPr>
          <w:p w:rsidR="002047CF" w:rsidRPr="0021081E" w:rsidRDefault="002047CF" w:rsidP="003E7C91">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lastRenderedPageBreak/>
              <w:t xml:space="preserve">Итого         </w:t>
            </w:r>
          </w:p>
        </w:tc>
        <w:tc>
          <w:tcPr>
            <w:tcW w:w="537" w:type="pct"/>
            <w:vMerge w:val="restart"/>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834</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834</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val="restart"/>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600"/>
          <w:tblCellSpacing w:w="5" w:type="nil"/>
        </w:trPr>
        <w:tc>
          <w:tcPr>
            <w:tcW w:w="248"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left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top w:val="single" w:sz="4" w:space="0" w:color="auto"/>
              <w:left w:val="single" w:sz="4" w:space="0" w:color="auto"/>
              <w:bottom w:val="single" w:sz="4" w:space="0" w:color="auto"/>
              <w:right w:val="single" w:sz="4" w:space="0" w:color="auto"/>
            </w:tcBorders>
          </w:tcPr>
          <w:p w:rsidR="002047CF" w:rsidRPr="0021081E" w:rsidRDefault="002047CF" w:rsidP="003E7C91">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федерального бюджета</w:t>
            </w:r>
          </w:p>
        </w:tc>
        <w:tc>
          <w:tcPr>
            <w:tcW w:w="537"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834</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834</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585"/>
          <w:tblCellSpacing w:w="5" w:type="nil"/>
        </w:trPr>
        <w:tc>
          <w:tcPr>
            <w:tcW w:w="248"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left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top w:val="single" w:sz="4" w:space="0" w:color="auto"/>
              <w:left w:val="single" w:sz="4" w:space="0" w:color="auto"/>
              <w:bottom w:val="single" w:sz="4" w:space="0" w:color="auto"/>
              <w:right w:val="single" w:sz="4" w:space="0" w:color="auto"/>
            </w:tcBorders>
          </w:tcPr>
          <w:p w:rsidR="002047CF" w:rsidRPr="0021081E" w:rsidRDefault="002047CF" w:rsidP="003E7C91">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Средства бюджета Московской области</w:t>
            </w:r>
          </w:p>
        </w:tc>
        <w:tc>
          <w:tcPr>
            <w:tcW w:w="537"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720"/>
          <w:tblCellSpacing w:w="5" w:type="nil"/>
        </w:trPr>
        <w:tc>
          <w:tcPr>
            <w:tcW w:w="248"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left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top w:val="single" w:sz="4" w:space="0" w:color="auto"/>
              <w:left w:val="single" w:sz="4" w:space="0" w:color="auto"/>
              <w:bottom w:val="single" w:sz="4" w:space="0" w:color="auto"/>
              <w:right w:val="single" w:sz="4" w:space="0" w:color="auto"/>
            </w:tcBorders>
          </w:tcPr>
          <w:p w:rsidR="002047CF" w:rsidRPr="0021081E" w:rsidRDefault="002047CF" w:rsidP="003E7C91">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Средства  бюджета       </w:t>
            </w:r>
            <w:r w:rsidRPr="0021081E">
              <w:rPr>
                <w:rFonts w:ascii="Times New Roman" w:hAnsi="Times New Roman" w:cs="Times New Roman"/>
                <w:color w:val="000000" w:themeColor="text1"/>
                <w:sz w:val="20"/>
                <w:szCs w:val="20"/>
              </w:rPr>
              <w:br/>
              <w:t xml:space="preserve">Городского округа Подольск           </w:t>
            </w:r>
          </w:p>
        </w:tc>
        <w:tc>
          <w:tcPr>
            <w:tcW w:w="537" w:type="pct"/>
            <w:vMerge/>
            <w:tcBorders>
              <w:left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r w:rsidR="002047CF" w:rsidRPr="0021081E" w:rsidTr="0011326F">
        <w:trPr>
          <w:trHeight w:val="900"/>
          <w:tblCellSpacing w:w="5" w:type="nil"/>
        </w:trPr>
        <w:tc>
          <w:tcPr>
            <w:tcW w:w="248"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1167" w:type="pct"/>
            <w:vMerge/>
            <w:tcBorders>
              <w:left w:val="single" w:sz="4" w:space="0" w:color="auto"/>
              <w:bottom w:val="single" w:sz="4" w:space="0" w:color="auto"/>
              <w:right w:val="single" w:sz="4" w:space="0" w:color="auto"/>
            </w:tcBorders>
          </w:tcPr>
          <w:p w:rsidR="002047CF" w:rsidRPr="0021081E" w:rsidRDefault="002047CF" w:rsidP="003E7C91">
            <w:pPr>
              <w:pStyle w:val="ConsPlusCell"/>
              <w:ind w:right="-77"/>
              <w:rPr>
                <w:rFonts w:ascii="Times New Roman" w:hAnsi="Times New Roman" w:cs="Times New Roman"/>
                <w:color w:val="000000" w:themeColor="text1"/>
                <w:sz w:val="20"/>
                <w:szCs w:val="20"/>
              </w:rPr>
            </w:pPr>
          </w:p>
        </w:tc>
        <w:tc>
          <w:tcPr>
            <w:tcW w:w="897" w:type="pct"/>
            <w:tcBorders>
              <w:top w:val="single" w:sz="4" w:space="0" w:color="auto"/>
              <w:left w:val="single" w:sz="4" w:space="0" w:color="auto"/>
              <w:bottom w:val="single" w:sz="4" w:space="0" w:color="auto"/>
              <w:right w:val="single" w:sz="4" w:space="0" w:color="auto"/>
            </w:tcBorders>
          </w:tcPr>
          <w:p w:rsidR="002047CF" w:rsidRPr="0021081E" w:rsidRDefault="002047CF" w:rsidP="003E7C91">
            <w:pP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 xml:space="preserve">Внебюджетные  </w:t>
            </w:r>
            <w:r w:rsidRPr="0021081E">
              <w:rPr>
                <w:rFonts w:ascii="Times New Roman" w:hAnsi="Times New Roman" w:cs="Times New Roman"/>
                <w:color w:val="000000" w:themeColor="text1"/>
                <w:sz w:val="20"/>
                <w:szCs w:val="20"/>
              </w:rPr>
              <w:br/>
              <w:t xml:space="preserve">источники     </w:t>
            </w:r>
          </w:p>
        </w:tc>
        <w:tc>
          <w:tcPr>
            <w:tcW w:w="537" w:type="pct"/>
            <w:vMerge/>
            <w:tcBorders>
              <w:left w:val="single" w:sz="4" w:space="0" w:color="auto"/>
              <w:bottom w:val="single" w:sz="4" w:space="0" w:color="auto"/>
              <w:right w:val="single" w:sz="4" w:space="0" w:color="auto"/>
            </w:tcBorders>
          </w:tcPr>
          <w:p w:rsidR="002047CF" w:rsidRPr="0021081E" w:rsidRDefault="002047CF" w:rsidP="003E7C91">
            <w:pPr>
              <w:pStyle w:val="ConsPlusCell"/>
              <w:rPr>
                <w:rFonts w:ascii="Times New Roman" w:hAnsi="Times New Roman" w:cs="Times New Roman"/>
                <w:color w:val="000000" w:themeColor="text1"/>
                <w:sz w:val="20"/>
                <w:szCs w:val="20"/>
              </w:rPr>
            </w:pP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75"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309" w:type="pct"/>
            <w:tcBorders>
              <w:top w:val="single" w:sz="4" w:space="0" w:color="auto"/>
              <w:left w:val="single" w:sz="4" w:space="0" w:color="auto"/>
              <w:bottom w:val="single" w:sz="4" w:space="0" w:color="auto"/>
              <w:right w:val="single" w:sz="4" w:space="0" w:color="auto"/>
            </w:tcBorders>
            <w:vAlign w:val="center"/>
          </w:tcPr>
          <w:p w:rsidR="002047CF" w:rsidRPr="0021081E" w:rsidRDefault="002047CF" w:rsidP="0011326F">
            <w:pPr>
              <w:pStyle w:val="ConsPlusCell"/>
              <w:jc w:val="center"/>
              <w:rPr>
                <w:rFonts w:ascii="Times New Roman" w:hAnsi="Times New Roman" w:cs="Times New Roman"/>
                <w:color w:val="000000" w:themeColor="text1"/>
                <w:sz w:val="20"/>
                <w:szCs w:val="20"/>
              </w:rPr>
            </w:pPr>
            <w:r w:rsidRPr="0021081E">
              <w:rPr>
                <w:rFonts w:ascii="Times New Roman" w:hAnsi="Times New Roman" w:cs="Times New Roman"/>
                <w:color w:val="000000" w:themeColor="text1"/>
                <w:sz w:val="20"/>
                <w:szCs w:val="20"/>
              </w:rPr>
              <w:t>0</w:t>
            </w:r>
          </w:p>
        </w:tc>
        <w:tc>
          <w:tcPr>
            <w:tcW w:w="717" w:type="pct"/>
            <w:vMerge/>
            <w:tcBorders>
              <w:left w:val="single" w:sz="4" w:space="0" w:color="auto"/>
              <w:bottom w:val="single" w:sz="4" w:space="0" w:color="auto"/>
              <w:right w:val="single" w:sz="4" w:space="0" w:color="auto"/>
            </w:tcBorders>
            <w:vAlign w:val="center"/>
          </w:tcPr>
          <w:p w:rsidR="002047CF" w:rsidRPr="0021081E" w:rsidRDefault="002047CF" w:rsidP="003E7C91">
            <w:pPr>
              <w:pStyle w:val="ConsPlusCell"/>
              <w:rPr>
                <w:rFonts w:ascii="Times New Roman" w:hAnsi="Times New Roman" w:cs="Times New Roman"/>
                <w:color w:val="000000" w:themeColor="text1"/>
                <w:sz w:val="20"/>
                <w:szCs w:val="20"/>
              </w:rPr>
            </w:pPr>
          </w:p>
        </w:tc>
      </w:tr>
    </w:tbl>
    <w:p w:rsidR="002047CF" w:rsidRPr="0021081E" w:rsidRDefault="002047CF" w:rsidP="002047CF">
      <w:pPr>
        <w:spacing w:after="0" w:line="240" w:lineRule="auto"/>
        <w:jc w:val="both"/>
        <w:rPr>
          <w:rFonts w:ascii="Times New Roman" w:hAnsi="Times New Roman" w:cs="Times New Roman"/>
          <w:color w:val="000000" w:themeColor="text1"/>
          <w:sz w:val="20"/>
          <w:szCs w:val="20"/>
        </w:rPr>
      </w:pPr>
    </w:p>
    <w:p w:rsidR="002047CF" w:rsidRPr="0021081E" w:rsidRDefault="002047CF" w:rsidP="002047CF">
      <w:pPr>
        <w:spacing w:after="0" w:line="240" w:lineRule="auto"/>
        <w:jc w:val="both"/>
        <w:rPr>
          <w:rFonts w:ascii="Times New Roman" w:hAnsi="Times New Roman"/>
          <w:i/>
          <w:color w:val="000000" w:themeColor="text1"/>
          <w:sz w:val="26"/>
          <w:szCs w:val="26"/>
        </w:rPr>
      </w:pPr>
      <w:r w:rsidRPr="0021081E">
        <w:rPr>
          <w:rFonts w:ascii="Times New Roman" w:hAnsi="Times New Roman"/>
          <w:i/>
          <w:color w:val="000000" w:themeColor="text1"/>
          <w:sz w:val="26"/>
          <w:szCs w:val="26"/>
        </w:rPr>
        <w:t>Примечание:</w:t>
      </w:r>
    </w:p>
    <w:p w:rsidR="002047CF" w:rsidRPr="0021081E" w:rsidRDefault="002047CF" w:rsidP="002047CF">
      <w:pPr>
        <w:spacing w:after="0" w:line="240" w:lineRule="auto"/>
        <w:jc w:val="both"/>
        <w:rPr>
          <w:rFonts w:ascii="Times New Roman" w:hAnsi="Times New Roman"/>
          <w:i/>
          <w:color w:val="000000" w:themeColor="text1"/>
          <w:sz w:val="26"/>
          <w:szCs w:val="26"/>
        </w:rPr>
      </w:pPr>
      <w:r w:rsidRPr="0021081E">
        <w:rPr>
          <w:rFonts w:ascii="Times New Roman" w:hAnsi="Times New Roman"/>
          <w:i/>
          <w:color w:val="000000" w:themeColor="text1"/>
          <w:sz w:val="26"/>
          <w:szCs w:val="26"/>
        </w:rPr>
        <w:t>* - выписка из единого государственного</w:t>
      </w:r>
      <w:r w:rsidRPr="0021081E">
        <w:rPr>
          <w:rFonts w:ascii="Times New Roman" w:hAnsi="Times New Roman"/>
          <w:i/>
          <w:sz w:val="26"/>
          <w:szCs w:val="26"/>
        </w:rPr>
        <w:t xml:space="preserve"> реестра прав на недвижимое имущество и сделок с ним о наличии в собственности заявителя и членов его семьи жилого помещения, а также о совершенных заявителем и членами его семьи сделках с жилыми помещениями за последние пять лет по Московской области; выписка из домовой книги и финансовый лицевой счет; копию документа, удостоверяющего личность гражданина (при необходимости); документы, подтверждающие право на наличие жилого помещения или субвенцию.</w:t>
      </w:r>
    </w:p>
    <w:p w:rsidR="002047CF" w:rsidRPr="00D622C9" w:rsidRDefault="002047CF" w:rsidP="002047CF">
      <w:pPr>
        <w:spacing w:after="0" w:line="240" w:lineRule="auto"/>
        <w:jc w:val="center"/>
        <w:rPr>
          <w:rFonts w:ascii="Times New Roman" w:hAnsi="Times New Roman"/>
          <w:i/>
          <w:sz w:val="26"/>
          <w:szCs w:val="26"/>
        </w:rPr>
      </w:pPr>
    </w:p>
    <w:p w:rsidR="002047CF" w:rsidRPr="00D622C9" w:rsidRDefault="002047CF" w:rsidP="002047CF">
      <w:pPr>
        <w:widowControl w:val="0"/>
        <w:autoSpaceDE w:val="0"/>
        <w:autoSpaceDN w:val="0"/>
        <w:adjustRightInd w:val="0"/>
        <w:spacing w:after="0" w:line="240" w:lineRule="auto"/>
        <w:jc w:val="center"/>
        <w:outlineLvl w:val="1"/>
        <w:rPr>
          <w:rFonts w:ascii="Times New Roman" w:hAnsi="Times New Roman" w:cs="Times New Roman"/>
          <w:i/>
          <w:sz w:val="26"/>
          <w:szCs w:val="26"/>
        </w:rPr>
      </w:pPr>
    </w:p>
    <w:p w:rsidR="009D1647" w:rsidRPr="00175068" w:rsidRDefault="009D1647" w:rsidP="009D1647">
      <w:pPr>
        <w:spacing w:after="0" w:line="240" w:lineRule="auto"/>
        <w:ind w:firstLine="709"/>
        <w:jc w:val="center"/>
        <w:rPr>
          <w:sz w:val="26"/>
          <w:szCs w:val="26"/>
        </w:rPr>
      </w:pPr>
    </w:p>
    <w:p w:rsidR="009D1647" w:rsidRPr="00D622C9" w:rsidRDefault="009D1647" w:rsidP="003361EB">
      <w:pPr>
        <w:widowControl w:val="0"/>
        <w:autoSpaceDE w:val="0"/>
        <w:autoSpaceDN w:val="0"/>
        <w:adjustRightInd w:val="0"/>
        <w:spacing w:after="0" w:line="240" w:lineRule="auto"/>
        <w:jc w:val="center"/>
        <w:outlineLvl w:val="1"/>
        <w:rPr>
          <w:rFonts w:ascii="Times New Roman" w:hAnsi="Times New Roman" w:cs="Times New Roman"/>
          <w:i/>
          <w:sz w:val="26"/>
          <w:szCs w:val="26"/>
        </w:rPr>
      </w:pPr>
    </w:p>
    <w:sectPr w:rsidR="009D1647" w:rsidRPr="00D622C9" w:rsidSect="00175068">
      <w:pgSz w:w="16838" w:h="11905" w:orient="landscape"/>
      <w:pgMar w:top="1701" w:right="567" w:bottom="567" w:left="567"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672" w:rsidRDefault="000D0672" w:rsidP="008966ED">
      <w:pPr>
        <w:spacing w:after="0" w:line="240" w:lineRule="auto"/>
      </w:pPr>
      <w:r>
        <w:separator/>
      </w:r>
    </w:p>
  </w:endnote>
  <w:endnote w:type="continuationSeparator" w:id="0">
    <w:p w:rsidR="000D0672" w:rsidRDefault="000D0672" w:rsidP="0089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
    <w:altName w:val="Arial Unicode MS"/>
    <w:charset w:val="80"/>
    <w:family w:val="swiss"/>
    <w:pitch w:val="variable"/>
    <w:sig w:usb0="21003A87" w:usb1="090F0000" w:usb2="00000010"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5B2" w:rsidRDefault="000D0672">
    <w:pPr>
      <w:pStyle w:val="a7"/>
      <w:jc w:val="right"/>
    </w:pPr>
    <w:r>
      <w:fldChar w:fldCharType="begin"/>
    </w:r>
    <w:r>
      <w:instrText xml:space="preserve"> PAGE   \* MERGEFORMAT </w:instrText>
    </w:r>
    <w:r>
      <w:fldChar w:fldCharType="separate"/>
    </w:r>
    <w:r w:rsidR="00DB1DAA">
      <w:rPr>
        <w:noProof/>
      </w:rPr>
      <w:t>1</w:t>
    </w:r>
    <w:r>
      <w:rPr>
        <w:noProof/>
      </w:rPr>
      <w:fldChar w:fldCharType="end"/>
    </w:r>
  </w:p>
  <w:p w:rsidR="00E545B2" w:rsidRDefault="00E545B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5B2" w:rsidRDefault="0098102D" w:rsidP="003B22E3">
    <w:pPr>
      <w:pStyle w:val="a7"/>
      <w:framePr w:wrap="around" w:vAnchor="text" w:hAnchor="margin" w:xAlign="center" w:y="1"/>
      <w:rPr>
        <w:rStyle w:val="ad"/>
      </w:rPr>
    </w:pPr>
    <w:r>
      <w:rPr>
        <w:rStyle w:val="ad"/>
      </w:rPr>
      <w:fldChar w:fldCharType="begin"/>
    </w:r>
    <w:r w:rsidR="00E545B2">
      <w:rPr>
        <w:rStyle w:val="ad"/>
      </w:rPr>
      <w:instrText xml:space="preserve">PAGE  </w:instrText>
    </w:r>
    <w:r>
      <w:rPr>
        <w:rStyle w:val="ad"/>
      </w:rPr>
      <w:fldChar w:fldCharType="end"/>
    </w:r>
  </w:p>
  <w:p w:rsidR="00E545B2" w:rsidRDefault="00E545B2" w:rsidP="003B22E3">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5B2" w:rsidRDefault="000D0672">
    <w:pPr>
      <w:pStyle w:val="a7"/>
      <w:jc w:val="right"/>
    </w:pPr>
    <w:r>
      <w:fldChar w:fldCharType="begin"/>
    </w:r>
    <w:r>
      <w:instrText xml:space="preserve"> PAGE   \* MERGEFORMAT </w:instrText>
    </w:r>
    <w:r>
      <w:fldChar w:fldCharType="separate"/>
    </w:r>
    <w:r w:rsidR="00DB1DAA">
      <w:rPr>
        <w:noProof/>
      </w:rPr>
      <w:t>79</w:t>
    </w:r>
    <w:r>
      <w:rPr>
        <w:noProof/>
      </w:rPr>
      <w:fldChar w:fldCharType="end"/>
    </w:r>
  </w:p>
  <w:p w:rsidR="00E545B2" w:rsidRDefault="00E545B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672" w:rsidRDefault="000D0672" w:rsidP="008966ED">
      <w:pPr>
        <w:spacing w:after="0" w:line="240" w:lineRule="auto"/>
      </w:pPr>
      <w:r>
        <w:separator/>
      </w:r>
    </w:p>
  </w:footnote>
  <w:footnote w:type="continuationSeparator" w:id="0">
    <w:p w:rsidR="000D0672" w:rsidRDefault="000D0672" w:rsidP="008966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D4DD1"/>
    <w:multiLevelType w:val="hybridMultilevel"/>
    <w:tmpl w:val="1FCC5AC8"/>
    <w:lvl w:ilvl="0" w:tplc="C1D227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73594B"/>
    <w:multiLevelType w:val="hybridMultilevel"/>
    <w:tmpl w:val="902C76C4"/>
    <w:lvl w:ilvl="0" w:tplc="CF0EF740">
      <w:start w:val="1"/>
      <w:numFmt w:val="decimal"/>
      <w:lvlText w:val="%1."/>
      <w:lvlJc w:val="left"/>
      <w:pPr>
        <w:ind w:left="720" w:hanging="360"/>
      </w:pPr>
      <w:rPr>
        <w:rFonts w:ascii="Times New Roman" w:eastAsia="Times New Roman"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9015B6"/>
    <w:multiLevelType w:val="hybridMultilevel"/>
    <w:tmpl w:val="BE88F3FE"/>
    <w:lvl w:ilvl="0" w:tplc="8EAE39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CD31B87"/>
    <w:multiLevelType w:val="hybridMultilevel"/>
    <w:tmpl w:val="FD6CDAE0"/>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0EAD3BC7"/>
    <w:multiLevelType w:val="hybridMultilevel"/>
    <w:tmpl w:val="E6E8F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265EE1"/>
    <w:multiLevelType w:val="hybridMultilevel"/>
    <w:tmpl w:val="902C76C4"/>
    <w:lvl w:ilvl="0" w:tplc="CF0EF740">
      <w:start w:val="1"/>
      <w:numFmt w:val="decimal"/>
      <w:lvlText w:val="%1."/>
      <w:lvlJc w:val="left"/>
      <w:pPr>
        <w:ind w:left="720" w:hanging="360"/>
      </w:pPr>
      <w:rPr>
        <w:rFonts w:ascii="Times New Roman" w:eastAsia="Times New Roman"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3536ED"/>
    <w:multiLevelType w:val="hybridMultilevel"/>
    <w:tmpl w:val="F25C7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190E99"/>
    <w:multiLevelType w:val="hybridMultilevel"/>
    <w:tmpl w:val="5704C176"/>
    <w:lvl w:ilvl="0" w:tplc="82C2EB9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5C14CD"/>
    <w:multiLevelType w:val="hybridMultilevel"/>
    <w:tmpl w:val="3E56B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6AD61DC"/>
    <w:multiLevelType w:val="hybridMultilevel"/>
    <w:tmpl w:val="DAEAEF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1391045"/>
    <w:multiLevelType w:val="hybridMultilevel"/>
    <w:tmpl w:val="00EA6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FF1C48"/>
    <w:multiLevelType w:val="hybridMultilevel"/>
    <w:tmpl w:val="1638A7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F0335F"/>
    <w:multiLevelType w:val="hybridMultilevel"/>
    <w:tmpl w:val="15F4B09C"/>
    <w:lvl w:ilvl="0" w:tplc="CE68032A">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5505C23"/>
    <w:multiLevelType w:val="hybridMultilevel"/>
    <w:tmpl w:val="E35A71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E641B75"/>
    <w:multiLevelType w:val="hybridMultilevel"/>
    <w:tmpl w:val="291A43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F1F0ECA"/>
    <w:multiLevelType w:val="hybridMultilevel"/>
    <w:tmpl w:val="00EA6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5973CAF"/>
    <w:multiLevelType w:val="hybridMultilevel"/>
    <w:tmpl w:val="A25E67B6"/>
    <w:lvl w:ilvl="0" w:tplc="98382396">
      <w:start w:val="1"/>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7">
    <w:nsid w:val="57342E29"/>
    <w:multiLevelType w:val="hybridMultilevel"/>
    <w:tmpl w:val="497C9D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FBF6E67"/>
    <w:multiLevelType w:val="hybridMultilevel"/>
    <w:tmpl w:val="902C76C4"/>
    <w:lvl w:ilvl="0" w:tplc="CF0EF740">
      <w:start w:val="1"/>
      <w:numFmt w:val="decimal"/>
      <w:lvlText w:val="%1."/>
      <w:lvlJc w:val="left"/>
      <w:pPr>
        <w:ind w:left="720" w:hanging="360"/>
      </w:pPr>
      <w:rPr>
        <w:rFonts w:ascii="Times New Roman" w:eastAsia="Times New Roman"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C12F33"/>
    <w:multiLevelType w:val="hybridMultilevel"/>
    <w:tmpl w:val="CBF88514"/>
    <w:lvl w:ilvl="0" w:tplc="BD261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0A0FB3"/>
    <w:multiLevelType w:val="hybridMultilevel"/>
    <w:tmpl w:val="902C76C4"/>
    <w:lvl w:ilvl="0" w:tplc="CF0EF740">
      <w:start w:val="1"/>
      <w:numFmt w:val="decimal"/>
      <w:lvlText w:val="%1."/>
      <w:lvlJc w:val="left"/>
      <w:pPr>
        <w:ind w:left="720" w:hanging="360"/>
      </w:pPr>
      <w:rPr>
        <w:rFonts w:ascii="Times New Roman" w:eastAsia="Times New Roman" w:hAnsi="Times New Roman" w:cs="Calibr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57D29F2"/>
    <w:multiLevelType w:val="hybridMultilevel"/>
    <w:tmpl w:val="EB72FC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6CE29B6"/>
    <w:multiLevelType w:val="hybridMultilevel"/>
    <w:tmpl w:val="C0B43F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2"/>
  </w:num>
  <w:num w:numId="3">
    <w:abstractNumId w:val="14"/>
  </w:num>
  <w:num w:numId="4">
    <w:abstractNumId w:val="9"/>
  </w:num>
  <w:num w:numId="5">
    <w:abstractNumId w:val="8"/>
  </w:num>
  <w:num w:numId="6">
    <w:abstractNumId w:val="4"/>
  </w:num>
  <w:num w:numId="7">
    <w:abstractNumId w:val="7"/>
  </w:num>
  <w:num w:numId="8">
    <w:abstractNumId w:val="19"/>
  </w:num>
  <w:num w:numId="9">
    <w:abstractNumId w:val="2"/>
  </w:num>
  <w:num w:numId="10">
    <w:abstractNumId w:val="17"/>
  </w:num>
  <w:num w:numId="11">
    <w:abstractNumId w:val="12"/>
  </w:num>
  <w:num w:numId="12">
    <w:abstractNumId w:val="15"/>
  </w:num>
  <w:num w:numId="13">
    <w:abstractNumId w:val="16"/>
  </w:num>
  <w:num w:numId="14">
    <w:abstractNumId w:val="10"/>
  </w:num>
  <w:num w:numId="15">
    <w:abstractNumId w:val="6"/>
  </w:num>
  <w:num w:numId="16">
    <w:abstractNumId w:val="20"/>
  </w:num>
  <w:num w:numId="17">
    <w:abstractNumId w:val="1"/>
  </w:num>
  <w:num w:numId="18">
    <w:abstractNumId w:val="5"/>
  </w:num>
  <w:num w:numId="19">
    <w:abstractNumId w:val="18"/>
  </w:num>
  <w:num w:numId="20">
    <w:abstractNumId w:val="21"/>
  </w:num>
  <w:num w:numId="21">
    <w:abstractNumId w:val="13"/>
  </w:num>
  <w:num w:numId="22">
    <w:abstractNumId w:val="1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181BAD"/>
    <w:rsid w:val="00000387"/>
    <w:rsid w:val="00000F33"/>
    <w:rsid w:val="00004018"/>
    <w:rsid w:val="0000551F"/>
    <w:rsid w:val="00005CAC"/>
    <w:rsid w:val="00006516"/>
    <w:rsid w:val="00007C84"/>
    <w:rsid w:val="000100A7"/>
    <w:rsid w:val="0001324C"/>
    <w:rsid w:val="00014262"/>
    <w:rsid w:val="00015365"/>
    <w:rsid w:val="00020E98"/>
    <w:rsid w:val="00021BA0"/>
    <w:rsid w:val="000279F8"/>
    <w:rsid w:val="00027ACD"/>
    <w:rsid w:val="00027B86"/>
    <w:rsid w:val="00030C03"/>
    <w:rsid w:val="00032140"/>
    <w:rsid w:val="0003348A"/>
    <w:rsid w:val="000336FB"/>
    <w:rsid w:val="00036809"/>
    <w:rsid w:val="00036FFE"/>
    <w:rsid w:val="00037840"/>
    <w:rsid w:val="00044CE0"/>
    <w:rsid w:val="000532AC"/>
    <w:rsid w:val="00053F96"/>
    <w:rsid w:val="000542E4"/>
    <w:rsid w:val="000548A3"/>
    <w:rsid w:val="00057361"/>
    <w:rsid w:val="00057854"/>
    <w:rsid w:val="000600EE"/>
    <w:rsid w:val="000600F6"/>
    <w:rsid w:val="00060721"/>
    <w:rsid w:val="00063206"/>
    <w:rsid w:val="00067378"/>
    <w:rsid w:val="00067DA9"/>
    <w:rsid w:val="000705FA"/>
    <w:rsid w:val="00071CBC"/>
    <w:rsid w:val="000722C7"/>
    <w:rsid w:val="00077209"/>
    <w:rsid w:val="0008109A"/>
    <w:rsid w:val="00084DF3"/>
    <w:rsid w:val="00085DF4"/>
    <w:rsid w:val="00091464"/>
    <w:rsid w:val="00091DF3"/>
    <w:rsid w:val="000929E1"/>
    <w:rsid w:val="000950CE"/>
    <w:rsid w:val="000A16EA"/>
    <w:rsid w:val="000A2D9B"/>
    <w:rsid w:val="000A6FFF"/>
    <w:rsid w:val="000B1049"/>
    <w:rsid w:val="000B3A04"/>
    <w:rsid w:val="000B3AFF"/>
    <w:rsid w:val="000B503B"/>
    <w:rsid w:val="000B7273"/>
    <w:rsid w:val="000C00F3"/>
    <w:rsid w:val="000C1C12"/>
    <w:rsid w:val="000C1C39"/>
    <w:rsid w:val="000C40AE"/>
    <w:rsid w:val="000C6273"/>
    <w:rsid w:val="000C7970"/>
    <w:rsid w:val="000D0672"/>
    <w:rsid w:val="000E0BC7"/>
    <w:rsid w:val="000E1AEC"/>
    <w:rsid w:val="000E2318"/>
    <w:rsid w:val="000E25D2"/>
    <w:rsid w:val="000E2F10"/>
    <w:rsid w:val="000E3140"/>
    <w:rsid w:val="000E396D"/>
    <w:rsid w:val="000F3558"/>
    <w:rsid w:val="000F6CC3"/>
    <w:rsid w:val="00100B63"/>
    <w:rsid w:val="00101893"/>
    <w:rsid w:val="00104854"/>
    <w:rsid w:val="00106787"/>
    <w:rsid w:val="001068AB"/>
    <w:rsid w:val="0011326F"/>
    <w:rsid w:val="0011595D"/>
    <w:rsid w:val="0011693F"/>
    <w:rsid w:val="0012239A"/>
    <w:rsid w:val="00123858"/>
    <w:rsid w:val="00125665"/>
    <w:rsid w:val="00125B3F"/>
    <w:rsid w:val="001306FB"/>
    <w:rsid w:val="00130744"/>
    <w:rsid w:val="00133746"/>
    <w:rsid w:val="00134AA3"/>
    <w:rsid w:val="001360F1"/>
    <w:rsid w:val="001370B5"/>
    <w:rsid w:val="001373E0"/>
    <w:rsid w:val="00137F45"/>
    <w:rsid w:val="00141A93"/>
    <w:rsid w:val="00142944"/>
    <w:rsid w:val="00142A3E"/>
    <w:rsid w:val="00142F0C"/>
    <w:rsid w:val="001433F2"/>
    <w:rsid w:val="00152086"/>
    <w:rsid w:val="001523DF"/>
    <w:rsid w:val="001526CE"/>
    <w:rsid w:val="0015421A"/>
    <w:rsid w:val="00155140"/>
    <w:rsid w:val="00155D9E"/>
    <w:rsid w:val="00157E4C"/>
    <w:rsid w:val="00161D34"/>
    <w:rsid w:val="00166F2E"/>
    <w:rsid w:val="00172AB8"/>
    <w:rsid w:val="00175068"/>
    <w:rsid w:val="00175B68"/>
    <w:rsid w:val="00177933"/>
    <w:rsid w:val="00177AD1"/>
    <w:rsid w:val="001809D6"/>
    <w:rsid w:val="00181BAD"/>
    <w:rsid w:val="0018476D"/>
    <w:rsid w:val="001867E7"/>
    <w:rsid w:val="0019109B"/>
    <w:rsid w:val="00191F7E"/>
    <w:rsid w:val="001920F9"/>
    <w:rsid w:val="00196E49"/>
    <w:rsid w:val="001972B0"/>
    <w:rsid w:val="001A351C"/>
    <w:rsid w:val="001B0C09"/>
    <w:rsid w:val="001B14BC"/>
    <w:rsid w:val="001B228A"/>
    <w:rsid w:val="001B492A"/>
    <w:rsid w:val="001B7E7B"/>
    <w:rsid w:val="001C19EB"/>
    <w:rsid w:val="001C1DEB"/>
    <w:rsid w:val="001C3063"/>
    <w:rsid w:val="001C32FA"/>
    <w:rsid w:val="001C5F6D"/>
    <w:rsid w:val="001C62CB"/>
    <w:rsid w:val="001C6B89"/>
    <w:rsid w:val="001D4E5F"/>
    <w:rsid w:val="001D5B06"/>
    <w:rsid w:val="001E0B2A"/>
    <w:rsid w:val="001E168A"/>
    <w:rsid w:val="001E7047"/>
    <w:rsid w:val="001E70EA"/>
    <w:rsid w:val="001F3707"/>
    <w:rsid w:val="001F377F"/>
    <w:rsid w:val="001F4080"/>
    <w:rsid w:val="001F4ABE"/>
    <w:rsid w:val="00200449"/>
    <w:rsid w:val="00202487"/>
    <w:rsid w:val="00202584"/>
    <w:rsid w:val="002047CF"/>
    <w:rsid w:val="0021081E"/>
    <w:rsid w:val="002205B0"/>
    <w:rsid w:val="00220A65"/>
    <w:rsid w:val="00221340"/>
    <w:rsid w:val="002251F1"/>
    <w:rsid w:val="002260FC"/>
    <w:rsid w:val="002330DB"/>
    <w:rsid w:val="002337DF"/>
    <w:rsid w:val="0023399F"/>
    <w:rsid w:val="002339E3"/>
    <w:rsid w:val="00234562"/>
    <w:rsid w:val="00234864"/>
    <w:rsid w:val="00235BBF"/>
    <w:rsid w:val="00236DF1"/>
    <w:rsid w:val="002504C8"/>
    <w:rsid w:val="00251D1E"/>
    <w:rsid w:val="0025611E"/>
    <w:rsid w:val="00256F2B"/>
    <w:rsid w:val="0025754F"/>
    <w:rsid w:val="00260EB9"/>
    <w:rsid w:val="002654E8"/>
    <w:rsid w:val="002660FF"/>
    <w:rsid w:val="00270098"/>
    <w:rsid w:val="00272B1A"/>
    <w:rsid w:val="00273BD0"/>
    <w:rsid w:val="00275087"/>
    <w:rsid w:val="00275DCD"/>
    <w:rsid w:val="00276973"/>
    <w:rsid w:val="002807D1"/>
    <w:rsid w:val="00280A51"/>
    <w:rsid w:val="002818A9"/>
    <w:rsid w:val="002837EB"/>
    <w:rsid w:val="002838C0"/>
    <w:rsid w:val="002846B7"/>
    <w:rsid w:val="00285CEA"/>
    <w:rsid w:val="002862FD"/>
    <w:rsid w:val="0029204C"/>
    <w:rsid w:val="002934E8"/>
    <w:rsid w:val="00293A51"/>
    <w:rsid w:val="00296A96"/>
    <w:rsid w:val="00297CEF"/>
    <w:rsid w:val="002A20D6"/>
    <w:rsid w:val="002A357C"/>
    <w:rsid w:val="002A3C6A"/>
    <w:rsid w:val="002A7CE5"/>
    <w:rsid w:val="002B2050"/>
    <w:rsid w:val="002B2797"/>
    <w:rsid w:val="002B472E"/>
    <w:rsid w:val="002C0E83"/>
    <w:rsid w:val="002C64EA"/>
    <w:rsid w:val="002D185A"/>
    <w:rsid w:val="002D3FFA"/>
    <w:rsid w:val="002E2A84"/>
    <w:rsid w:val="002E2EF6"/>
    <w:rsid w:val="002E369B"/>
    <w:rsid w:val="002E44F6"/>
    <w:rsid w:val="002E67F3"/>
    <w:rsid w:val="002E7B7D"/>
    <w:rsid w:val="002F0063"/>
    <w:rsid w:val="002F0BD0"/>
    <w:rsid w:val="002F0D15"/>
    <w:rsid w:val="002F1023"/>
    <w:rsid w:val="002F2277"/>
    <w:rsid w:val="002F26EF"/>
    <w:rsid w:val="002F3E3B"/>
    <w:rsid w:val="002F5FBD"/>
    <w:rsid w:val="002F69E0"/>
    <w:rsid w:val="00301E75"/>
    <w:rsid w:val="00301EED"/>
    <w:rsid w:val="00302230"/>
    <w:rsid w:val="00311C6F"/>
    <w:rsid w:val="00312B15"/>
    <w:rsid w:val="003155CB"/>
    <w:rsid w:val="00316CF9"/>
    <w:rsid w:val="00317E1B"/>
    <w:rsid w:val="003204B7"/>
    <w:rsid w:val="00321F60"/>
    <w:rsid w:val="00322D5C"/>
    <w:rsid w:val="00323F25"/>
    <w:rsid w:val="00325122"/>
    <w:rsid w:val="00327239"/>
    <w:rsid w:val="003277C4"/>
    <w:rsid w:val="0033264B"/>
    <w:rsid w:val="00332BC5"/>
    <w:rsid w:val="00333A3C"/>
    <w:rsid w:val="00334C69"/>
    <w:rsid w:val="00335947"/>
    <w:rsid w:val="00335B2B"/>
    <w:rsid w:val="003361EB"/>
    <w:rsid w:val="00341353"/>
    <w:rsid w:val="00342413"/>
    <w:rsid w:val="00343861"/>
    <w:rsid w:val="00343A08"/>
    <w:rsid w:val="00344CB6"/>
    <w:rsid w:val="00345799"/>
    <w:rsid w:val="00347702"/>
    <w:rsid w:val="003508C7"/>
    <w:rsid w:val="003551D2"/>
    <w:rsid w:val="00357BED"/>
    <w:rsid w:val="00360757"/>
    <w:rsid w:val="00364CC6"/>
    <w:rsid w:val="00365C9D"/>
    <w:rsid w:val="003665AA"/>
    <w:rsid w:val="0036690C"/>
    <w:rsid w:val="00366960"/>
    <w:rsid w:val="00366BE7"/>
    <w:rsid w:val="00367BB7"/>
    <w:rsid w:val="00370092"/>
    <w:rsid w:val="003738A8"/>
    <w:rsid w:val="003829E2"/>
    <w:rsid w:val="00384ED6"/>
    <w:rsid w:val="00387C16"/>
    <w:rsid w:val="0039014E"/>
    <w:rsid w:val="00390F43"/>
    <w:rsid w:val="003946A4"/>
    <w:rsid w:val="00397018"/>
    <w:rsid w:val="0039706D"/>
    <w:rsid w:val="003A0FD7"/>
    <w:rsid w:val="003A38A0"/>
    <w:rsid w:val="003A4173"/>
    <w:rsid w:val="003A55E2"/>
    <w:rsid w:val="003A7B9D"/>
    <w:rsid w:val="003B22E3"/>
    <w:rsid w:val="003B2C13"/>
    <w:rsid w:val="003B3207"/>
    <w:rsid w:val="003B75F2"/>
    <w:rsid w:val="003C23D3"/>
    <w:rsid w:val="003C3108"/>
    <w:rsid w:val="003C3325"/>
    <w:rsid w:val="003C333A"/>
    <w:rsid w:val="003C3F8C"/>
    <w:rsid w:val="003C48D8"/>
    <w:rsid w:val="003C4A10"/>
    <w:rsid w:val="003C4BB0"/>
    <w:rsid w:val="003C6F33"/>
    <w:rsid w:val="003D1BC8"/>
    <w:rsid w:val="003D2004"/>
    <w:rsid w:val="003D6DD5"/>
    <w:rsid w:val="003D74BE"/>
    <w:rsid w:val="003D755A"/>
    <w:rsid w:val="003D7FE3"/>
    <w:rsid w:val="003E1455"/>
    <w:rsid w:val="003E3FE0"/>
    <w:rsid w:val="003E5C66"/>
    <w:rsid w:val="003E6AEB"/>
    <w:rsid w:val="003E74A8"/>
    <w:rsid w:val="003E7C91"/>
    <w:rsid w:val="003F0CEA"/>
    <w:rsid w:val="003F57AD"/>
    <w:rsid w:val="003F64A2"/>
    <w:rsid w:val="00400E75"/>
    <w:rsid w:val="0040165F"/>
    <w:rsid w:val="00403D9A"/>
    <w:rsid w:val="00403EBD"/>
    <w:rsid w:val="00407123"/>
    <w:rsid w:val="004074BA"/>
    <w:rsid w:val="00410202"/>
    <w:rsid w:val="0041129A"/>
    <w:rsid w:val="00411DEA"/>
    <w:rsid w:val="00415D3F"/>
    <w:rsid w:val="0041663A"/>
    <w:rsid w:val="00416AAD"/>
    <w:rsid w:val="0042069B"/>
    <w:rsid w:val="00420F2A"/>
    <w:rsid w:val="00422D8E"/>
    <w:rsid w:val="004307A1"/>
    <w:rsid w:val="00433BCA"/>
    <w:rsid w:val="00442391"/>
    <w:rsid w:val="00442961"/>
    <w:rsid w:val="00443BF1"/>
    <w:rsid w:val="004455AB"/>
    <w:rsid w:val="00453333"/>
    <w:rsid w:val="004542A1"/>
    <w:rsid w:val="004573F1"/>
    <w:rsid w:val="004574A6"/>
    <w:rsid w:val="00457F5F"/>
    <w:rsid w:val="004710CA"/>
    <w:rsid w:val="00474BB3"/>
    <w:rsid w:val="00476363"/>
    <w:rsid w:val="00476F99"/>
    <w:rsid w:val="004778CB"/>
    <w:rsid w:val="0048228D"/>
    <w:rsid w:val="0048482A"/>
    <w:rsid w:val="00484D2F"/>
    <w:rsid w:val="00490935"/>
    <w:rsid w:val="00491762"/>
    <w:rsid w:val="004920EB"/>
    <w:rsid w:val="0049256F"/>
    <w:rsid w:val="00497602"/>
    <w:rsid w:val="004A1705"/>
    <w:rsid w:val="004B06D7"/>
    <w:rsid w:val="004B5546"/>
    <w:rsid w:val="004B5647"/>
    <w:rsid w:val="004B59EA"/>
    <w:rsid w:val="004C0C2B"/>
    <w:rsid w:val="004C4811"/>
    <w:rsid w:val="004C5B65"/>
    <w:rsid w:val="004C6D17"/>
    <w:rsid w:val="004D169D"/>
    <w:rsid w:val="004D27E2"/>
    <w:rsid w:val="004D2AFB"/>
    <w:rsid w:val="004E0454"/>
    <w:rsid w:val="004E19DB"/>
    <w:rsid w:val="004F2519"/>
    <w:rsid w:val="004F2BE7"/>
    <w:rsid w:val="004F4418"/>
    <w:rsid w:val="004F73B6"/>
    <w:rsid w:val="004F796A"/>
    <w:rsid w:val="005018BE"/>
    <w:rsid w:val="005020D5"/>
    <w:rsid w:val="005068EC"/>
    <w:rsid w:val="00506AB9"/>
    <w:rsid w:val="005113CC"/>
    <w:rsid w:val="00511A66"/>
    <w:rsid w:val="005147BD"/>
    <w:rsid w:val="005172F7"/>
    <w:rsid w:val="00522FD7"/>
    <w:rsid w:val="0052360F"/>
    <w:rsid w:val="00526A3E"/>
    <w:rsid w:val="00531664"/>
    <w:rsid w:val="00531A5E"/>
    <w:rsid w:val="00533BB0"/>
    <w:rsid w:val="00537801"/>
    <w:rsid w:val="00554AB2"/>
    <w:rsid w:val="005550B1"/>
    <w:rsid w:val="00556F26"/>
    <w:rsid w:val="00560A40"/>
    <w:rsid w:val="00560DFE"/>
    <w:rsid w:val="005636DC"/>
    <w:rsid w:val="00564465"/>
    <w:rsid w:val="005657CF"/>
    <w:rsid w:val="00567ED6"/>
    <w:rsid w:val="005702B1"/>
    <w:rsid w:val="00573745"/>
    <w:rsid w:val="005742BF"/>
    <w:rsid w:val="00574CF4"/>
    <w:rsid w:val="00575323"/>
    <w:rsid w:val="005773BF"/>
    <w:rsid w:val="00580D04"/>
    <w:rsid w:val="005837BD"/>
    <w:rsid w:val="00583D3E"/>
    <w:rsid w:val="005908F8"/>
    <w:rsid w:val="00591CD0"/>
    <w:rsid w:val="0059747E"/>
    <w:rsid w:val="005A709F"/>
    <w:rsid w:val="005B12AA"/>
    <w:rsid w:val="005B15F3"/>
    <w:rsid w:val="005B1A1D"/>
    <w:rsid w:val="005B4E9B"/>
    <w:rsid w:val="005C195B"/>
    <w:rsid w:val="005D3CB5"/>
    <w:rsid w:val="005D474F"/>
    <w:rsid w:val="005D5195"/>
    <w:rsid w:val="005E0DDC"/>
    <w:rsid w:val="005E4A1B"/>
    <w:rsid w:val="005E67C0"/>
    <w:rsid w:val="005E7297"/>
    <w:rsid w:val="005F2662"/>
    <w:rsid w:val="005F4FB8"/>
    <w:rsid w:val="005F5FF7"/>
    <w:rsid w:val="005F6442"/>
    <w:rsid w:val="00600F96"/>
    <w:rsid w:val="0060114B"/>
    <w:rsid w:val="006016E3"/>
    <w:rsid w:val="006051F3"/>
    <w:rsid w:val="00605790"/>
    <w:rsid w:val="0060768C"/>
    <w:rsid w:val="00610361"/>
    <w:rsid w:val="006108BB"/>
    <w:rsid w:val="00610C31"/>
    <w:rsid w:val="00611815"/>
    <w:rsid w:val="006127E9"/>
    <w:rsid w:val="00615A48"/>
    <w:rsid w:val="0061677C"/>
    <w:rsid w:val="00620B5B"/>
    <w:rsid w:val="00622060"/>
    <w:rsid w:val="00624D25"/>
    <w:rsid w:val="006254B9"/>
    <w:rsid w:val="0062619C"/>
    <w:rsid w:val="006302B6"/>
    <w:rsid w:val="006314BE"/>
    <w:rsid w:val="00632416"/>
    <w:rsid w:val="00634D2D"/>
    <w:rsid w:val="006360DB"/>
    <w:rsid w:val="00636904"/>
    <w:rsid w:val="00636A3B"/>
    <w:rsid w:val="00636A8A"/>
    <w:rsid w:val="0064270D"/>
    <w:rsid w:val="00643C87"/>
    <w:rsid w:val="00644545"/>
    <w:rsid w:val="0064691D"/>
    <w:rsid w:val="00646EA6"/>
    <w:rsid w:val="006474BE"/>
    <w:rsid w:val="00647BC5"/>
    <w:rsid w:val="00657306"/>
    <w:rsid w:val="0066269D"/>
    <w:rsid w:val="006627DB"/>
    <w:rsid w:val="00662E7C"/>
    <w:rsid w:val="0066672C"/>
    <w:rsid w:val="006668F1"/>
    <w:rsid w:val="0067201C"/>
    <w:rsid w:val="006728EA"/>
    <w:rsid w:val="00673F07"/>
    <w:rsid w:val="00673F34"/>
    <w:rsid w:val="0067634D"/>
    <w:rsid w:val="006771D2"/>
    <w:rsid w:val="00677F56"/>
    <w:rsid w:val="00680178"/>
    <w:rsid w:val="006801AB"/>
    <w:rsid w:val="00680915"/>
    <w:rsid w:val="00680FE3"/>
    <w:rsid w:val="00681837"/>
    <w:rsid w:val="00682E54"/>
    <w:rsid w:val="00683A25"/>
    <w:rsid w:val="00687D49"/>
    <w:rsid w:val="00693B39"/>
    <w:rsid w:val="006958B2"/>
    <w:rsid w:val="00696782"/>
    <w:rsid w:val="006A057D"/>
    <w:rsid w:val="006A79DA"/>
    <w:rsid w:val="006B42DA"/>
    <w:rsid w:val="006B488E"/>
    <w:rsid w:val="006B6D26"/>
    <w:rsid w:val="006C2DE3"/>
    <w:rsid w:val="006C309E"/>
    <w:rsid w:val="006D47D9"/>
    <w:rsid w:val="006D7628"/>
    <w:rsid w:val="006E0CC7"/>
    <w:rsid w:val="006E34E4"/>
    <w:rsid w:val="006E5837"/>
    <w:rsid w:val="006E7969"/>
    <w:rsid w:val="006F0267"/>
    <w:rsid w:val="006F1FEE"/>
    <w:rsid w:val="006F7B5A"/>
    <w:rsid w:val="00700634"/>
    <w:rsid w:val="007011D4"/>
    <w:rsid w:val="007014BF"/>
    <w:rsid w:val="007023A0"/>
    <w:rsid w:val="007024E6"/>
    <w:rsid w:val="00704810"/>
    <w:rsid w:val="007062E8"/>
    <w:rsid w:val="0071033B"/>
    <w:rsid w:val="00710DE0"/>
    <w:rsid w:val="00712899"/>
    <w:rsid w:val="007158A5"/>
    <w:rsid w:val="00715B8D"/>
    <w:rsid w:val="007263CD"/>
    <w:rsid w:val="00726C2C"/>
    <w:rsid w:val="00733330"/>
    <w:rsid w:val="00741FD9"/>
    <w:rsid w:val="007427E7"/>
    <w:rsid w:val="00743F14"/>
    <w:rsid w:val="00747CA8"/>
    <w:rsid w:val="007551E8"/>
    <w:rsid w:val="00756FE0"/>
    <w:rsid w:val="00757313"/>
    <w:rsid w:val="00757DBF"/>
    <w:rsid w:val="007601AA"/>
    <w:rsid w:val="00760995"/>
    <w:rsid w:val="00766BDC"/>
    <w:rsid w:val="00767215"/>
    <w:rsid w:val="00772025"/>
    <w:rsid w:val="007741E6"/>
    <w:rsid w:val="007778F8"/>
    <w:rsid w:val="007814BE"/>
    <w:rsid w:val="00783155"/>
    <w:rsid w:val="007853B4"/>
    <w:rsid w:val="00786114"/>
    <w:rsid w:val="0078704C"/>
    <w:rsid w:val="00787166"/>
    <w:rsid w:val="0078720A"/>
    <w:rsid w:val="0079486D"/>
    <w:rsid w:val="00794EE5"/>
    <w:rsid w:val="007A2425"/>
    <w:rsid w:val="007A4956"/>
    <w:rsid w:val="007A6DDA"/>
    <w:rsid w:val="007B058F"/>
    <w:rsid w:val="007B07F8"/>
    <w:rsid w:val="007B1E72"/>
    <w:rsid w:val="007B3009"/>
    <w:rsid w:val="007B4760"/>
    <w:rsid w:val="007C2B14"/>
    <w:rsid w:val="007C729B"/>
    <w:rsid w:val="007D43D4"/>
    <w:rsid w:val="007D43E5"/>
    <w:rsid w:val="007D5ACB"/>
    <w:rsid w:val="007D7D28"/>
    <w:rsid w:val="007F1241"/>
    <w:rsid w:val="007F42A1"/>
    <w:rsid w:val="007F50D7"/>
    <w:rsid w:val="007F5E04"/>
    <w:rsid w:val="007F5FB5"/>
    <w:rsid w:val="007F6E20"/>
    <w:rsid w:val="007F6EEA"/>
    <w:rsid w:val="008008E5"/>
    <w:rsid w:val="008038A1"/>
    <w:rsid w:val="008077FC"/>
    <w:rsid w:val="00810104"/>
    <w:rsid w:val="0081016F"/>
    <w:rsid w:val="00812CF0"/>
    <w:rsid w:val="0081533E"/>
    <w:rsid w:val="008167C6"/>
    <w:rsid w:val="00822870"/>
    <w:rsid w:val="0083073D"/>
    <w:rsid w:val="00832AB8"/>
    <w:rsid w:val="00832E54"/>
    <w:rsid w:val="00841589"/>
    <w:rsid w:val="00843E4A"/>
    <w:rsid w:val="00852069"/>
    <w:rsid w:val="008627F2"/>
    <w:rsid w:val="00863F6D"/>
    <w:rsid w:val="00867B5E"/>
    <w:rsid w:val="00872F82"/>
    <w:rsid w:val="00874449"/>
    <w:rsid w:val="00875AD6"/>
    <w:rsid w:val="00876870"/>
    <w:rsid w:val="008910F6"/>
    <w:rsid w:val="00895961"/>
    <w:rsid w:val="0089621B"/>
    <w:rsid w:val="008966ED"/>
    <w:rsid w:val="00896D90"/>
    <w:rsid w:val="0089743F"/>
    <w:rsid w:val="008A0341"/>
    <w:rsid w:val="008A0B11"/>
    <w:rsid w:val="008A1403"/>
    <w:rsid w:val="008A1F97"/>
    <w:rsid w:val="008A376B"/>
    <w:rsid w:val="008A3C2F"/>
    <w:rsid w:val="008A5D08"/>
    <w:rsid w:val="008A643C"/>
    <w:rsid w:val="008B22D9"/>
    <w:rsid w:val="008B3C5B"/>
    <w:rsid w:val="008B3E5E"/>
    <w:rsid w:val="008B4362"/>
    <w:rsid w:val="008B45EC"/>
    <w:rsid w:val="008C06B4"/>
    <w:rsid w:val="008C10CF"/>
    <w:rsid w:val="008C56B5"/>
    <w:rsid w:val="008C5D32"/>
    <w:rsid w:val="008C6DCD"/>
    <w:rsid w:val="008D0C24"/>
    <w:rsid w:val="008D130D"/>
    <w:rsid w:val="008D168C"/>
    <w:rsid w:val="008D1C98"/>
    <w:rsid w:val="008D2E79"/>
    <w:rsid w:val="008D3026"/>
    <w:rsid w:val="008D5F2C"/>
    <w:rsid w:val="008D65A4"/>
    <w:rsid w:val="008E4BE3"/>
    <w:rsid w:val="008E696D"/>
    <w:rsid w:val="008E6F6F"/>
    <w:rsid w:val="008E6FFA"/>
    <w:rsid w:val="008E746C"/>
    <w:rsid w:val="008F0BAD"/>
    <w:rsid w:val="008F398D"/>
    <w:rsid w:val="009025A5"/>
    <w:rsid w:val="009044AA"/>
    <w:rsid w:val="009047B6"/>
    <w:rsid w:val="00914E2F"/>
    <w:rsid w:val="009159D9"/>
    <w:rsid w:val="00915F17"/>
    <w:rsid w:val="009175F4"/>
    <w:rsid w:val="009270DD"/>
    <w:rsid w:val="0093122A"/>
    <w:rsid w:val="00935CD6"/>
    <w:rsid w:val="009363AC"/>
    <w:rsid w:val="0093735E"/>
    <w:rsid w:val="00940C87"/>
    <w:rsid w:val="009417C5"/>
    <w:rsid w:val="00942A26"/>
    <w:rsid w:val="00944783"/>
    <w:rsid w:val="0094517F"/>
    <w:rsid w:val="00946935"/>
    <w:rsid w:val="00951E6F"/>
    <w:rsid w:val="009544A4"/>
    <w:rsid w:val="00954806"/>
    <w:rsid w:val="00960E36"/>
    <w:rsid w:val="009651F7"/>
    <w:rsid w:val="009679BE"/>
    <w:rsid w:val="0097622F"/>
    <w:rsid w:val="009808D1"/>
    <w:rsid w:val="0098102D"/>
    <w:rsid w:val="00983CB4"/>
    <w:rsid w:val="009840D5"/>
    <w:rsid w:val="00984AB9"/>
    <w:rsid w:val="00986944"/>
    <w:rsid w:val="00992533"/>
    <w:rsid w:val="0099417C"/>
    <w:rsid w:val="00995BBB"/>
    <w:rsid w:val="009A0670"/>
    <w:rsid w:val="009A252D"/>
    <w:rsid w:val="009A2B9B"/>
    <w:rsid w:val="009A4CDA"/>
    <w:rsid w:val="009A520D"/>
    <w:rsid w:val="009A5E46"/>
    <w:rsid w:val="009B0D62"/>
    <w:rsid w:val="009B1598"/>
    <w:rsid w:val="009B32AB"/>
    <w:rsid w:val="009B4D7F"/>
    <w:rsid w:val="009B566E"/>
    <w:rsid w:val="009B7E95"/>
    <w:rsid w:val="009C294C"/>
    <w:rsid w:val="009C2C2E"/>
    <w:rsid w:val="009C40BA"/>
    <w:rsid w:val="009C4E95"/>
    <w:rsid w:val="009C5B0E"/>
    <w:rsid w:val="009D1647"/>
    <w:rsid w:val="009D2F21"/>
    <w:rsid w:val="009D3C54"/>
    <w:rsid w:val="009D44CD"/>
    <w:rsid w:val="009D549A"/>
    <w:rsid w:val="009D746E"/>
    <w:rsid w:val="009E0728"/>
    <w:rsid w:val="009E0F88"/>
    <w:rsid w:val="009E1919"/>
    <w:rsid w:val="009E3A49"/>
    <w:rsid w:val="009E4A6B"/>
    <w:rsid w:val="009E6B91"/>
    <w:rsid w:val="009F358A"/>
    <w:rsid w:val="009F5FFA"/>
    <w:rsid w:val="009F629E"/>
    <w:rsid w:val="009F748D"/>
    <w:rsid w:val="00A052DF"/>
    <w:rsid w:val="00A06C55"/>
    <w:rsid w:val="00A06CF8"/>
    <w:rsid w:val="00A07256"/>
    <w:rsid w:val="00A10BBB"/>
    <w:rsid w:val="00A111CA"/>
    <w:rsid w:val="00A1194B"/>
    <w:rsid w:val="00A1304E"/>
    <w:rsid w:val="00A13C88"/>
    <w:rsid w:val="00A17FC3"/>
    <w:rsid w:val="00A2172A"/>
    <w:rsid w:val="00A2253A"/>
    <w:rsid w:val="00A2652B"/>
    <w:rsid w:val="00A304DD"/>
    <w:rsid w:val="00A34934"/>
    <w:rsid w:val="00A4111E"/>
    <w:rsid w:val="00A44101"/>
    <w:rsid w:val="00A450F2"/>
    <w:rsid w:val="00A45D5F"/>
    <w:rsid w:val="00A526E1"/>
    <w:rsid w:val="00A5454F"/>
    <w:rsid w:val="00A6003A"/>
    <w:rsid w:val="00A627AA"/>
    <w:rsid w:val="00A634E1"/>
    <w:rsid w:val="00A64B51"/>
    <w:rsid w:val="00A671E9"/>
    <w:rsid w:val="00A7268C"/>
    <w:rsid w:val="00A80BCA"/>
    <w:rsid w:val="00A8576C"/>
    <w:rsid w:val="00A9016C"/>
    <w:rsid w:val="00A90D06"/>
    <w:rsid w:val="00A94015"/>
    <w:rsid w:val="00A94909"/>
    <w:rsid w:val="00A95F6B"/>
    <w:rsid w:val="00A96301"/>
    <w:rsid w:val="00A967B4"/>
    <w:rsid w:val="00A97D2A"/>
    <w:rsid w:val="00AA02F7"/>
    <w:rsid w:val="00AA09DB"/>
    <w:rsid w:val="00AA1EBB"/>
    <w:rsid w:val="00AA2564"/>
    <w:rsid w:val="00AA2EBA"/>
    <w:rsid w:val="00AA3E1D"/>
    <w:rsid w:val="00AA7885"/>
    <w:rsid w:val="00AB2470"/>
    <w:rsid w:val="00AB26A0"/>
    <w:rsid w:val="00AB29C4"/>
    <w:rsid w:val="00AB2EE1"/>
    <w:rsid w:val="00AB36E5"/>
    <w:rsid w:val="00AB7536"/>
    <w:rsid w:val="00AC3502"/>
    <w:rsid w:val="00AC3587"/>
    <w:rsid w:val="00AC3866"/>
    <w:rsid w:val="00AC7984"/>
    <w:rsid w:val="00AD05BF"/>
    <w:rsid w:val="00AD07BA"/>
    <w:rsid w:val="00AD1A35"/>
    <w:rsid w:val="00AD3450"/>
    <w:rsid w:val="00AD3545"/>
    <w:rsid w:val="00AD7F57"/>
    <w:rsid w:val="00AE47E1"/>
    <w:rsid w:val="00AE6DB0"/>
    <w:rsid w:val="00AF2A73"/>
    <w:rsid w:val="00AF61BD"/>
    <w:rsid w:val="00AF6719"/>
    <w:rsid w:val="00B02D3A"/>
    <w:rsid w:val="00B03FF4"/>
    <w:rsid w:val="00B04062"/>
    <w:rsid w:val="00B040F8"/>
    <w:rsid w:val="00B134EF"/>
    <w:rsid w:val="00B14730"/>
    <w:rsid w:val="00B23654"/>
    <w:rsid w:val="00B24935"/>
    <w:rsid w:val="00B31219"/>
    <w:rsid w:val="00B34607"/>
    <w:rsid w:val="00B34FCD"/>
    <w:rsid w:val="00B373BE"/>
    <w:rsid w:val="00B4035D"/>
    <w:rsid w:val="00B44A42"/>
    <w:rsid w:val="00B47379"/>
    <w:rsid w:val="00B477A9"/>
    <w:rsid w:val="00B47CB4"/>
    <w:rsid w:val="00B50059"/>
    <w:rsid w:val="00B52116"/>
    <w:rsid w:val="00B57757"/>
    <w:rsid w:val="00B57A86"/>
    <w:rsid w:val="00B6004C"/>
    <w:rsid w:val="00B639FC"/>
    <w:rsid w:val="00B64100"/>
    <w:rsid w:val="00B642BC"/>
    <w:rsid w:val="00B7414D"/>
    <w:rsid w:val="00B76DB8"/>
    <w:rsid w:val="00B77604"/>
    <w:rsid w:val="00B80A8B"/>
    <w:rsid w:val="00B83475"/>
    <w:rsid w:val="00B8556F"/>
    <w:rsid w:val="00B878F5"/>
    <w:rsid w:val="00B9418D"/>
    <w:rsid w:val="00B9762C"/>
    <w:rsid w:val="00B97F1F"/>
    <w:rsid w:val="00BA176E"/>
    <w:rsid w:val="00BA1E38"/>
    <w:rsid w:val="00BA42E6"/>
    <w:rsid w:val="00BA7B32"/>
    <w:rsid w:val="00BB0361"/>
    <w:rsid w:val="00BB0897"/>
    <w:rsid w:val="00BB0AC4"/>
    <w:rsid w:val="00BB0CFF"/>
    <w:rsid w:val="00BB14BB"/>
    <w:rsid w:val="00BB2C80"/>
    <w:rsid w:val="00BB569B"/>
    <w:rsid w:val="00BC0050"/>
    <w:rsid w:val="00BC0A3B"/>
    <w:rsid w:val="00BC45E2"/>
    <w:rsid w:val="00BC4676"/>
    <w:rsid w:val="00BC51BE"/>
    <w:rsid w:val="00BC677B"/>
    <w:rsid w:val="00BC7840"/>
    <w:rsid w:val="00BC7B12"/>
    <w:rsid w:val="00BD032E"/>
    <w:rsid w:val="00BD05E7"/>
    <w:rsid w:val="00BD0D47"/>
    <w:rsid w:val="00BD48D1"/>
    <w:rsid w:val="00BD494B"/>
    <w:rsid w:val="00BD6521"/>
    <w:rsid w:val="00BE0200"/>
    <w:rsid w:val="00BE0D70"/>
    <w:rsid w:val="00BE1196"/>
    <w:rsid w:val="00BE1B10"/>
    <w:rsid w:val="00BE3070"/>
    <w:rsid w:val="00BE4D79"/>
    <w:rsid w:val="00BE51AC"/>
    <w:rsid w:val="00BF307C"/>
    <w:rsid w:val="00BF60BD"/>
    <w:rsid w:val="00C00ED8"/>
    <w:rsid w:val="00C02D82"/>
    <w:rsid w:val="00C031E6"/>
    <w:rsid w:val="00C05B1F"/>
    <w:rsid w:val="00C07580"/>
    <w:rsid w:val="00C07D19"/>
    <w:rsid w:val="00C11ECA"/>
    <w:rsid w:val="00C12023"/>
    <w:rsid w:val="00C13843"/>
    <w:rsid w:val="00C1666C"/>
    <w:rsid w:val="00C2162D"/>
    <w:rsid w:val="00C23666"/>
    <w:rsid w:val="00C27D02"/>
    <w:rsid w:val="00C27F37"/>
    <w:rsid w:val="00C31D7D"/>
    <w:rsid w:val="00C32CF5"/>
    <w:rsid w:val="00C32D86"/>
    <w:rsid w:val="00C3474C"/>
    <w:rsid w:val="00C34878"/>
    <w:rsid w:val="00C35A45"/>
    <w:rsid w:val="00C37F76"/>
    <w:rsid w:val="00C44D96"/>
    <w:rsid w:val="00C47FE3"/>
    <w:rsid w:val="00C5357B"/>
    <w:rsid w:val="00C63A54"/>
    <w:rsid w:val="00C64812"/>
    <w:rsid w:val="00C67EBD"/>
    <w:rsid w:val="00C7257D"/>
    <w:rsid w:val="00C72B12"/>
    <w:rsid w:val="00C732DC"/>
    <w:rsid w:val="00C7346D"/>
    <w:rsid w:val="00C7501A"/>
    <w:rsid w:val="00C80EDE"/>
    <w:rsid w:val="00C86AE2"/>
    <w:rsid w:val="00C878AA"/>
    <w:rsid w:val="00C95DE7"/>
    <w:rsid w:val="00CA1D9A"/>
    <w:rsid w:val="00CA231C"/>
    <w:rsid w:val="00CA36C7"/>
    <w:rsid w:val="00CA3E64"/>
    <w:rsid w:val="00CA799F"/>
    <w:rsid w:val="00CB0559"/>
    <w:rsid w:val="00CB1A10"/>
    <w:rsid w:val="00CC1EE9"/>
    <w:rsid w:val="00CD5DD5"/>
    <w:rsid w:val="00CD6B9E"/>
    <w:rsid w:val="00CD6F7B"/>
    <w:rsid w:val="00CE2BE0"/>
    <w:rsid w:val="00CE6192"/>
    <w:rsid w:val="00CE7B7D"/>
    <w:rsid w:val="00CF65E5"/>
    <w:rsid w:val="00CF6644"/>
    <w:rsid w:val="00D01859"/>
    <w:rsid w:val="00D0455A"/>
    <w:rsid w:val="00D0584A"/>
    <w:rsid w:val="00D07C6D"/>
    <w:rsid w:val="00D07EFF"/>
    <w:rsid w:val="00D10B0A"/>
    <w:rsid w:val="00D11D62"/>
    <w:rsid w:val="00D12214"/>
    <w:rsid w:val="00D137EB"/>
    <w:rsid w:val="00D1554C"/>
    <w:rsid w:val="00D1707D"/>
    <w:rsid w:val="00D2109D"/>
    <w:rsid w:val="00D219C5"/>
    <w:rsid w:val="00D2432C"/>
    <w:rsid w:val="00D2444C"/>
    <w:rsid w:val="00D25D3E"/>
    <w:rsid w:val="00D31726"/>
    <w:rsid w:val="00D359B9"/>
    <w:rsid w:val="00D367A8"/>
    <w:rsid w:val="00D40156"/>
    <w:rsid w:val="00D401E0"/>
    <w:rsid w:val="00D422CF"/>
    <w:rsid w:val="00D424B8"/>
    <w:rsid w:val="00D434F4"/>
    <w:rsid w:val="00D52503"/>
    <w:rsid w:val="00D615F6"/>
    <w:rsid w:val="00D61669"/>
    <w:rsid w:val="00D622C9"/>
    <w:rsid w:val="00D63EDE"/>
    <w:rsid w:val="00D640B6"/>
    <w:rsid w:val="00D64AA4"/>
    <w:rsid w:val="00D725A4"/>
    <w:rsid w:val="00D72822"/>
    <w:rsid w:val="00D74EB6"/>
    <w:rsid w:val="00D77023"/>
    <w:rsid w:val="00D80D76"/>
    <w:rsid w:val="00D8503D"/>
    <w:rsid w:val="00D85652"/>
    <w:rsid w:val="00D921AD"/>
    <w:rsid w:val="00D93722"/>
    <w:rsid w:val="00D97607"/>
    <w:rsid w:val="00DA34EB"/>
    <w:rsid w:val="00DB1DAA"/>
    <w:rsid w:val="00DB56CC"/>
    <w:rsid w:val="00DB7B3B"/>
    <w:rsid w:val="00DC0C05"/>
    <w:rsid w:val="00DC1AAC"/>
    <w:rsid w:val="00DC4C6C"/>
    <w:rsid w:val="00DC55F7"/>
    <w:rsid w:val="00DC5E9A"/>
    <w:rsid w:val="00DD2EEC"/>
    <w:rsid w:val="00DD5D44"/>
    <w:rsid w:val="00DD6073"/>
    <w:rsid w:val="00DD6255"/>
    <w:rsid w:val="00DD7EEE"/>
    <w:rsid w:val="00DE061B"/>
    <w:rsid w:val="00DE189A"/>
    <w:rsid w:val="00DE3FAC"/>
    <w:rsid w:val="00DE5465"/>
    <w:rsid w:val="00DE5FFB"/>
    <w:rsid w:val="00DE6D7E"/>
    <w:rsid w:val="00DE7FC2"/>
    <w:rsid w:val="00DF056B"/>
    <w:rsid w:val="00DF5D5A"/>
    <w:rsid w:val="00E01B65"/>
    <w:rsid w:val="00E04F02"/>
    <w:rsid w:val="00E1003E"/>
    <w:rsid w:val="00E10DB2"/>
    <w:rsid w:val="00E128DD"/>
    <w:rsid w:val="00E12A4B"/>
    <w:rsid w:val="00E12BB7"/>
    <w:rsid w:val="00E12D19"/>
    <w:rsid w:val="00E30BF6"/>
    <w:rsid w:val="00E32AB3"/>
    <w:rsid w:val="00E34F8A"/>
    <w:rsid w:val="00E35927"/>
    <w:rsid w:val="00E36481"/>
    <w:rsid w:val="00E40808"/>
    <w:rsid w:val="00E4134C"/>
    <w:rsid w:val="00E50480"/>
    <w:rsid w:val="00E50E16"/>
    <w:rsid w:val="00E519E7"/>
    <w:rsid w:val="00E52B3E"/>
    <w:rsid w:val="00E52BEA"/>
    <w:rsid w:val="00E538F7"/>
    <w:rsid w:val="00E53FF7"/>
    <w:rsid w:val="00E545B2"/>
    <w:rsid w:val="00E54E52"/>
    <w:rsid w:val="00E56A57"/>
    <w:rsid w:val="00E60BE8"/>
    <w:rsid w:val="00E675F5"/>
    <w:rsid w:val="00E71428"/>
    <w:rsid w:val="00E727D5"/>
    <w:rsid w:val="00E72BD0"/>
    <w:rsid w:val="00E73683"/>
    <w:rsid w:val="00E75F9D"/>
    <w:rsid w:val="00E80A8D"/>
    <w:rsid w:val="00E81EB0"/>
    <w:rsid w:val="00E82F09"/>
    <w:rsid w:val="00E83752"/>
    <w:rsid w:val="00E84592"/>
    <w:rsid w:val="00E8507A"/>
    <w:rsid w:val="00E8557D"/>
    <w:rsid w:val="00E86788"/>
    <w:rsid w:val="00E87C62"/>
    <w:rsid w:val="00E94707"/>
    <w:rsid w:val="00E94900"/>
    <w:rsid w:val="00E96FB2"/>
    <w:rsid w:val="00EA0154"/>
    <w:rsid w:val="00EA1FB5"/>
    <w:rsid w:val="00EA4395"/>
    <w:rsid w:val="00EA5534"/>
    <w:rsid w:val="00EA574D"/>
    <w:rsid w:val="00EA5F91"/>
    <w:rsid w:val="00EA6A64"/>
    <w:rsid w:val="00EA7FE7"/>
    <w:rsid w:val="00EB0DD3"/>
    <w:rsid w:val="00EB159E"/>
    <w:rsid w:val="00EB6EE5"/>
    <w:rsid w:val="00EC0E4D"/>
    <w:rsid w:val="00EC29E2"/>
    <w:rsid w:val="00EC4216"/>
    <w:rsid w:val="00EC5722"/>
    <w:rsid w:val="00EC5CB7"/>
    <w:rsid w:val="00EC6F49"/>
    <w:rsid w:val="00ED0638"/>
    <w:rsid w:val="00ED2E90"/>
    <w:rsid w:val="00ED5E11"/>
    <w:rsid w:val="00ED6A1F"/>
    <w:rsid w:val="00ED70D8"/>
    <w:rsid w:val="00EE1215"/>
    <w:rsid w:val="00EE3E65"/>
    <w:rsid w:val="00EE5B1A"/>
    <w:rsid w:val="00EE771D"/>
    <w:rsid w:val="00EF067E"/>
    <w:rsid w:val="00EF0D82"/>
    <w:rsid w:val="00EF420B"/>
    <w:rsid w:val="00EF76E8"/>
    <w:rsid w:val="00EF7F58"/>
    <w:rsid w:val="00F01EC0"/>
    <w:rsid w:val="00F01F2A"/>
    <w:rsid w:val="00F04294"/>
    <w:rsid w:val="00F057EE"/>
    <w:rsid w:val="00F05AD9"/>
    <w:rsid w:val="00F14845"/>
    <w:rsid w:val="00F240AE"/>
    <w:rsid w:val="00F25E24"/>
    <w:rsid w:val="00F26C5E"/>
    <w:rsid w:val="00F27AA9"/>
    <w:rsid w:val="00F27F27"/>
    <w:rsid w:val="00F31668"/>
    <w:rsid w:val="00F42BF9"/>
    <w:rsid w:val="00F42EB8"/>
    <w:rsid w:val="00F4370D"/>
    <w:rsid w:val="00F449C6"/>
    <w:rsid w:val="00F45C20"/>
    <w:rsid w:val="00F5004C"/>
    <w:rsid w:val="00F50FB4"/>
    <w:rsid w:val="00F51D9A"/>
    <w:rsid w:val="00F53A4D"/>
    <w:rsid w:val="00F562C8"/>
    <w:rsid w:val="00F562CC"/>
    <w:rsid w:val="00F57862"/>
    <w:rsid w:val="00F602E1"/>
    <w:rsid w:val="00F61969"/>
    <w:rsid w:val="00F62409"/>
    <w:rsid w:val="00F6326C"/>
    <w:rsid w:val="00F655D8"/>
    <w:rsid w:val="00F65F4D"/>
    <w:rsid w:val="00F677D8"/>
    <w:rsid w:val="00F67944"/>
    <w:rsid w:val="00F72985"/>
    <w:rsid w:val="00F77371"/>
    <w:rsid w:val="00F81F89"/>
    <w:rsid w:val="00F83164"/>
    <w:rsid w:val="00F85AEF"/>
    <w:rsid w:val="00F870D3"/>
    <w:rsid w:val="00F872ED"/>
    <w:rsid w:val="00F90D7B"/>
    <w:rsid w:val="00F916D6"/>
    <w:rsid w:val="00F9217C"/>
    <w:rsid w:val="00F95BC6"/>
    <w:rsid w:val="00FA1096"/>
    <w:rsid w:val="00FA1CE3"/>
    <w:rsid w:val="00FA53C0"/>
    <w:rsid w:val="00FA68C8"/>
    <w:rsid w:val="00FB3B02"/>
    <w:rsid w:val="00FC142E"/>
    <w:rsid w:val="00FC1960"/>
    <w:rsid w:val="00FC3055"/>
    <w:rsid w:val="00FC7EC4"/>
    <w:rsid w:val="00FD33F5"/>
    <w:rsid w:val="00FD4654"/>
    <w:rsid w:val="00FE1E70"/>
    <w:rsid w:val="00FF51CD"/>
    <w:rsid w:val="00FF5C67"/>
    <w:rsid w:val="00FF7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A2B3D721-C08A-40A3-8BB9-60F974807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BAD"/>
    <w:pPr>
      <w:spacing w:after="200" w:line="276" w:lineRule="auto"/>
    </w:pPr>
    <w:rPr>
      <w:rFonts w:cs="Calibri"/>
      <w:sz w:val="22"/>
      <w:szCs w:val="22"/>
      <w:lang w:eastAsia="en-US"/>
    </w:rPr>
  </w:style>
  <w:style w:type="paragraph" w:styleId="1">
    <w:name w:val="heading 1"/>
    <w:basedOn w:val="a"/>
    <w:next w:val="a"/>
    <w:link w:val="10"/>
    <w:qFormat/>
    <w:locked/>
    <w:rsid w:val="003B22E3"/>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4">
    <w:name w:val="heading 4"/>
    <w:basedOn w:val="a"/>
    <w:next w:val="a"/>
    <w:link w:val="40"/>
    <w:qFormat/>
    <w:locked/>
    <w:rsid w:val="003B22E3"/>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81BAD"/>
    <w:rPr>
      <w:rFonts w:ascii="Times New Roman" w:eastAsia="Times New Roman" w:hAnsi="Times New Roman"/>
      <w:sz w:val="24"/>
      <w:szCs w:val="24"/>
    </w:rPr>
  </w:style>
  <w:style w:type="paragraph" w:customStyle="1" w:styleId="ConsPlusNormal">
    <w:name w:val="ConsPlusNormal"/>
    <w:rsid w:val="00181BAD"/>
    <w:pPr>
      <w:widowControl w:val="0"/>
      <w:autoSpaceDE w:val="0"/>
      <w:autoSpaceDN w:val="0"/>
      <w:adjustRightInd w:val="0"/>
    </w:pPr>
    <w:rPr>
      <w:rFonts w:eastAsia="Times New Roman" w:cs="Calibri"/>
      <w:sz w:val="22"/>
      <w:szCs w:val="22"/>
    </w:rPr>
  </w:style>
  <w:style w:type="paragraph" w:customStyle="1" w:styleId="11">
    <w:name w:val="Абзац списка1"/>
    <w:basedOn w:val="a"/>
    <w:link w:val="ListParagraphChar1"/>
    <w:uiPriority w:val="99"/>
    <w:rsid w:val="000929E1"/>
    <w:pPr>
      <w:ind w:left="720"/>
    </w:pPr>
    <w:rPr>
      <w:rFonts w:cs="Times New Roman"/>
      <w:sz w:val="20"/>
      <w:szCs w:val="20"/>
    </w:rPr>
  </w:style>
  <w:style w:type="character" w:customStyle="1" w:styleId="ListParagraphChar1">
    <w:name w:val="List Paragraph Char1"/>
    <w:link w:val="11"/>
    <w:uiPriority w:val="99"/>
    <w:locked/>
    <w:rsid w:val="000929E1"/>
    <w:rPr>
      <w:rFonts w:ascii="Calibri" w:hAnsi="Calibri" w:cs="Calibri"/>
      <w:sz w:val="20"/>
      <w:szCs w:val="20"/>
    </w:rPr>
  </w:style>
  <w:style w:type="character" w:customStyle="1" w:styleId="ListParagraphChar">
    <w:name w:val="List Paragraph Char"/>
    <w:link w:val="110"/>
    <w:uiPriority w:val="99"/>
    <w:locked/>
    <w:rsid w:val="000929E1"/>
    <w:rPr>
      <w:rFonts w:ascii="Calibri" w:hAnsi="Calibri" w:cs="Calibri"/>
    </w:rPr>
  </w:style>
  <w:style w:type="paragraph" w:customStyle="1" w:styleId="110">
    <w:name w:val="Абзац списка11"/>
    <w:basedOn w:val="a"/>
    <w:link w:val="ListParagraphChar"/>
    <w:uiPriority w:val="99"/>
    <w:rsid w:val="000929E1"/>
    <w:pPr>
      <w:ind w:left="720"/>
    </w:pPr>
    <w:rPr>
      <w:rFonts w:cs="Times New Roman"/>
      <w:sz w:val="20"/>
      <w:szCs w:val="20"/>
    </w:rPr>
  </w:style>
  <w:style w:type="paragraph" w:customStyle="1" w:styleId="ConsNormal">
    <w:name w:val="ConsNormal"/>
    <w:uiPriority w:val="99"/>
    <w:rsid w:val="000929E1"/>
    <w:pPr>
      <w:widowControl w:val="0"/>
      <w:autoSpaceDE w:val="0"/>
      <w:autoSpaceDN w:val="0"/>
      <w:adjustRightInd w:val="0"/>
      <w:ind w:firstLine="720"/>
    </w:pPr>
    <w:rPr>
      <w:rFonts w:ascii="Arial" w:hAnsi="Arial" w:cs="Arial"/>
    </w:rPr>
  </w:style>
  <w:style w:type="paragraph" w:customStyle="1" w:styleId="ConsPlusCell">
    <w:name w:val="ConsPlusCell"/>
    <w:uiPriority w:val="99"/>
    <w:rsid w:val="00DD6255"/>
    <w:pPr>
      <w:widowControl w:val="0"/>
      <w:autoSpaceDE w:val="0"/>
      <w:autoSpaceDN w:val="0"/>
      <w:adjustRightInd w:val="0"/>
    </w:pPr>
    <w:rPr>
      <w:rFonts w:eastAsia="Times New Roman" w:cs="Calibri"/>
      <w:sz w:val="22"/>
      <w:szCs w:val="22"/>
    </w:rPr>
  </w:style>
  <w:style w:type="paragraph" w:customStyle="1" w:styleId="3">
    <w:name w:val="Знак Знак3"/>
    <w:basedOn w:val="a"/>
    <w:uiPriority w:val="99"/>
    <w:rsid w:val="00DD6255"/>
    <w:pPr>
      <w:spacing w:after="160" w:line="240" w:lineRule="exact"/>
    </w:pPr>
    <w:rPr>
      <w:rFonts w:ascii="Verdana" w:eastAsia="Times New Roman" w:hAnsi="Verdana" w:cs="Verdana"/>
      <w:sz w:val="20"/>
      <w:szCs w:val="20"/>
      <w:lang w:val="en-US"/>
    </w:rPr>
  </w:style>
  <w:style w:type="paragraph" w:styleId="a4">
    <w:name w:val="List Paragraph"/>
    <w:basedOn w:val="a"/>
    <w:uiPriority w:val="99"/>
    <w:qFormat/>
    <w:rsid w:val="00B4035D"/>
    <w:pPr>
      <w:ind w:left="720"/>
    </w:pPr>
  </w:style>
  <w:style w:type="paragraph" w:styleId="a5">
    <w:name w:val="header"/>
    <w:basedOn w:val="a"/>
    <w:link w:val="a6"/>
    <w:uiPriority w:val="99"/>
    <w:rsid w:val="008966ED"/>
    <w:pPr>
      <w:tabs>
        <w:tab w:val="center" w:pos="4677"/>
        <w:tab w:val="right" w:pos="9355"/>
      </w:tabs>
      <w:spacing w:after="0" w:line="240" w:lineRule="auto"/>
    </w:pPr>
    <w:rPr>
      <w:rFonts w:eastAsia="Times New Roman" w:cs="Times New Roman"/>
      <w:sz w:val="20"/>
      <w:szCs w:val="20"/>
    </w:rPr>
  </w:style>
  <w:style w:type="character" w:customStyle="1" w:styleId="a6">
    <w:name w:val="Верхний колонтитул Знак"/>
    <w:link w:val="a5"/>
    <w:uiPriority w:val="99"/>
    <w:locked/>
    <w:rsid w:val="008966ED"/>
    <w:rPr>
      <w:rFonts w:ascii="Calibri" w:eastAsia="Times New Roman" w:hAnsi="Calibri" w:cs="Calibri"/>
    </w:rPr>
  </w:style>
  <w:style w:type="paragraph" w:styleId="a7">
    <w:name w:val="footer"/>
    <w:basedOn w:val="a"/>
    <w:link w:val="a8"/>
    <w:uiPriority w:val="99"/>
    <w:rsid w:val="008966ED"/>
    <w:pPr>
      <w:tabs>
        <w:tab w:val="center" w:pos="4677"/>
        <w:tab w:val="right" w:pos="9355"/>
      </w:tabs>
      <w:spacing w:after="0" w:line="240" w:lineRule="auto"/>
    </w:pPr>
    <w:rPr>
      <w:rFonts w:eastAsia="Times New Roman" w:cs="Times New Roman"/>
      <w:sz w:val="20"/>
      <w:szCs w:val="20"/>
    </w:rPr>
  </w:style>
  <w:style w:type="character" w:customStyle="1" w:styleId="a8">
    <w:name w:val="Нижний колонтитул Знак"/>
    <w:link w:val="a7"/>
    <w:uiPriority w:val="99"/>
    <w:locked/>
    <w:rsid w:val="008966ED"/>
    <w:rPr>
      <w:rFonts w:ascii="Calibri" w:eastAsia="Times New Roman" w:hAnsi="Calibri" w:cs="Calibri"/>
    </w:rPr>
  </w:style>
  <w:style w:type="paragraph" w:styleId="a9">
    <w:name w:val="Balloon Text"/>
    <w:basedOn w:val="a"/>
    <w:link w:val="aa"/>
    <w:uiPriority w:val="99"/>
    <w:semiHidden/>
    <w:rsid w:val="00272B1A"/>
    <w:pPr>
      <w:spacing w:after="0" w:line="240" w:lineRule="auto"/>
    </w:pPr>
    <w:rPr>
      <w:rFonts w:ascii="Tahoma" w:eastAsia="Times New Roman" w:hAnsi="Tahoma" w:cs="Times New Roman"/>
      <w:sz w:val="16"/>
      <w:szCs w:val="16"/>
    </w:rPr>
  </w:style>
  <w:style w:type="character" w:customStyle="1" w:styleId="aa">
    <w:name w:val="Текст выноски Знак"/>
    <w:link w:val="a9"/>
    <w:uiPriority w:val="99"/>
    <w:semiHidden/>
    <w:locked/>
    <w:rsid w:val="00272B1A"/>
    <w:rPr>
      <w:rFonts w:ascii="Tahoma" w:eastAsia="Times New Roman" w:hAnsi="Tahoma" w:cs="Tahoma"/>
      <w:sz w:val="16"/>
      <w:szCs w:val="16"/>
    </w:rPr>
  </w:style>
  <w:style w:type="paragraph" w:customStyle="1" w:styleId="ConsPlusNonformat">
    <w:name w:val="ConsPlusNonformat"/>
    <w:uiPriority w:val="99"/>
    <w:rsid w:val="00FD33F5"/>
    <w:pPr>
      <w:widowControl w:val="0"/>
      <w:autoSpaceDE w:val="0"/>
      <w:autoSpaceDN w:val="0"/>
      <w:adjustRightInd w:val="0"/>
    </w:pPr>
    <w:rPr>
      <w:rFonts w:ascii="Courier New" w:eastAsia="Times New Roman" w:hAnsi="Courier New" w:cs="Courier New"/>
    </w:rPr>
  </w:style>
  <w:style w:type="character" w:customStyle="1" w:styleId="apple-converted-space">
    <w:name w:val="apple-converted-space"/>
    <w:basedOn w:val="a0"/>
    <w:rsid w:val="00531664"/>
  </w:style>
  <w:style w:type="table" w:styleId="ab">
    <w:name w:val="Table Grid"/>
    <w:basedOn w:val="a1"/>
    <w:uiPriority w:val="59"/>
    <w:locked/>
    <w:rsid w:val="00DA3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DA34EB"/>
    <w:pPr>
      <w:spacing w:before="240" w:after="240" w:line="240" w:lineRule="auto"/>
    </w:pPr>
    <w:rPr>
      <w:rFonts w:ascii="Times New Roman" w:eastAsia="Times New Roman" w:hAnsi="Times New Roman" w:cs="Times New Roman"/>
      <w:sz w:val="24"/>
      <w:szCs w:val="24"/>
      <w:lang w:eastAsia="ru-RU"/>
    </w:rPr>
  </w:style>
  <w:style w:type="paragraph" w:styleId="2">
    <w:name w:val="Body Text 2"/>
    <w:basedOn w:val="a"/>
    <w:link w:val="20"/>
    <w:rsid w:val="00EC5CB7"/>
    <w:pPr>
      <w:spacing w:after="0" w:line="240" w:lineRule="auto"/>
      <w:jc w:val="both"/>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EC5CB7"/>
    <w:rPr>
      <w:rFonts w:ascii="Times New Roman" w:eastAsia="Times New Roman" w:hAnsi="Times New Roman"/>
      <w:sz w:val="24"/>
    </w:rPr>
  </w:style>
  <w:style w:type="character" w:styleId="ac">
    <w:name w:val="Strong"/>
    <w:basedOn w:val="a0"/>
    <w:uiPriority w:val="22"/>
    <w:qFormat/>
    <w:locked/>
    <w:rsid w:val="003B22E3"/>
    <w:rPr>
      <w:rFonts w:cs="Times New Roman"/>
      <w:b/>
      <w:bCs/>
    </w:rPr>
  </w:style>
  <w:style w:type="character" w:customStyle="1" w:styleId="10">
    <w:name w:val="Заголовок 1 Знак"/>
    <w:basedOn w:val="a0"/>
    <w:link w:val="1"/>
    <w:rsid w:val="003B22E3"/>
    <w:rPr>
      <w:rFonts w:ascii="Times New Roman" w:eastAsia="Times New Roman" w:hAnsi="Times New Roman"/>
      <w:b/>
      <w:bCs/>
      <w:sz w:val="24"/>
      <w:szCs w:val="24"/>
    </w:rPr>
  </w:style>
  <w:style w:type="character" w:customStyle="1" w:styleId="40">
    <w:name w:val="Заголовок 4 Знак"/>
    <w:basedOn w:val="a0"/>
    <w:link w:val="4"/>
    <w:rsid w:val="003B22E3"/>
    <w:rPr>
      <w:rFonts w:ascii="Times New Roman" w:eastAsia="Times New Roman" w:hAnsi="Times New Roman"/>
      <w:b/>
      <w:bCs/>
      <w:sz w:val="28"/>
      <w:szCs w:val="28"/>
    </w:rPr>
  </w:style>
  <w:style w:type="character" w:styleId="ad">
    <w:name w:val="page number"/>
    <w:basedOn w:val="a0"/>
    <w:rsid w:val="003B22E3"/>
  </w:style>
  <w:style w:type="paragraph" w:customStyle="1" w:styleId="ae">
    <w:name w:val="Таблицы (моноширинный)"/>
    <w:basedOn w:val="a"/>
    <w:next w:val="a"/>
    <w:rsid w:val="009D1647"/>
    <w:pPr>
      <w:widowControl w:val="0"/>
      <w:autoSpaceDE w:val="0"/>
      <w:autoSpaceDN w:val="0"/>
      <w:adjustRightInd w:val="0"/>
      <w:spacing w:after="0" w:line="324" w:lineRule="auto"/>
      <w:ind w:right="34"/>
      <w:jc w:val="both"/>
    </w:pPr>
    <w:rPr>
      <w:rFonts w:ascii="Courier New" w:eastAsia="Times New Roman" w:hAnsi="Courier New" w:cs="Courier New"/>
      <w:sz w:val="20"/>
      <w:szCs w:val="20"/>
      <w:lang w:eastAsia="ru-RU"/>
    </w:rPr>
  </w:style>
  <w:style w:type="paragraph" w:customStyle="1" w:styleId="30">
    <w:name w:val="Знак Знак3"/>
    <w:basedOn w:val="a"/>
    <w:rsid w:val="00BE0200"/>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5995">
      <w:bodyDiv w:val="1"/>
      <w:marLeft w:val="0"/>
      <w:marRight w:val="0"/>
      <w:marTop w:val="0"/>
      <w:marBottom w:val="0"/>
      <w:divBdr>
        <w:top w:val="none" w:sz="0" w:space="0" w:color="auto"/>
        <w:left w:val="none" w:sz="0" w:space="0" w:color="auto"/>
        <w:bottom w:val="none" w:sz="0" w:space="0" w:color="auto"/>
        <w:right w:val="none" w:sz="0" w:space="0" w:color="auto"/>
      </w:divBdr>
    </w:div>
    <w:div w:id="70928300">
      <w:bodyDiv w:val="1"/>
      <w:marLeft w:val="0"/>
      <w:marRight w:val="0"/>
      <w:marTop w:val="0"/>
      <w:marBottom w:val="0"/>
      <w:divBdr>
        <w:top w:val="none" w:sz="0" w:space="0" w:color="auto"/>
        <w:left w:val="none" w:sz="0" w:space="0" w:color="auto"/>
        <w:bottom w:val="none" w:sz="0" w:space="0" w:color="auto"/>
        <w:right w:val="none" w:sz="0" w:space="0" w:color="auto"/>
      </w:divBdr>
    </w:div>
    <w:div w:id="79109640">
      <w:bodyDiv w:val="1"/>
      <w:marLeft w:val="0"/>
      <w:marRight w:val="0"/>
      <w:marTop w:val="0"/>
      <w:marBottom w:val="0"/>
      <w:divBdr>
        <w:top w:val="none" w:sz="0" w:space="0" w:color="auto"/>
        <w:left w:val="none" w:sz="0" w:space="0" w:color="auto"/>
        <w:bottom w:val="none" w:sz="0" w:space="0" w:color="auto"/>
        <w:right w:val="none" w:sz="0" w:space="0" w:color="auto"/>
      </w:divBdr>
    </w:div>
    <w:div w:id="81344024">
      <w:bodyDiv w:val="1"/>
      <w:marLeft w:val="0"/>
      <w:marRight w:val="0"/>
      <w:marTop w:val="0"/>
      <w:marBottom w:val="0"/>
      <w:divBdr>
        <w:top w:val="none" w:sz="0" w:space="0" w:color="auto"/>
        <w:left w:val="none" w:sz="0" w:space="0" w:color="auto"/>
        <w:bottom w:val="none" w:sz="0" w:space="0" w:color="auto"/>
        <w:right w:val="none" w:sz="0" w:space="0" w:color="auto"/>
      </w:divBdr>
    </w:div>
    <w:div w:id="86122148">
      <w:bodyDiv w:val="1"/>
      <w:marLeft w:val="0"/>
      <w:marRight w:val="0"/>
      <w:marTop w:val="0"/>
      <w:marBottom w:val="0"/>
      <w:divBdr>
        <w:top w:val="none" w:sz="0" w:space="0" w:color="auto"/>
        <w:left w:val="none" w:sz="0" w:space="0" w:color="auto"/>
        <w:bottom w:val="none" w:sz="0" w:space="0" w:color="auto"/>
        <w:right w:val="none" w:sz="0" w:space="0" w:color="auto"/>
      </w:divBdr>
    </w:div>
    <w:div w:id="159732246">
      <w:bodyDiv w:val="1"/>
      <w:marLeft w:val="0"/>
      <w:marRight w:val="0"/>
      <w:marTop w:val="0"/>
      <w:marBottom w:val="0"/>
      <w:divBdr>
        <w:top w:val="none" w:sz="0" w:space="0" w:color="auto"/>
        <w:left w:val="none" w:sz="0" w:space="0" w:color="auto"/>
        <w:bottom w:val="none" w:sz="0" w:space="0" w:color="auto"/>
        <w:right w:val="none" w:sz="0" w:space="0" w:color="auto"/>
      </w:divBdr>
    </w:div>
    <w:div w:id="226913878">
      <w:bodyDiv w:val="1"/>
      <w:marLeft w:val="0"/>
      <w:marRight w:val="0"/>
      <w:marTop w:val="0"/>
      <w:marBottom w:val="0"/>
      <w:divBdr>
        <w:top w:val="none" w:sz="0" w:space="0" w:color="auto"/>
        <w:left w:val="none" w:sz="0" w:space="0" w:color="auto"/>
        <w:bottom w:val="none" w:sz="0" w:space="0" w:color="auto"/>
        <w:right w:val="none" w:sz="0" w:space="0" w:color="auto"/>
      </w:divBdr>
    </w:div>
    <w:div w:id="274220124">
      <w:bodyDiv w:val="1"/>
      <w:marLeft w:val="0"/>
      <w:marRight w:val="0"/>
      <w:marTop w:val="0"/>
      <w:marBottom w:val="0"/>
      <w:divBdr>
        <w:top w:val="none" w:sz="0" w:space="0" w:color="auto"/>
        <w:left w:val="none" w:sz="0" w:space="0" w:color="auto"/>
        <w:bottom w:val="none" w:sz="0" w:space="0" w:color="auto"/>
        <w:right w:val="none" w:sz="0" w:space="0" w:color="auto"/>
      </w:divBdr>
    </w:div>
    <w:div w:id="373314431">
      <w:bodyDiv w:val="1"/>
      <w:marLeft w:val="0"/>
      <w:marRight w:val="0"/>
      <w:marTop w:val="0"/>
      <w:marBottom w:val="0"/>
      <w:divBdr>
        <w:top w:val="none" w:sz="0" w:space="0" w:color="auto"/>
        <w:left w:val="none" w:sz="0" w:space="0" w:color="auto"/>
        <w:bottom w:val="none" w:sz="0" w:space="0" w:color="auto"/>
        <w:right w:val="none" w:sz="0" w:space="0" w:color="auto"/>
      </w:divBdr>
    </w:div>
    <w:div w:id="394816583">
      <w:bodyDiv w:val="1"/>
      <w:marLeft w:val="0"/>
      <w:marRight w:val="0"/>
      <w:marTop w:val="0"/>
      <w:marBottom w:val="0"/>
      <w:divBdr>
        <w:top w:val="none" w:sz="0" w:space="0" w:color="auto"/>
        <w:left w:val="none" w:sz="0" w:space="0" w:color="auto"/>
        <w:bottom w:val="none" w:sz="0" w:space="0" w:color="auto"/>
        <w:right w:val="none" w:sz="0" w:space="0" w:color="auto"/>
      </w:divBdr>
    </w:div>
    <w:div w:id="470944401">
      <w:bodyDiv w:val="1"/>
      <w:marLeft w:val="0"/>
      <w:marRight w:val="0"/>
      <w:marTop w:val="0"/>
      <w:marBottom w:val="0"/>
      <w:divBdr>
        <w:top w:val="none" w:sz="0" w:space="0" w:color="auto"/>
        <w:left w:val="none" w:sz="0" w:space="0" w:color="auto"/>
        <w:bottom w:val="none" w:sz="0" w:space="0" w:color="auto"/>
        <w:right w:val="none" w:sz="0" w:space="0" w:color="auto"/>
      </w:divBdr>
    </w:div>
    <w:div w:id="526599767">
      <w:bodyDiv w:val="1"/>
      <w:marLeft w:val="0"/>
      <w:marRight w:val="0"/>
      <w:marTop w:val="0"/>
      <w:marBottom w:val="0"/>
      <w:divBdr>
        <w:top w:val="none" w:sz="0" w:space="0" w:color="auto"/>
        <w:left w:val="none" w:sz="0" w:space="0" w:color="auto"/>
        <w:bottom w:val="none" w:sz="0" w:space="0" w:color="auto"/>
        <w:right w:val="none" w:sz="0" w:space="0" w:color="auto"/>
      </w:divBdr>
    </w:div>
    <w:div w:id="586305669">
      <w:bodyDiv w:val="1"/>
      <w:marLeft w:val="0"/>
      <w:marRight w:val="0"/>
      <w:marTop w:val="0"/>
      <w:marBottom w:val="0"/>
      <w:divBdr>
        <w:top w:val="none" w:sz="0" w:space="0" w:color="auto"/>
        <w:left w:val="none" w:sz="0" w:space="0" w:color="auto"/>
        <w:bottom w:val="none" w:sz="0" w:space="0" w:color="auto"/>
        <w:right w:val="none" w:sz="0" w:space="0" w:color="auto"/>
      </w:divBdr>
    </w:div>
    <w:div w:id="632322788">
      <w:bodyDiv w:val="1"/>
      <w:marLeft w:val="0"/>
      <w:marRight w:val="0"/>
      <w:marTop w:val="0"/>
      <w:marBottom w:val="0"/>
      <w:divBdr>
        <w:top w:val="none" w:sz="0" w:space="0" w:color="auto"/>
        <w:left w:val="none" w:sz="0" w:space="0" w:color="auto"/>
        <w:bottom w:val="none" w:sz="0" w:space="0" w:color="auto"/>
        <w:right w:val="none" w:sz="0" w:space="0" w:color="auto"/>
      </w:divBdr>
    </w:div>
    <w:div w:id="652635325">
      <w:bodyDiv w:val="1"/>
      <w:marLeft w:val="0"/>
      <w:marRight w:val="0"/>
      <w:marTop w:val="0"/>
      <w:marBottom w:val="0"/>
      <w:divBdr>
        <w:top w:val="none" w:sz="0" w:space="0" w:color="auto"/>
        <w:left w:val="none" w:sz="0" w:space="0" w:color="auto"/>
        <w:bottom w:val="none" w:sz="0" w:space="0" w:color="auto"/>
        <w:right w:val="none" w:sz="0" w:space="0" w:color="auto"/>
      </w:divBdr>
    </w:div>
    <w:div w:id="683748238">
      <w:bodyDiv w:val="1"/>
      <w:marLeft w:val="0"/>
      <w:marRight w:val="0"/>
      <w:marTop w:val="0"/>
      <w:marBottom w:val="0"/>
      <w:divBdr>
        <w:top w:val="none" w:sz="0" w:space="0" w:color="auto"/>
        <w:left w:val="none" w:sz="0" w:space="0" w:color="auto"/>
        <w:bottom w:val="none" w:sz="0" w:space="0" w:color="auto"/>
        <w:right w:val="none" w:sz="0" w:space="0" w:color="auto"/>
      </w:divBdr>
    </w:div>
    <w:div w:id="684792353">
      <w:bodyDiv w:val="1"/>
      <w:marLeft w:val="0"/>
      <w:marRight w:val="0"/>
      <w:marTop w:val="0"/>
      <w:marBottom w:val="0"/>
      <w:divBdr>
        <w:top w:val="none" w:sz="0" w:space="0" w:color="auto"/>
        <w:left w:val="none" w:sz="0" w:space="0" w:color="auto"/>
        <w:bottom w:val="none" w:sz="0" w:space="0" w:color="auto"/>
        <w:right w:val="none" w:sz="0" w:space="0" w:color="auto"/>
      </w:divBdr>
    </w:div>
    <w:div w:id="716467364">
      <w:bodyDiv w:val="1"/>
      <w:marLeft w:val="0"/>
      <w:marRight w:val="0"/>
      <w:marTop w:val="0"/>
      <w:marBottom w:val="0"/>
      <w:divBdr>
        <w:top w:val="none" w:sz="0" w:space="0" w:color="auto"/>
        <w:left w:val="none" w:sz="0" w:space="0" w:color="auto"/>
        <w:bottom w:val="none" w:sz="0" w:space="0" w:color="auto"/>
        <w:right w:val="none" w:sz="0" w:space="0" w:color="auto"/>
      </w:divBdr>
    </w:div>
    <w:div w:id="728963662">
      <w:bodyDiv w:val="1"/>
      <w:marLeft w:val="0"/>
      <w:marRight w:val="0"/>
      <w:marTop w:val="0"/>
      <w:marBottom w:val="0"/>
      <w:divBdr>
        <w:top w:val="none" w:sz="0" w:space="0" w:color="auto"/>
        <w:left w:val="none" w:sz="0" w:space="0" w:color="auto"/>
        <w:bottom w:val="none" w:sz="0" w:space="0" w:color="auto"/>
        <w:right w:val="none" w:sz="0" w:space="0" w:color="auto"/>
      </w:divBdr>
    </w:div>
    <w:div w:id="784349504">
      <w:bodyDiv w:val="1"/>
      <w:marLeft w:val="0"/>
      <w:marRight w:val="0"/>
      <w:marTop w:val="0"/>
      <w:marBottom w:val="0"/>
      <w:divBdr>
        <w:top w:val="none" w:sz="0" w:space="0" w:color="auto"/>
        <w:left w:val="none" w:sz="0" w:space="0" w:color="auto"/>
        <w:bottom w:val="none" w:sz="0" w:space="0" w:color="auto"/>
        <w:right w:val="none" w:sz="0" w:space="0" w:color="auto"/>
      </w:divBdr>
    </w:div>
    <w:div w:id="825781690">
      <w:bodyDiv w:val="1"/>
      <w:marLeft w:val="0"/>
      <w:marRight w:val="0"/>
      <w:marTop w:val="0"/>
      <w:marBottom w:val="0"/>
      <w:divBdr>
        <w:top w:val="none" w:sz="0" w:space="0" w:color="auto"/>
        <w:left w:val="none" w:sz="0" w:space="0" w:color="auto"/>
        <w:bottom w:val="none" w:sz="0" w:space="0" w:color="auto"/>
        <w:right w:val="none" w:sz="0" w:space="0" w:color="auto"/>
      </w:divBdr>
    </w:div>
    <w:div w:id="829558222">
      <w:bodyDiv w:val="1"/>
      <w:marLeft w:val="0"/>
      <w:marRight w:val="0"/>
      <w:marTop w:val="0"/>
      <w:marBottom w:val="0"/>
      <w:divBdr>
        <w:top w:val="none" w:sz="0" w:space="0" w:color="auto"/>
        <w:left w:val="none" w:sz="0" w:space="0" w:color="auto"/>
        <w:bottom w:val="none" w:sz="0" w:space="0" w:color="auto"/>
        <w:right w:val="none" w:sz="0" w:space="0" w:color="auto"/>
      </w:divBdr>
    </w:div>
    <w:div w:id="841776764">
      <w:bodyDiv w:val="1"/>
      <w:marLeft w:val="0"/>
      <w:marRight w:val="0"/>
      <w:marTop w:val="0"/>
      <w:marBottom w:val="0"/>
      <w:divBdr>
        <w:top w:val="none" w:sz="0" w:space="0" w:color="auto"/>
        <w:left w:val="none" w:sz="0" w:space="0" w:color="auto"/>
        <w:bottom w:val="none" w:sz="0" w:space="0" w:color="auto"/>
        <w:right w:val="none" w:sz="0" w:space="0" w:color="auto"/>
      </w:divBdr>
    </w:div>
    <w:div w:id="852914978">
      <w:bodyDiv w:val="1"/>
      <w:marLeft w:val="0"/>
      <w:marRight w:val="0"/>
      <w:marTop w:val="0"/>
      <w:marBottom w:val="0"/>
      <w:divBdr>
        <w:top w:val="none" w:sz="0" w:space="0" w:color="auto"/>
        <w:left w:val="none" w:sz="0" w:space="0" w:color="auto"/>
        <w:bottom w:val="none" w:sz="0" w:space="0" w:color="auto"/>
        <w:right w:val="none" w:sz="0" w:space="0" w:color="auto"/>
      </w:divBdr>
    </w:div>
    <w:div w:id="1014459968">
      <w:bodyDiv w:val="1"/>
      <w:marLeft w:val="0"/>
      <w:marRight w:val="0"/>
      <w:marTop w:val="0"/>
      <w:marBottom w:val="0"/>
      <w:divBdr>
        <w:top w:val="none" w:sz="0" w:space="0" w:color="auto"/>
        <w:left w:val="none" w:sz="0" w:space="0" w:color="auto"/>
        <w:bottom w:val="none" w:sz="0" w:space="0" w:color="auto"/>
        <w:right w:val="none" w:sz="0" w:space="0" w:color="auto"/>
      </w:divBdr>
    </w:div>
    <w:div w:id="1048844731">
      <w:bodyDiv w:val="1"/>
      <w:marLeft w:val="0"/>
      <w:marRight w:val="0"/>
      <w:marTop w:val="0"/>
      <w:marBottom w:val="0"/>
      <w:divBdr>
        <w:top w:val="none" w:sz="0" w:space="0" w:color="auto"/>
        <w:left w:val="none" w:sz="0" w:space="0" w:color="auto"/>
        <w:bottom w:val="none" w:sz="0" w:space="0" w:color="auto"/>
        <w:right w:val="none" w:sz="0" w:space="0" w:color="auto"/>
      </w:divBdr>
    </w:div>
    <w:div w:id="1071854061">
      <w:bodyDiv w:val="1"/>
      <w:marLeft w:val="0"/>
      <w:marRight w:val="0"/>
      <w:marTop w:val="0"/>
      <w:marBottom w:val="0"/>
      <w:divBdr>
        <w:top w:val="none" w:sz="0" w:space="0" w:color="auto"/>
        <w:left w:val="none" w:sz="0" w:space="0" w:color="auto"/>
        <w:bottom w:val="none" w:sz="0" w:space="0" w:color="auto"/>
        <w:right w:val="none" w:sz="0" w:space="0" w:color="auto"/>
      </w:divBdr>
    </w:div>
    <w:div w:id="1072506884">
      <w:bodyDiv w:val="1"/>
      <w:marLeft w:val="0"/>
      <w:marRight w:val="0"/>
      <w:marTop w:val="0"/>
      <w:marBottom w:val="0"/>
      <w:divBdr>
        <w:top w:val="none" w:sz="0" w:space="0" w:color="auto"/>
        <w:left w:val="none" w:sz="0" w:space="0" w:color="auto"/>
        <w:bottom w:val="none" w:sz="0" w:space="0" w:color="auto"/>
        <w:right w:val="none" w:sz="0" w:space="0" w:color="auto"/>
      </w:divBdr>
    </w:div>
    <w:div w:id="1074935708">
      <w:bodyDiv w:val="1"/>
      <w:marLeft w:val="0"/>
      <w:marRight w:val="0"/>
      <w:marTop w:val="0"/>
      <w:marBottom w:val="0"/>
      <w:divBdr>
        <w:top w:val="none" w:sz="0" w:space="0" w:color="auto"/>
        <w:left w:val="none" w:sz="0" w:space="0" w:color="auto"/>
        <w:bottom w:val="none" w:sz="0" w:space="0" w:color="auto"/>
        <w:right w:val="none" w:sz="0" w:space="0" w:color="auto"/>
      </w:divBdr>
    </w:div>
    <w:div w:id="1080518385">
      <w:bodyDiv w:val="1"/>
      <w:marLeft w:val="0"/>
      <w:marRight w:val="0"/>
      <w:marTop w:val="0"/>
      <w:marBottom w:val="0"/>
      <w:divBdr>
        <w:top w:val="none" w:sz="0" w:space="0" w:color="auto"/>
        <w:left w:val="none" w:sz="0" w:space="0" w:color="auto"/>
        <w:bottom w:val="none" w:sz="0" w:space="0" w:color="auto"/>
        <w:right w:val="none" w:sz="0" w:space="0" w:color="auto"/>
      </w:divBdr>
    </w:div>
    <w:div w:id="1093819267">
      <w:bodyDiv w:val="1"/>
      <w:marLeft w:val="0"/>
      <w:marRight w:val="0"/>
      <w:marTop w:val="0"/>
      <w:marBottom w:val="0"/>
      <w:divBdr>
        <w:top w:val="none" w:sz="0" w:space="0" w:color="auto"/>
        <w:left w:val="none" w:sz="0" w:space="0" w:color="auto"/>
        <w:bottom w:val="none" w:sz="0" w:space="0" w:color="auto"/>
        <w:right w:val="none" w:sz="0" w:space="0" w:color="auto"/>
      </w:divBdr>
    </w:div>
    <w:div w:id="1125729614">
      <w:bodyDiv w:val="1"/>
      <w:marLeft w:val="0"/>
      <w:marRight w:val="0"/>
      <w:marTop w:val="0"/>
      <w:marBottom w:val="0"/>
      <w:divBdr>
        <w:top w:val="none" w:sz="0" w:space="0" w:color="auto"/>
        <w:left w:val="none" w:sz="0" w:space="0" w:color="auto"/>
        <w:bottom w:val="none" w:sz="0" w:space="0" w:color="auto"/>
        <w:right w:val="none" w:sz="0" w:space="0" w:color="auto"/>
      </w:divBdr>
    </w:div>
    <w:div w:id="1221987176">
      <w:bodyDiv w:val="1"/>
      <w:marLeft w:val="0"/>
      <w:marRight w:val="0"/>
      <w:marTop w:val="0"/>
      <w:marBottom w:val="0"/>
      <w:divBdr>
        <w:top w:val="none" w:sz="0" w:space="0" w:color="auto"/>
        <w:left w:val="none" w:sz="0" w:space="0" w:color="auto"/>
        <w:bottom w:val="none" w:sz="0" w:space="0" w:color="auto"/>
        <w:right w:val="none" w:sz="0" w:space="0" w:color="auto"/>
      </w:divBdr>
    </w:div>
    <w:div w:id="1265721872">
      <w:bodyDiv w:val="1"/>
      <w:marLeft w:val="0"/>
      <w:marRight w:val="0"/>
      <w:marTop w:val="0"/>
      <w:marBottom w:val="0"/>
      <w:divBdr>
        <w:top w:val="none" w:sz="0" w:space="0" w:color="auto"/>
        <w:left w:val="none" w:sz="0" w:space="0" w:color="auto"/>
        <w:bottom w:val="none" w:sz="0" w:space="0" w:color="auto"/>
        <w:right w:val="none" w:sz="0" w:space="0" w:color="auto"/>
      </w:divBdr>
    </w:div>
    <w:div w:id="1287202473">
      <w:bodyDiv w:val="1"/>
      <w:marLeft w:val="0"/>
      <w:marRight w:val="0"/>
      <w:marTop w:val="0"/>
      <w:marBottom w:val="0"/>
      <w:divBdr>
        <w:top w:val="none" w:sz="0" w:space="0" w:color="auto"/>
        <w:left w:val="none" w:sz="0" w:space="0" w:color="auto"/>
        <w:bottom w:val="none" w:sz="0" w:space="0" w:color="auto"/>
        <w:right w:val="none" w:sz="0" w:space="0" w:color="auto"/>
      </w:divBdr>
    </w:div>
    <w:div w:id="1312060576">
      <w:bodyDiv w:val="1"/>
      <w:marLeft w:val="0"/>
      <w:marRight w:val="0"/>
      <w:marTop w:val="0"/>
      <w:marBottom w:val="0"/>
      <w:divBdr>
        <w:top w:val="none" w:sz="0" w:space="0" w:color="auto"/>
        <w:left w:val="none" w:sz="0" w:space="0" w:color="auto"/>
        <w:bottom w:val="none" w:sz="0" w:space="0" w:color="auto"/>
        <w:right w:val="none" w:sz="0" w:space="0" w:color="auto"/>
      </w:divBdr>
    </w:div>
    <w:div w:id="1324234371">
      <w:bodyDiv w:val="1"/>
      <w:marLeft w:val="0"/>
      <w:marRight w:val="0"/>
      <w:marTop w:val="0"/>
      <w:marBottom w:val="0"/>
      <w:divBdr>
        <w:top w:val="none" w:sz="0" w:space="0" w:color="auto"/>
        <w:left w:val="none" w:sz="0" w:space="0" w:color="auto"/>
        <w:bottom w:val="none" w:sz="0" w:space="0" w:color="auto"/>
        <w:right w:val="none" w:sz="0" w:space="0" w:color="auto"/>
      </w:divBdr>
    </w:div>
    <w:div w:id="1407922690">
      <w:bodyDiv w:val="1"/>
      <w:marLeft w:val="0"/>
      <w:marRight w:val="0"/>
      <w:marTop w:val="0"/>
      <w:marBottom w:val="0"/>
      <w:divBdr>
        <w:top w:val="none" w:sz="0" w:space="0" w:color="auto"/>
        <w:left w:val="none" w:sz="0" w:space="0" w:color="auto"/>
        <w:bottom w:val="none" w:sz="0" w:space="0" w:color="auto"/>
        <w:right w:val="none" w:sz="0" w:space="0" w:color="auto"/>
      </w:divBdr>
    </w:div>
    <w:div w:id="1480224548">
      <w:bodyDiv w:val="1"/>
      <w:marLeft w:val="0"/>
      <w:marRight w:val="0"/>
      <w:marTop w:val="0"/>
      <w:marBottom w:val="0"/>
      <w:divBdr>
        <w:top w:val="none" w:sz="0" w:space="0" w:color="auto"/>
        <w:left w:val="none" w:sz="0" w:space="0" w:color="auto"/>
        <w:bottom w:val="none" w:sz="0" w:space="0" w:color="auto"/>
        <w:right w:val="none" w:sz="0" w:space="0" w:color="auto"/>
      </w:divBdr>
    </w:div>
    <w:div w:id="1508713820">
      <w:bodyDiv w:val="1"/>
      <w:marLeft w:val="0"/>
      <w:marRight w:val="0"/>
      <w:marTop w:val="0"/>
      <w:marBottom w:val="0"/>
      <w:divBdr>
        <w:top w:val="none" w:sz="0" w:space="0" w:color="auto"/>
        <w:left w:val="none" w:sz="0" w:space="0" w:color="auto"/>
        <w:bottom w:val="none" w:sz="0" w:space="0" w:color="auto"/>
        <w:right w:val="none" w:sz="0" w:space="0" w:color="auto"/>
      </w:divBdr>
    </w:div>
    <w:div w:id="1535851962">
      <w:bodyDiv w:val="1"/>
      <w:marLeft w:val="0"/>
      <w:marRight w:val="0"/>
      <w:marTop w:val="0"/>
      <w:marBottom w:val="0"/>
      <w:divBdr>
        <w:top w:val="none" w:sz="0" w:space="0" w:color="auto"/>
        <w:left w:val="none" w:sz="0" w:space="0" w:color="auto"/>
        <w:bottom w:val="none" w:sz="0" w:space="0" w:color="auto"/>
        <w:right w:val="none" w:sz="0" w:space="0" w:color="auto"/>
      </w:divBdr>
    </w:div>
    <w:div w:id="1559392106">
      <w:bodyDiv w:val="1"/>
      <w:marLeft w:val="0"/>
      <w:marRight w:val="0"/>
      <w:marTop w:val="0"/>
      <w:marBottom w:val="0"/>
      <w:divBdr>
        <w:top w:val="none" w:sz="0" w:space="0" w:color="auto"/>
        <w:left w:val="none" w:sz="0" w:space="0" w:color="auto"/>
        <w:bottom w:val="none" w:sz="0" w:space="0" w:color="auto"/>
        <w:right w:val="none" w:sz="0" w:space="0" w:color="auto"/>
      </w:divBdr>
    </w:div>
    <w:div w:id="1580166559">
      <w:bodyDiv w:val="1"/>
      <w:marLeft w:val="0"/>
      <w:marRight w:val="0"/>
      <w:marTop w:val="0"/>
      <w:marBottom w:val="0"/>
      <w:divBdr>
        <w:top w:val="none" w:sz="0" w:space="0" w:color="auto"/>
        <w:left w:val="none" w:sz="0" w:space="0" w:color="auto"/>
        <w:bottom w:val="none" w:sz="0" w:space="0" w:color="auto"/>
        <w:right w:val="none" w:sz="0" w:space="0" w:color="auto"/>
      </w:divBdr>
    </w:div>
    <w:div w:id="1582256414">
      <w:bodyDiv w:val="1"/>
      <w:marLeft w:val="0"/>
      <w:marRight w:val="0"/>
      <w:marTop w:val="0"/>
      <w:marBottom w:val="0"/>
      <w:divBdr>
        <w:top w:val="none" w:sz="0" w:space="0" w:color="auto"/>
        <w:left w:val="none" w:sz="0" w:space="0" w:color="auto"/>
        <w:bottom w:val="none" w:sz="0" w:space="0" w:color="auto"/>
        <w:right w:val="none" w:sz="0" w:space="0" w:color="auto"/>
      </w:divBdr>
    </w:div>
    <w:div w:id="1628470559">
      <w:bodyDiv w:val="1"/>
      <w:marLeft w:val="0"/>
      <w:marRight w:val="0"/>
      <w:marTop w:val="0"/>
      <w:marBottom w:val="0"/>
      <w:divBdr>
        <w:top w:val="none" w:sz="0" w:space="0" w:color="auto"/>
        <w:left w:val="none" w:sz="0" w:space="0" w:color="auto"/>
        <w:bottom w:val="none" w:sz="0" w:space="0" w:color="auto"/>
        <w:right w:val="none" w:sz="0" w:space="0" w:color="auto"/>
      </w:divBdr>
    </w:div>
    <w:div w:id="1637490296">
      <w:bodyDiv w:val="1"/>
      <w:marLeft w:val="0"/>
      <w:marRight w:val="0"/>
      <w:marTop w:val="0"/>
      <w:marBottom w:val="0"/>
      <w:divBdr>
        <w:top w:val="none" w:sz="0" w:space="0" w:color="auto"/>
        <w:left w:val="none" w:sz="0" w:space="0" w:color="auto"/>
        <w:bottom w:val="none" w:sz="0" w:space="0" w:color="auto"/>
        <w:right w:val="none" w:sz="0" w:space="0" w:color="auto"/>
      </w:divBdr>
    </w:div>
    <w:div w:id="1693335180">
      <w:bodyDiv w:val="1"/>
      <w:marLeft w:val="0"/>
      <w:marRight w:val="0"/>
      <w:marTop w:val="0"/>
      <w:marBottom w:val="0"/>
      <w:divBdr>
        <w:top w:val="none" w:sz="0" w:space="0" w:color="auto"/>
        <w:left w:val="none" w:sz="0" w:space="0" w:color="auto"/>
        <w:bottom w:val="none" w:sz="0" w:space="0" w:color="auto"/>
        <w:right w:val="none" w:sz="0" w:space="0" w:color="auto"/>
      </w:divBdr>
    </w:div>
    <w:div w:id="1713461123">
      <w:marLeft w:val="0"/>
      <w:marRight w:val="0"/>
      <w:marTop w:val="0"/>
      <w:marBottom w:val="0"/>
      <w:divBdr>
        <w:top w:val="none" w:sz="0" w:space="0" w:color="auto"/>
        <w:left w:val="none" w:sz="0" w:space="0" w:color="auto"/>
        <w:bottom w:val="none" w:sz="0" w:space="0" w:color="auto"/>
        <w:right w:val="none" w:sz="0" w:space="0" w:color="auto"/>
      </w:divBdr>
    </w:div>
    <w:div w:id="1713461124">
      <w:marLeft w:val="0"/>
      <w:marRight w:val="0"/>
      <w:marTop w:val="0"/>
      <w:marBottom w:val="0"/>
      <w:divBdr>
        <w:top w:val="none" w:sz="0" w:space="0" w:color="auto"/>
        <w:left w:val="none" w:sz="0" w:space="0" w:color="auto"/>
        <w:bottom w:val="none" w:sz="0" w:space="0" w:color="auto"/>
        <w:right w:val="none" w:sz="0" w:space="0" w:color="auto"/>
      </w:divBdr>
    </w:div>
    <w:div w:id="1742557814">
      <w:bodyDiv w:val="1"/>
      <w:marLeft w:val="0"/>
      <w:marRight w:val="0"/>
      <w:marTop w:val="0"/>
      <w:marBottom w:val="0"/>
      <w:divBdr>
        <w:top w:val="none" w:sz="0" w:space="0" w:color="auto"/>
        <w:left w:val="none" w:sz="0" w:space="0" w:color="auto"/>
        <w:bottom w:val="none" w:sz="0" w:space="0" w:color="auto"/>
        <w:right w:val="none" w:sz="0" w:space="0" w:color="auto"/>
      </w:divBdr>
    </w:div>
    <w:div w:id="1760131846">
      <w:bodyDiv w:val="1"/>
      <w:marLeft w:val="0"/>
      <w:marRight w:val="0"/>
      <w:marTop w:val="0"/>
      <w:marBottom w:val="0"/>
      <w:divBdr>
        <w:top w:val="none" w:sz="0" w:space="0" w:color="auto"/>
        <w:left w:val="none" w:sz="0" w:space="0" w:color="auto"/>
        <w:bottom w:val="none" w:sz="0" w:space="0" w:color="auto"/>
        <w:right w:val="none" w:sz="0" w:space="0" w:color="auto"/>
      </w:divBdr>
    </w:div>
    <w:div w:id="1764180745">
      <w:bodyDiv w:val="1"/>
      <w:marLeft w:val="0"/>
      <w:marRight w:val="0"/>
      <w:marTop w:val="0"/>
      <w:marBottom w:val="0"/>
      <w:divBdr>
        <w:top w:val="none" w:sz="0" w:space="0" w:color="auto"/>
        <w:left w:val="none" w:sz="0" w:space="0" w:color="auto"/>
        <w:bottom w:val="none" w:sz="0" w:space="0" w:color="auto"/>
        <w:right w:val="none" w:sz="0" w:space="0" w:color="auto"/>
      </w:divBdr>
    </w:div>
    <w:div w:id="1828786154">
      <w:bodyDiv w:val="1"/>
      <w:marLeft w:val="0"/>
      <w:marRight w:val="0"/>
      <w:marTop w:val="0"/>
      <w:marBottom w:val="0"/>
      <w:divBdr>
        <w:top w:val="none" w:sz="0" w:space="0" w:color="auto"/>
        <w:left w:val="none" w:sz="0" w:space="0" w:color="auto"/>
        <w:bottom w:val="none" w:sz="0" w:space="0" w:color="auto"/>
        <w:right w:val="none" w:sz="0" w:space="0" w:color="auto"/>
      </w:divBdr>
      <w:divsChild>
        <w:div w:id="978655200">
          <w:marLeft w:val="0"/>
          <w:marRight w:val="0"/>
          <w:marTop w:val="0"/>
          <w:marBottom w:val="0"/>
          <w:divBdr>
            <w:top w:val="none" w:sz="0" w:space="0" w:color="auto"/>
            <w:left w:val="none" w:sz="0" w:space="0" w:color="auto"/>
            <w:bottom w:val="none" w:sz="0" w:space="0" w:color="auto"/>
            <w:right w:val="none" w:sz="0" w:space="0" w:color="auto"/>
          </w:divBdr>
          <w:divsChild>
            <w:div w:id="1791121967">
              <w:marLeft w:val="0"/>
              <w:marRight w:val="0"/>
              <w:marTop w:val="0"/>
              <w:marBottom w:val="0"/>
              <w:divBdr>
                <w:top w:val="none" w:sz="0" w:space="0" w:color="auto"/>
                <w:left w:val="none" w:sz="0" w:space="0" w:color="auto"/>
                <w:bottom w:val="none" w:sz="0" w:space="0" w:color="auto"/>
                <w:right w:val="none" w:sz="0" w:space="0" w:color="auto"/>
              </w:divBdr>
            </w:div>
            <w:div w:id="145825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89573">
      <w:bodyDiv w:val="1"/>
      <w:marLeft w:val="0"/>
      <w:marRight w:val="0"/>
      <w:marTop w:val="0"/>
      <w:marBottom w:val="0"/>
      <w:divBdr>
        <w:top w:val="none" w:sz="0" w:space="0" w:color="auto"/>
        <w:left w:val="none" w:sz="0" w:space="0" w:color="auto"/>
        <w:bottom w:val="none" w:sz="0" w:space="0" w:color="auto"/>
        <w:right w:val="none" w:sz="0" w:space="0" w:color="auto"/>
      </w:divBdr>
    </w:div>
    <w:div w:id="1907647712">
      <w:bodyDiv w:val="1"/>
      <w:marLeft w:val="0"/>
      <w:marRight w:val="0"/>
      <w:marTop w:val="0"/>
      <w:marBottom w:val="0"/>
      <w:divBdr>
        <w:top w:val="none" w:sz="0" w:space="0" w:color="auto"/>
        <w:left w:val="none" w:sz="0" w:space="0" w:color="auto"/>
        <w:bottom w:val="none" w:sz="0" w:space="0" w:color="auto"/>
        <w:right w:val="none" w:sz="0" w:space="0" w:color="auto"/>
      </w:divBdr>
    </w:div>
    <w:div w:id="1910728183">
      <w:bodyDiv w:val="1"/>
      <w:marLeft w:val="0"/>
      <w:marRight w:val="0"/>
      <w:marTop w:val="0"/>
      <w:marBottom w:val="0"/>
      <w:divBdr>
        <w:top w:val="none" w:sz="0" w:space="0" w:color="auto"/>
        <w:left w:val="none" w:sz="0" w:space="0" w:color="auto"/>
        <w:bottom w:val="none" w:sz="0" w:space="0" w:color="auto"/>
        <w:right w:val="none" w:sz="0" w:space="0" w:color="auto"/>
      </w:divBdr>
    </w:div>
    <w:div w:id="1971353450">
      <w:bodyDiv w:val="1"/>
      <w:marLeft w:val="0"/>
      <w:marRight w:val="0"/>
      <w:marTop w:val="0"/>
      <w:marBottom w:val="0"/>
      <w:divBdr>
        <w:top w:val="none" w:sz="0" w:space="0" w:color="auto"/>
        <w:left w:val="none" w:sz="0" w:space="0" w:color="auto"/>
        <w:bottom w:val="none" w:sz="0" w:space="0" w:color="auto"/>
        <w:right w:val="none" w:sz="0" w:space="0" w:color="auto"/>
      </w:divBdr>
    </w:div>
    <w:div w:id="2038922235">
      <w:bodyDiv w:val="1"/>
      <w:marLeft w:val="0"/>
      <w:marRight w:val="0"/>
      <w:marTop w:val="0"/>
      <w:marBottom w:val="0"/>
      <w:divBdr>
        <w:top w:val="none" w:sz="0" w:space="0" w:color="auto"/>
        <w:left w:val="none" w:sz="0" w:space="0" w:color="auto"/>
        <w:bottom w:val="none" w:sz="0" w:space="0" w:color="auto"/>
        <w:right w:val="none" w:sz="0" w:space="0" w:color="auto"/>
      </w:divBdr>
    </w:div>
    <w:div w:id="2045397843">
      <w:bodyDiv w:val="1"/>
      <w:marLeft w:val="0"/>
      <w:marRight w:val="0"/>
      <w:marTop w:val="0"/>
      <w:marBottom w:val="0"/>
      <w:divBdr>
        <w:top w:val="none" w:sz="0" w:space="0" w:color="auto"/>
        <w:left w:val="none" w:sz="0" w:space="0" w:color="auto"/>
        <w:bottom w:val="none" w:sz="0" w:space="0" w:color="auto"/>
        <w:right w:val="none" w:sz="0" w:space="0" w:color="auto"/>
      </w:divBdr>
    </w:div>
    <w:div w:id="210784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ltymag.ru/terms/30" TargetMode="External"/><Relationship Id="rId13" Type="http://schemas.openxmlformats.org/officeDocument/2006/relationships/hyperlink" Target="consultantplus://offline/ref=9436810B65D2A16C2E1504B859A00B2E4B2059CDEB4292A976913532500B7B072E6EC4378C91E948b06CI"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4E64A5DDAE6AC4F34076E92D11C747495F8BFD92D8326376237D0FCDE35174A016D570F5FA77956UFF5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realtymag.ru/terms/3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4E78C241392522FE8C64B12B31EFC3CEDE7701DC0FDD9C188FA66BACCCE6F516B24EA57101F2BEp9IFM" TargetMode="External"/><Relationship Id="rId5" Type="http://schemas.openxmlformats.org/officeDocument/2006/relationships/webSettings" Target="webSettings.xml"/><Relationship Id="rId15" Type="http://schemas.openxmlformats.org/officeDocument/2006/relationships/hyperlink" Target="consultantplus://offline/ref=9436810B65D2A16C2E1504B859A00B2E4B2059CDEB4292A976913532500B7B072E6EC4378C90E047b06AI" TargetMode="External"/><Relationship Id="rId10" Type="http://schemas.openxmlformats.org/officeDocument/2006/relationships/footer" Target="footer1.xml"/><Relationship Id="rId19" Type="http://schemas.openxmlformats.org/officeDocument/2006/relationships/hyperlink" Target="consultantplus://offline/ref=19F189D82F93F3E5D5BD178689CE1DAB0B2249123D60859F746FA2817666FB401B01E82CEE182FE0t8D7G" TargetMode="External"/><Relationship Id="rId4" Type="http://schemas.openxmlformats.org/officeDocument/2006/relationships/settings" Target="settings.xml"/><Relationship Id="rId9" Type="http://schemas.openxmlformats.org/officeDocument/2006/relationships/hyperlink" Target="consultantplus://offline/ref=19F189D82F93F3E5D5BD178689CE1DAB0B2249123D60859F746FA2817666FB401B01E82CEE182FE0t8D7G" TargetMode="External"/><Relationship Id="rId14" Type="http://schemas.openxmlformats.org/officeDocument/2006/relationships/hyperlink" Target="consultantplus://offline/ref=9436810B65D2A16C2E1504B859A00B2E4B2059CDEB4292A976913532500B7B072E6EC4378C90E043b06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68E757-C6B0-4BC5-8BBD-7540C7BCF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2824</TotalTime>
  <Pages>93</Pages>
  <Words>23248</Words>
  <Characters>132520</Characters>
  <Application>Microsoft Office Word</Application>
  <DocSecurity>0</DocSecurity>
  <Lines>1104</Lines>
  <Paragraphs>310</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дом</Company>
  <LinksUpToDate>false</LinksUpToDate>
  <CharactersWithSpaces>155458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eakrylova</dc:creator>
  <cp:lastModifiedBy>Левашова Софья Сергеевна</cp:lastModifiedBy>
  <cp:revision>237</cp:revision>
  <cp:lastPrinted>2016-09-30T11:06:00Z</cp:lastPrinted>
  <dcterms:created xsi:type="dcterms:W3CDTF">2016-08-18T11:34:00Z</dcterms:created>
  <dcterms:modified xsi:type="dcterms:W3CDTF">2016-10-31T12:44:00Z</dcterms:modified>
</cp:coreProperties>
</file>